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Ind w:w="-216.0" w:type="dxa"/>
        <w:tblLayout w:type="fixed"/>
        <w:tblLook w:val="0400"/>
      </w:tblPr>
      <w:tblGrid>
        <w:gridCol w:w="1140"/>
        <w:gridCol w:w="105"/>
        <w:gridCol w:w="915"/>
        <w:gridCol w:w="390"/>
        <w:gridCol w:w="990"/>
        <w:gridCol w:w="210"/>
        <w:gridCol w:w="1650"/>
        <w:gridCol w:w="1785"/>
        <w:gridCol w:w="1845"/>
        <w:tblGridChange w:id="0">
          <w:tblGrid>
            <w:gridCol w:w="1140"/>
            <w:gridCol w:w="105"/>
            <w:gridCol w:w="915"/>
            <w:gridCol w:w="390"/>
            <w:gridCol w:w="990"/>
            <w:gridCol w:w="210"/>
            <w:gridCol w:w="1650"/>
            <w:gridCol w:w="1785"/>
            <w:gridCol w:w="1845"/>
          </w:tblGrid>
        </w:tblGridChange>
      </w:tblGrid>
      <w:tr>
        <w:trPr>
          <w:cantSplit w:val="0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HISTORIA DE USUARIO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Código: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HU-</w:t>
            </w:r>
            <w:r w:rsidDel="00000000" w:rsidR="00000000" w:rsidRPr="00000000">
              <w:rPr>
                <w:rtl w:val="0"/>
              </w:rPr>
              <w:t xml:space="preserve">07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Nombre: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0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Registrar y gestionar proyectos</w:t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Complejidad: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HU Relacionada: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HU-03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Módulo: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Módulo de Líder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Yo como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líder de proyectos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Requiero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registrar nuevos proyectos, asignar desarrolladores, buscar, modificar, inhabilitar y consultar el estado de proyectos existentes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organizar y controlar los proyectos que están bajo mi responsabilidad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Requerimiento: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widowControl w:val="1"/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RF-007</w:t>
            </w:r>
          </w:p>
        </w:tc>
      </w:tr>
      <w:tr>
        <w:trPr>
          <w:cantSplit w:val="0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0" w:hRule="atLeast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Condición 01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líder diligencia el formulario de registro de proyecto con nombre, descripción y fechas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Cuando: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hace clic en 'Registrar proyecto'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Entonces: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sistema crea el proyecto y permite asignarle desarrolladores desde el mismo formulario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Condición 02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líder busca un proyecto por nombre o 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Cuando: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proyecto existe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7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Entonces: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sistema muestra la ficha del proyecto con opciones de modificar, inhabilitar o consultar estado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Condición 03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B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el líder consulta el estado de un proyecto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Cuando: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4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proyecto tiene actividades y etapas registradas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Entonces: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D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sistema muestra el porcentaje de avance, etapas completadas y actividades pendientes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TAREAS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56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6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Diseñar el formulario de registro de proyecto</w:t>
            </w:r>
          </w:p>
        </w:tc>
      </w:tr>
      <w:tr>
        <w:trPr>
          <w:cantSplit w:val="0"/>
          <w:trHeight w:val="267.10937499999994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F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Implementar endpoint REST de creación de proyecto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5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8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Implementar la asignación de desarrolladores a proyecto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1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Implementar búsqueda y filtrado de proyectos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7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A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Implementar modificación e inhabilitación de proyectos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0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3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Implementar vista de estado y avance del proyecto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C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Realizar pruebas de flujo completo de gestión</w:t>
            </w:r>
          </w:p>
        </w:tc>
      </w:tr>
      <w:tr>
        <w:trPr>
          <w:cantSplit w:val="0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CONTROL DE VERSIONES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F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1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Revisión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Aprobador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09/06/2026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8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Efrain Manotas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Desarrollo completo de HU-07 - </w:t>
            </w:r>
            <w:r w:rsidDel="00000000" w:rsidR="00000000" w:rsidRPr="00000000">
              <w:rPr>
                <w:rtl w:val="0"/>
              </w:rPr>
              <w:t xml:space="preserve">Registrar y gestionar proyectos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1"/>
        <w:shd w:fill="auto" w:val="clear"/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headerReference r:id="rId9" w:type="even"/>
      <w:pgSz w:h="15840" w:w="12240" w:orient="portrait"/>
      <w:pgMar w:bottom="1417" w:top="1414" w:left="1701" w:right="1701" w:header="708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E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                                     </w:t>
    </w:r>
    <w:r w:rsidDel="00000000" w:rsidR="00000000" w:rsidRPr="00000000">
      <w:rPr>
        <w:rtl w:val="0"/>
      </w:rPr>
    </w:r>
  </w:p>
  <w:tbl>
    <w:tblPr>
      <w:tblStyle w:val="Table2"/>
      <w:tblW w:w="8794.0" w:type="dxa"/>
      <w:jc w:val="left"/>
      <w:tblInd w:w="-17.0" w:type="dxa"/>
      <w:tblLayout w:type="fixed"/>
      <w:tblLook w:val="0000"/>
    </w:tblPr>
    <w:tblGrid>
      <w:gridCol w:w="2034"/>
      <w:gridCol w:w="5447"/>
      <w:gridCol w:w="1313"/>
      <w:tblGridChange w:id="0">
        <w:tblGrid>
          <w:gridCol w:w="2034"/>
          <w:gridCol w:w="5447"/>
          <w:gridCol w:w="1313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11F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b="0" l="0" r="0" t="0"/>
                <wp:wrapSquare wrapText="bothSides" distB="0" distT="0" distL="0" distR="0"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15620" cy="30670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120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SERVICIO NACIONAL DE APRENDIZAJE</w:t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  <w:right w:color="000000" w:space="0" w:sz="4" w:val="single"/>
          </w:tcBorders>
        </w:tcPr>
        <w:p w:rsidR="00000000" w:rsidDel="00000000" w:rsidP="00000000" w:rsidRDefault="00000000" w:rsidRPr="00000000" w14:paraId="00000121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Version 1.0</w:t>
          </w:r>
        </w:p>
      </w:tc>
    </w:tr>
  </w:tbl>
  <w:p w:rsidR="00000000" w:rsidDel="00000000" w:rsidP="00000000" w:rsidRDefault="00000000" w:rsidRPr="00000000" w14:paraId="00000122">
    <w:pPr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23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24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                                     </w:t>
    </w:r>
    <w:r w:rsidDel="00000000" w:rsidR="00000000" w:rsidRPr="00000000">
      <w:rPr>
        <w:rtl w:val="0"/>
      </w:rPr>
    </w:r>
  </w:p>
  <w:tbl>
    <w:tblPr>
      <w:tblStyle w:val="Table3"/>
      <w:tblW w:w="8794.0" w:type="dxa"/>
      <w:jc w:val="left"/>
      <w:tblInd w:w="-17.0" w:type="dxa"/>
      <w:tblLayout w:type="fixed"/>
      <w:tblLook w:val="0000"/>
    </w:tblPr>
    <w:tblGrid>
      <w:gridCol w:w="2034"/>
      <w:gridCol w:w="5447"/>
      <w:gridCol w:w="1313"/>
      <w:tblGridChange w:id="0">
        <w:tblGrid>
          <w:gridCol w:w="2034"/>
          <w:gridCol w:w="5447"/>
          <w:gridCol w:w="1313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125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b="0" l="0" r="0" t="0"/>
                <wp:wrapSquare wrapText="bothSides" distB="0" distT="0" distL="0" distR="0"/>
                <wp:docPr id="2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15620" cy="30670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126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SERVICIO NACIONAL DE APRENDIZAJE</w:t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  <w:right w:color="000000" w:space="0" w:sz="4" w:val="single"/>
          </w:tcBorders>
        </w:tcPr>
        <w:p w:rsidR="00000000" w:rsidDel="00000000" w:rsidP="00000000" w:rsidRDefault="00000000" w:rsidRPr="00000000" w14:paraId="00000127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Version 1.0</w:t>
          </w:r>
        </w:p>
      </w:tc>
    </w:tr>
  </w:tbl>
  <w:p w:rsidR="00000000" w:rsidDel="00000000" w:rsidP="00000000" w:rsidRDefault="00000000" w:rsidRPr="00000000" w14:paraId="00000128">
    <w:pPr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29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2A">
    <w:pPr>
      <w:spacing w:after="160" w:before="0" w:lineRule="auto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O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48"/>
      <w:szCs w:val="4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36"/>
      <w:szCs w:val="3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="24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3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oX6nHEoDxG5TeDdBXQi7kFGZbVA==">CgMxLjA4AHIhMU5sLTllRUtrcTlCWnBXeEFYbkx2MHYxTVpSWjNPc0k1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