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shd w:fill="auto" w:val="clear"/>
        <w:spacing w:after="0" w:before="0" w:line="276" w:lineRule="auto"/>
        <w:ind w:left="0" w:right="0" w:firstLine="0"/>
        <w:jc w:val="left"/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30.0" w:type="dxa"/>
        <w:jc w:val="left"/>
        <w:tblInd w:w="-216.0" w:type="dxa"/>
        <w:tblLayout w:type="fixed"/>
        <w:tblLook w:val="0400"/>
      </w:tblPr>
      <w:tblGrid>
        <w:gridCol w:w="1140"/>
        <w:gridCol w:w="105"/>
        <w:gridCol w:w="915"/>
        <w:gridCol w:w="390"/>
        <w:gridCol w:w="990"/>
        <w:gridCol w:w="210"/>
        <w:gridCol w:w="1650"/>
        <w:gridCol w:w="1785"/>
        <w:gridCol w:w="1845"/>
        <w:tblGridChange w:id="0">
          <w:tblGrid>
            <w:gridCol w:w="1140"/>
            <w:gridCol w:w="105"/>
            <w:gridCol w:w="915"/>
            <w:gridCol w:w="390"/>
            <w:gridCol w:w="990"/>
            <w:gridCol w:w="210"/>
            <w:gridCol w:w="1650"/>
            <w:gridCol w:w="1785"/>
            <w:gridCol w:w="1845"/>
          </w:tblGrid>
        </w:tblGridChange>
      </w:tblGrid>
      <w:tr>
        <w:trPr>
          <w:cantSplit w:val="0"/>
          <w:tblHeader w:val="0"/>
        </w:trPr>
        <w:tc>
          <w:tcPr>
            <w:gridSpan w:val="9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2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HISTORIA DE USUARIO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Código: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HU-</w:t>
            </w:r>
            <w:r w:rsidDel="00000000" w:rsidR="00000000" w:rsidRPr="00000000">
              <w:rPr>
                <w:rtl w:val="0"/>
              </w:rPr>
              <w:t xml:space="preserve">10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Nombre: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0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Generar reportes del proyecto</w:t>
            </w:r>
          </w:p>
        </w:tc>
      </w:tr>
      <w:tr>
        <w:trPr>
          <w:cantSplit w:val="0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Complejidad:</w:t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Alta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HU Relacionada:</w:t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HU-07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Módulo:</w:t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Módulo de Líder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Descripción: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Yo como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líder de proyectos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Requiero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generar reportes de seguimiento del proyecto, consultar la información de actividades e interrupciones y exportar la información requerida en el formato establecido para la empresa aliada.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Para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hacer seguimiento al estado del proyecto y cumplir con los compromisos de reporte internacional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Requerimiento:</w:t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D">
            <w:pPr>
              <w:spacing w:after="0"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- El sistema debe permitir generar reportes de interrupciones por proyecto.</w:t>
            </w:r>
          </w:p>
          <w:p w:rsidR="00000000" w:rsidDel="00000000" w:rsidP="00000000" w:rsidRDefault="00000000" w:rsidRPr="00000000" w14:paraId="0000004E">
            <w:pPr>
              <w:spacing w:after="0"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- El sistema debe permitir generar reportes de actividades por proyecto.</w:t>
            </w:r>
          </w:p>
          <w:p w:rsidR="00000000" w:rsidDel="00000000" w:rsidP="00000000" w:rsidRDefault="00000000" w:rsidRPr="00000000" w14:paraId="0000004F">
            <w:pPr>
              <w:spacing w:after="0"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- El sistema debe mostrar la información del reporte en pantalla antes de exportarla.</w:t>
            </w:r>
          </w:p>
          <w:p w:rsidR="00000000" w:rsidDel="00000000" w:rsidP="00000000" w:rsidRDefault="00000000" w:rsidRPr="00000000" w14:paraId="00000050">
            <w:pPr>
              <w:spacing w:after="0"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- El sistema debe permitir exportar la información del proyecto en el formato establecido.</w:t>
            </w:r>
          </w:p>
          <w:p w:rsidR="00000000" w:rsidDel="00000000" w:rsidP="00000000" w:rsidRDefault="00000000" w:rsidRPr="00000000" w14:paraId="00000051">
            <w:pPr>
              <w:spacing w:after="0"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- El sistema debe mostrar el tipo, fecha, duración y etapa de cada interrupción.</w:t>
            </w:r>
          </w:p>
          <w:p w:rsidR="00000000" w:rsidDel="00000000" w:rsidP="00000000" w:rsidRDefault="00000000" w:rsidRPr="00000000" w14:paraId="00000052">
            <w:pPr>
              <w:spacing w:after="0"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- El sistema debe mostrar el estado, responsable y fechas de cada actividad.</w:t>
            </w:r>
          </w:p>
          <w:p w:rsidR="00000000" w:rsidDel="00000000" w:rsidP="00000000" w:rsidRDefault="00000000" w:rsidRPr="00000000" w14:paraId="00000053">
            <w:pPr>
              <w:spacing w:after="0"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- El sistema debe informar cuando un proyecto no tenga información para generar un reporte.</w:t>
            </w:r>
          </w:p>
          <w:p w:rsidR="00000000" w:rsidDel="00000000" w:rsidP="00000000" w:rsidRDefault="00000000" w:rsidRPr="00000000" w14:paraId="00000054">
            <w:pPr>
              <w:spacing w:after="0"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- El sistema debe restringir la generación de reportes a usuarios autorizados.</w:t>
            </w:r>
          </w:p>
          <w:p w:rsidR="00000000" w:rsidDel="00000000" w:rsidP="00000000" w:rsidRDefault="00000000" w:rsidRPr="00000000" w14:paraId="00000055">
            <w:pPr>
              <w:spacing w:after="0"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- El sistema debe ordenar la información cronológicamente.</w:t>
            </w:r>
          </w:p>
          <w:p w:rsidR="00000000" w:rsidDel="00000000" w:rsidP="00000000" w:rsidRDefault="00000000" w:rsidRPr="00000000" w14:paraId="00000056">
            <w:pPr>
              <w:spacing w:after="0"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- El sistema debe validar la disponibilidad de la información antes de generar la exportación.</w:t>
            </w:r>
          </w:p>
          <w:p w:rsidR="00000000" w:rsidDel="00000000" w:rsidP="00000000" w:rsidRDefault="00000000" w:rsidRPr="00000000" w14:paraId="00000057">
            <w:pPr>
              <w:keepNext w:val="0"/>
              <w:keepLines w:val="0"/>
              <w:widowControl w:val="1"/>
              <w:shd w:fill="auto" w:val="clear"/>
              <w:spacing w:after="0" w:before="0" w:line="240" w:lineRule="auto"/>
              <w:ind w:left="0" w:right="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- El sistema debe generar correctamente el archivo solicitado.</w:t>
            </w:r>
          </w:p>
        </w:tc>
      </w:tr>
      <w:tr>
        <w:trPr>
          <w:cantSplit w:val="0"/>
          <w:tblHeader w:val="0"/>
        </w:trPr>
        <w:tc>
          <w:tcPr>
            <w:gridSpan w:val="9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CRITERIOS DE ACEPTACIÓN</w:t>
            </w:r>
          </w:p>
        </w:tc>
      </w:tr>
      <w:tr>
        <w:trPr>
          <w:cantSplit w:val="0"/>
          <w:trHeight w:val="490" w:hRule="atLeast"/>
          <w:tblHeader w:val="0"/>
        </w:trPr>
        <w:tc>
          <w:tcPr>
            <w:gridSpan w:val="3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6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Condición 01</w:t>
            </w:r>
          </w:p>
          <w:p w:rsidR="00000000" w:rsidDel="00000000" w:rsidP="00000000" w:rsidRDefault="00000000" w:rsidRPr="00000000" w14:paraId="00000067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8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B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Dado: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D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el líder selecciona un proyecto y hace clic en 'Reporte de interrupciones'</w:t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4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Cuando: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existen interrupciones registradas</w:t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Entonces: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F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el sistema muestra un listado con tipo, fecha, duración y fase de cada interrupción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3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Condición 02</w:t>
            </w:r>
          </w:p>
          <w:p w:rsidR="00000000" w:rsidDel="00000000" w:rsidP="00000000" w:rsidRDefault="00000000" w:rsidRPr="00000000" w14:paraId="00000084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7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Dado: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9">
            <w:pPr>
              <w:keepNext w:val="0"/>
              <w:keepLines w:val="0"/>
              <w:widowControl w:val="1"/>
              <w:shd w:fill="auto" w:val="clear"/>
              <w:spacing w:after="16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el líder solicita el reporte de actividades por proyecto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0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Cuando: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2">
            <w:pPr>
              <w:keepNext w:val="0"/>
              <w:keepLines w:val="0"/>
              <w:widowControl w:val="1"/>
              <w:shd w:fill="auto" w:val="clear"/>
              <w:spacing w:after="16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el proyecto tiene actividades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70" w:hRule="atLeast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9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Entonces: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B">
            <w:pPr>
              <w:keepNext w:val="0"/>
              <w:keepLines w:val="0"/>
              <w:widowControl w:val="1"/>
              <w:shd w:fill="auto" w:val="clear"/>
              <w:spacing w:after="160" w:before="0" w:line="240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el sistema muestra todas las actividades con su estado, responsable y fechas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F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Condición 03</w:t>
            </w:r>
          </w:p>
          <w:p w:rsidR="00000000" w:rsidDel="00000000" w:rsidP="00000000" w:rsidRDefault="00000000" w:rsidRPr="00000000" w14:paraId="000000A0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3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Dado: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5">
            <w:pPr>
              <w:keepNext w:val="0"/>
              <w:keepLines w:val="0"/>
              <w:widowControl w:val="1"/>
              <w:shd w:fill="auto" w:val="clear"/>
              <w:spacing w:after="16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el líder solicita generar el archivo plano para la empresa brasileña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C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Cuando: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E">
            <w:pPr>
              <w:keepNext w:val="0"/>
              <w:keepLines w:val="0"/>
              <w:widowControl w:val="1"/>
              <w:shd w:fill="auto" w:val="clear"/>
              <w:spacing w:after="16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hace clic en 'Exportar archivo',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5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Entonces: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7">
            <w:pPr>
              <w:keepNext w:val="0"/>
              <w:keepLines w:val="0"/>
              <w:widowControl w:val="1"/>
              <w:shd w:fill="auto" w:val="clear"/>
              <w:spacing w:after="16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el sistema genera y descarga un archivo .txt o .csv con la información del proyecto en el formato acordado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B">
            <w:pPr>
              <w:jc w:val="center"/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Condición 04</w:t>
            </w:r>
          </w:p>
          <w:p w:rsidR="00000000" w:rsidDel="00000000" w:rsidP="00000000" w:rsidRDefault="00000000" w:rsidRPr="00000000" w14:paraId="000000BC">
            <w:pPr>
              <w:jc w:val="center"/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F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Dado: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que el líder solicita un reporte de interrupciones</w:t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8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Cuando: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proyecto no registra interrupciones</w:t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D1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Entonces: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D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informa que no existen interrupciones registradas para el proyecto seleccionado</w:t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D7">
            <w:pPr>
              <w:jc w:val="center"/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Condición 05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DA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Dado: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D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que el líder solicita el reporte de actividades</w:t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3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Cuando: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proyecto no tiene actividades registradas</w:t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C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Entonces: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informa que no existen actividades para mostrar</w:t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F2">
            <w:pPr>
              <w:jc w:val="center"/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Condición 06</w:t>
            </w:r>
          </w:p>
          <w:p w:rsidR="00000000" w:rsidDel="00000000" w:rsidP="00000000" w:rsidRDefault="00000000" w:rsidRPr="00000000" w14:paraId="000000F3">
            <w:pPr>
              <w:jc w:val="center"/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F6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Dado: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F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que el líder solicita exportar la información del proyecto</w:t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F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FF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Cuando: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0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proyecto contiene información válida</w:t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08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Entonces: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0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genera el archivo en el formato establecido y permite su descarga</w:t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0E">
            <w:pPr>
              <w:jc w:val="center"/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Condición 07</w:t>
            </w:r>
          </w:p>
          <w:p w:rsidR="00000000" w:rsidDel="00000000" w:rsidP="00000000" w:rsidRDefault="00000000" w:rsidRPr="00000000" w14:paraId="0000010F">
            <w:pPr>
              <w:jc w:val="center"/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12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Dado: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1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que ocurre un error durante la generación del archivo</w:t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1B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Cuando: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1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líder intenta exportar la información</w:t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24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Entonces: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2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informa que no fue posible generar el archivo y permite volver a intentarlo</w:t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2A">
            <w:pPr>
              <w:jc w:val="center"/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Condición 08</w:t>
            </w:r>
          </w:p>
          <w:p w:rsidR="00000000" w:rsidDel="00000000" w:rsidP="00000000" w:rsidRDefault="00000000" w:rsidRPr="00000000" w14:paraId="0000012B">
            <w:pPr>
              <w:jc w:val="center"/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2E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Dado: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3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que un usuario sin permisos intenta acceder a la generación de reportes</w:t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37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Cuando: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3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selecciona la opción correspondiente</w:t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40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Entonces: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4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deniega el acceso e informa que no posee permisos suficientes</w:t>
            </w:r>
          </w:p>
        </w:tc>
      </w:tr>
      <w:tr>
        <w:trPr>
          <w:cantSplit w:val="0"/>
          <w:tblHeader w:val="0"/>
        </w:trPr>
        <w:tc>
          <w:tcPr>
            <w:gridSpan w:val="9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46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TAREAS</w:t>
            </w:r>
          </w:p>
        </w:tc>
      </w:tr>
      <w:tr>
        <w:trPr>
          <w:cantSplit w:val="0"/>
          <w:trHeight w:val="656" w:hRule="atLeast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4F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52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Descripción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58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</w:t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5B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Definir las reglas de negocio para la generación de reportes del proyecto, incluyendo la información, filtros y formatos de exportación disponibles.</w:t>
            </w:r>
          </w:p>
        </w:tc>
      </w:tr>
      <w:tr>
        <w:trPr>
          <w:cantSplit w:val="0"/>
          <w:trHeight w:val="267.10937499999994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1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</w:t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4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Definir la estructura y el contenido que deberán incluir los reportes de actividades e interrupciones del proyecto.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A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</w:t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D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Diseñar la interfaz para la consulta de reportes del proyecto mostrando la información de manera clara y organizada.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73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</w:t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76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Diseñar la interfaz de exportación permitiendo seleccionar el formato del archivo antes de generar el reporte.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7C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</w:t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7F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Implementar el servicio para consultar las actividades e interrupciones asociadas al proyecto seleccionado.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85">
            <w:pPr>
              <w:jc w:val="center"/>
              <w:rPr>
                <w:color w:val="1f3864"/>
              </w:rPr>
            </w:pPr>
            <w:r w:rsidDel="00000000" w:rsidR="00000000" w:rsidRPr="00000000">
              <w:rPr>
                <w:color w:val="1f3864"/>
                <w:rtl w:val="0"/>
              </w:rPr>
              <w:t xml:space="preserve">6</w:t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88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Implementar la consolidación de la información necesaria para generar los reportes del proyecto.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8E">
            <w:pPr>
              <w:jc w:val="center"/>
              <w:rPr>
                <w:color w:val="1f3864"/>
              </w:rPr>
            </w:pPr>
            <w:r w:rsidDel="00000000" w:rsidR="00000000" w:rsidRPr="00000000">
              <w:rPr>
                <w:color w:val="1f3864"/>
                <w:rtl w:val="0"/>
              </w:rPr>
              <w:t xml:space="preserve">7</w:t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91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Implementar la generación del reporte en los formatos de exportación soportados por el sistema.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97">
            <w:pPr>
              <w:jc w:val="center"/>
              <w:rPr>
                <w:color w:val="1f3864"/>
              </w:rPr>
            </w:pPr>
            <w:r w:rsidDel="00000000" w:rsidR="00000000" w:rsidRPr="00000000">
              <w:rPr>
                <w:color w:val="1f3864"/>
                <w:rtl w:val="0"/>
              </w:rPr>
              <w:t xml:space="preserve">8</w:t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9A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Implementar las validaciones de negocio para escenarios sin información y restricciones de acceso al reporte.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A0">
            <w:pPr>
              <w:jc w:val="center"/>
              <w:rPr>
                <w:color w:val="1f3864"/>
              </w:rPr>
            </w:pPr>
            <w:r w:rsidDel="00000000" w:rsidR="00000000" w:rsidRPr="00000000">
              <w:rPr>
                <w:color w:val="1f3864"/>
                <w:rtl w:val="0"/>
              </w:rPr>
              <w:t xml:space="preserve">9</w:t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A3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Implementar la visualización de los reportes de actividades e interrupciones del proyecto.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A9">
            <w:pPr>
              <w:jc w:val="center"/>
              <w:rPr>
                <w:color w:val="1f3864"/>
              </w:rPr>
            </w:pPr>
            <w:r w:rsidDel="00000000" w:rsidR="00000000" w:rsidRPr="00000000">
              <w:rPr>
                <w:color w:val="1f3864"/>
                <w:rtl w:val="0"/>
              </w:rPr>
              <w:t xml:space="preserve">10</w:t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AC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Implementar la selección del formato de exportación y la descarga del archivo generado.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B2">
            <w:pPr>
              <w:jc w:val="center"/>
              <w:rPr>
                <w:color w:val="1f3864"/>
              </w:rPr>
            </w:pPr>
            <w:r w:rsidDel="00000000" w:rsidR="00000000" w:rsidRPr="00000000">
              <w:rPr>
                <w:color w:val="1f3864"/>
                <w:rtl w:val="0"/>
              </w:rPr>
              <w:t xml:space="preserve">11</w:t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B5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Implementar los mensajes de confirmación, advertencia y error durante la generación y exportación del reporte.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BB">
            <w:pPr>
              <w:jc w:val="center"/>
              <w:rPr>
                <w:color w:val="1f3864"/>
              </w:rPr>
            </w:pPr>
            <w:r w:rsidDel="00000000" w:rsidR="00000000" w:rsidRPr="00000000">
              <w:rPr>
                <w:color w:val="1f3864"/>
                <w:rtl w:val="0"/>
              </w:rPr>
              <w:t xml:space="preserve">12</w:t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BE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Verificar la generación de reportes cuando el proyecto posee información registrada.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C4">
            <w:pPr>
              <w:jc w:val="center"/>
              <w:rPr>
                <w:color w:val="1f3864"/>
              </w:rPr>
            </w:pPr>
            <w:r w:rsidDel="00000000" w:rsidR="00000000" w:rsidRPr="00000000">
              <w:rPr>
                <w:color w:val="1f3864"/>
                <w:rtl w:val="0"/>
              </w:rPr>
              <w:t xml:space="preserve">13</w:t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C7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Validar el comportamiento del sistema cuando el proyecto no posee actividades o interrupciones para el período consultado.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CD">
            <w:pPr>
              <w:jc w:val="center"/>
              <w:rPr>
                <w:color w:val="1f3864"/>
              </w:rPr>
            </w:pPr>
            <w:r w:rsidDel="00000000" w:rsidR="00000000" w:rsidRPr="00000000">
              <w:rPr>
                <w:color w:val="1f3864"/>
                <w:rtl w:val="0"/>
              </w:rPr>
              <w:t xml:space="preserve">14</w:t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D0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Verificar la generación y descarga de los diferentes formatos de exportación soportados por el sistema.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D6">
            <w:pPr>
              <w:jc w:val="center"/>
              <w:rPr>
                <w:color w:val="1f3864"/>
              </w:rPr>
            </w:pPr>
            <w:r w:rsidDel="00000000" w:rsidR="00000000" w:rsidRPr="00000000">
              <w:rPr>
                <w:color w:val="1f3864"/>
                <w:rtl w:val="0"/>
              </w:rPr>
              <w:t xml:space="preserve">15</w:t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D9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Ejecutar pruebas funcionales para validar la consistencia de la información presentada y exportada.</w:t>
            </w:r>
          </w:p>
        </w:tc>
      </w:tr>
      <w:tr>
        <w:trPr>
          <w:cantSplit w:val="0"/>
          <w:tblHeader w:val="0"/>
        </w:trPr>
        <w:tc>
          <w:tcPr>
            <w:gridSpan w:val="9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DF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CONTROL DE VERSIONES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E8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Versión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EA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Fecha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EC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Autor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EE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Revisión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EF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Descripción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F0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Aprobador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F1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F3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09/06/2026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F5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Efrain Manotas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F7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F8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Desarrollo completo de HU-10 - Generar reportes del proyecto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F9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F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2.0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F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04/07/2026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F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Efrain Manotas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0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01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 xml:space="preserve">Revisión e implementación de mejoras HU-10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0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03">
      <w:pPr>
        <w:keepNext w:val="0"/>
        <w:keepLines w:val="0"/>
        <w:pageBreakBefore w:val="0"/>
        <w:widowControl w:val="1"/>
        <w:shd w:fill="auto" w:val="clear"/>
        <w:spacing w:after="160" w:before="0" w:line="259" w:lineRule="auto"/>
        <w:ind w:left="0" w:right="0" w:firstLine="0"/>
        <w:jc w:val="left"/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headerReference r:id="rId7" w:type="default"/>
      <w:headerReference r:id="rId8" w:type="first"/>
      <w:headerReference r:id="rId9" w:type="even"/>
      <w:pgSz w:h="15840" w:w="12240" w:orient="portrait"/>
      <w:pgMar w:bottom="1417" w:top="1414" w:left="1701" w:right="1701" w:header="708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04">
    <w:pPr>
      <w:keepNext w:val="0"/>
      <w:keepLines w:val="0"/>
      <w:widowControl w:val="1"/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                                      </w:t>
    </w:r>
    <w:r w:rsidDel="00000000" w:rsidR="00000000" w:rsidRPr="00000000">
      <w:rPr>
        <w:rtl w:val="0"/>
      </w:rPr>
    </w:r>
  </w:p>
  <w:tbl>
    <w:tblPr>
      <w:tblStyle w:val="Table2"/>
      <w:tblW w:w="8794.0" w:type="dxa"/>
      <w:jc w:val="left"/>
      <w:tblInd w:w="-17.0" w:type="dxa"/>
      <w:tblLayout w:type="fixed"/>
      <w:tblLook w:val="0000"/>
    </w:tblPr>
    <w:tblGrid>
      <w:gridCol w:w="2034"/>
      <w:gridCol w:w="5447"/>
      <w:gridCol w:w="1313"/>
      <w:tblGridChange w:id="0">
        <w:tblGrid>
          <w:gridCol w:w="2034"/>
          <w:gridCol w:w="5447"/>
          <w:gridCol w:w="1313"/>
        </w:tblGrid>
      </w:tblGridChange>
    </w:tblGrid>
    <w:tr>
      <w:trPr>
        <w:cantSplit w:val="0"/>
        <w:tblHeader w:val="0"/>
      </w:trPr>
      <w:tc>
        <w:tcPr>
          <w:tcBorders>
            <w:top w:color="000000" w:space="0" w:sz="4" w:val="single"/>
            <w:left w:color="000000" w:space="0" w:sz="4" w:val="single"/>
            <w:bottom w:color="000000" w:space="0" w:sz="4" w:val="single"/>
          </w:tcBorders>
        </w:tcPr>
        <w:p w:rsidR="00000000" w:rsidDel="00000000" w:rsidP="00000000" w:rsidRDefault="00000000" w:rsidRPr="00000000" w14:paraId="00000205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160" w:before="0" w:line="259" w:lineRule="auto"/>
            <w:ind w:left="0" w:right="0" w:firstLine="0"/>
            <w:jc w:val="center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205740</wp:posOffset>
                </wp:positionH>
                <wp:positionV relativeFrom="paragraph">
                  <wp:posOffset>635</wp:posOffset>
                </wp:positionV>
                <wp:extent cx="515620" cy="306705"/>
                <wp:effectExtent b="0" l="0" r="0" t="0"/>
                <wp:wrapSquare wrapText="bothSides" distB="0" distT="0" distL="0" distR="0"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15620" cy="30670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w:r>
        </w:p>
      </w:tc>
      <w:tc>
        <w:tcPr>
          <w:tcBorders>
            <w:top w:color="000000" w:space="0" w:sz="4" w:val="single"/>
            <w:left w:color="000000" w:space="0" w:sz="4" w:val="single"/>
            <w:bottom w:color="000000" w:space="0" w:sz="4" w:val="single"/>
          </w:tcBorders>
        </w:tcPr>
        <w:p w:rsidR="00000000" w:rsidDel="00000000" w:rsidP="00000000" w:rsidRDefault="00000000" w:rsidRPr="00000000" w14:paraId="00000206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160" w:before="0" w:line="259" w:lineRule="auto"/>
            <w:ind w:left="0" w:right="0" w:firstLine="0"/>
            <w:jc w:val="center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SERVICIO NACIONAL DE APRENDIZAJE</w:t>
          </w:r>
        </w:p>
      </w:tc>
      <w:tc>
        <w:tcPr>
          <w:tcBorders>
            <w:top w:color="000000" w:space="0" w:sz="4" w:val="single"/>
            <w:left w:color="000000" w:space="0" w:sz="4" w:val="single"/>
            <w:bottom w:color="000000" w:space="0" w:sz="4" w:val="single"/>
            <w:right w:color="000000" w:space="0" w:sz="4" w:val="single"/>
          </w:tcBorders>
        </w:tcPr>
        <w:p w:rsidR="00000000" w:rsidDel="00000000" w:rsidP="00000000" w:rsidRDefault="00000000" w:rsidRPr="00000000" w14:paraId="00000207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160" w:before="0" w:line="259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Version 1.0</w:t>
          </w:r>
        </w:p>
      </w:tc>
    </w:tr>
  </w:tbl>
  <w:p w:rsidR="00000000" w:rsidDel="00000000" w:rsidP="00000000" w:rsidRDefault="00000000" w:rsidRPr="00000000" w14:paraId="00000208">
    <w:pPr>
      <w:widowControl w:val="1"/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09">
    <w:pPr>
      <w:keepNext w:val="0"/>
      <w:keepLines w:val="0"/>
      <w:widowControl w:val="1"/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0A">
    <w:pPr>
      <w:keepNext w:val="0"/>
      <w:keepLines w:val="0"/>
      <w:widowControl w:val="1"/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                                      </w:t>
    </w:r>
    <w:r w:rsidDel="00000000" w:rsidR="00000000" w:rsidRPr="00000000">
      <w:rPr>
        <w:rtl w:val="0"/>
      </w:rPr>
    </w:r>
  </w:p>
  <w:tbl>
    <w:tblPr>
      <w:tblStyle w:val="Table3"/>
      <w:tblW w:w="8794.0" w:type="dxa"/>
      <w:jc w:val="left"/>
      <w:tblInd w:w="-17.0" w:type="dxa"/>
      <w:tblLayout w:type="fixed"/>
      <w:tblLook w:val="0000"/>
    </w:tblPr>
    <w:tblGrid>
      <w:gridCol w:w="2034"/>
      <w:gridCol w:w="5447"/>
      <w:gridCol w:w="1313"/>
      <w:tblGridChange w:id="0">
        <w:tblGrid>
          <w:gridCol w:w="2034"/>
          <w:gridCol w:w="5447"/>
          <w:gridCol w:w="1313"/>
        </w:tblGrid>
      </w:tblGridChange>
    </w:tblGrid>
    <w:tr>
      <w:trPr>
        <w:cantSplit w:val="0"/>
        <w:tblHeader w:val="0"/>
      </w:trPr>
      <w:tc>
        <w:tcPr>
          <w:tcBorders>
            <w:top w:color="000000" w:space="0" w:sz="4" w:val="single"/>
            <w:left w:color="000000" w:space="0" w:sz="4" w:val="single"/>
            <w:bottom w:color="000000" w:space="0" w:sz="4" w:val="single"/>
          </w:tcBorders>
        </w:tcPr>
        <w:p w:rsidR="00000000" w:rsidDel="00000000" w:rsidP="00000000" w:rsidRDefault="00000000" w:rsidRPr="00000000" w14:paraId="0000020B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160" w:before="0" w:line="259" w:lineRule="auto"/>
            <w:ind w:left="0" w:right="0" w:firstLine="0"/>
            <w:jc w:val="center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205740</wp:posOffset>
                </wp:positionH>
                <wp:positionV relativeFrom="paragraph">
                  <wp:posOffset>635</wp:posOffset>
                </wp:positionV>
                <wp:extent cx="515620" cy="306705"/>
                <wp:effectExtent b="0" l="0" r="0" t="0"/>
                <wp:wrapSquare wrapText="bothSides" distB="0" distT="0" distL="0" distR="0"/>
                <wp:docPr id="2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15620" cy="30670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w:r>
        </w:p>
      </w:tc>
      <w:tc>
        <w:tcPr>
          <w:tcBorders>
            <w:top w:color="000000" w:space="0" w:sz="4" w:val="single"/>
            <w:left w:color="000000" w:space="0" w:sz="4" w:val="single"/>
            <w:bottom w:color="000000" w:space="0" w:sz="4" w:val="single"/>
          </w:tcBorders>
        </w:tcPr>
        <w:p w:rsidR="00000000" w:rsidDel="00000000" w:rsidP="00000000" w:rsidRDefault="00000000" w:rsidRPr="00000000" w14:paraId="0000020C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160" w:before="0" w:line="259" w:lineRule="auto"/>
            <w:ind w:left="0" w:right="0" w:firstLine="0"/>
            <w:jc w:val="center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SERVICIO NACIONAL DE APRENDIZAJE</w:t>
          </w:r>
        </w:p>
      </w:tc>
      <w:tc>
        <w:tcPr>
          <w:tcBorders>
            <w:top w:color="000000" w:space="0" w:sz="4" w:val="single"/>
            <w:left w:color="000000" w:space="0" w:sz="4" w:val="single"/>
            <w:bottom w:color="000000" w:space="0" w:sz="4" w:val="single"/>
            <w:right w:color="000000" w:space="0" w:sz="4" w:val="single"/>
          </w:tcBorders>
        </w:tcPr>
        <w:p w:rsidR="00000000" w:rsidDel="00000000" w:rsidP="00000000" w:rsidRDefault="00000000" w:rsidRPr="00000000" w14:paraId="0000020D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160" w:before="0" w:line="259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Version 1.0</w:t>
          </w:r>
        </w:p>
      </w:tc>
    </w:tr>
  </w:tbl>
  <w:p w:rsidR="00000000" w:rsidDel="00000000" w:rsidP="00000000" w:rsidRDefault="00000000" w:rsidRPr="00000000" w14:paraId="0000020E">
    <w:pPr>
      <w:widowControl w:val="1"/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0F">
    <w:pPr>
      <w:keepNext w:val="0"/>
      <w:keepLines w:val="0"/>
      <w:widowControl w:val="1"/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10">
    <w:pPr>
      <w:spacing w:after="160" w:before="0" w:lineRule="auto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O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48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48"/>
      <w:szCs w:val="48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36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36"/>
      <w:szCs w:val="3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8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28"/>
      <w:szCs w:val="28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4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2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0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48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72"/>
      <w:szCs w:val="72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="24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55.0" w:type="dxa"/>
        <w:left w:w="55.0" w:type="dxa"/>
        <w:bottom w:w="55.0" w:type="dxa"/>
        <w:right w:w="5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55.0" w:type="dxa"/>
        <w:left w:w="55.0" w:type="dxa"/>
        <w:bottom w:w="55.0" w:type="dxa"/>
        <w:right w:w="5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eader" Target="header3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header" Target="header2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hSmm13nIm5y5rgP68gS2mGCvYsw==">CgMxLjA4AHIhMWdIOFViVzVZS0NGSzNQSElCVkRYc0lqRWlpX0NKTjhi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