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trazabilidad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HU-05, HU-07, HU-08, HU-09, HU-12, HU-13, HU-14, HU-15, HU-16, HU-17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Auditoría y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el historial de operaciones realizadas sobre la información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auditar los cambios efectuados por los usuarios y facilitar el seguimiento de las actividades administrativas.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automáticamente las operaciones realizadas sobre la información administrada.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el historial de trazabilidad.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filtrar la información por usuario.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filtrar la información por módulo.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filtrar la información por tipo de operación.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filtrar la información por rango de fechas.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el detalle de cada operación registrada.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conservar el historial aun cuando el registro original sea inhabilitado.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la consulta de la trazabilidad únicamente al Coordinador.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cuando la consulta no genere resultados.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accede al módulo de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el historial del sistema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las operaciones registradas ordenadas cronológicamente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existen registros de trazabilidad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coordinador aplica filtros de búsqueda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únicamente los registros que cumplen los criterios seleccionados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selecciona un registro del historial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el detalle de la operación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usuario responsable, la fecha, la operación realizada y la información afectada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una operación corresponde a un registro actualmente inhabilitado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coordinador consulta el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conserva y muestra la información histórica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una consulta no encuentra registros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coordinador ejecuta la búsqueda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no existen resultados para los filtros seleccionados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 usuario diferente al Coordinador intenta acceder al módulo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 visualizar la trazabilidad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deniega el acceso e informa que no posee permisos suficientes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consulta un registro de trazabilidad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operación corresponde a una creación, modificación o inhabilitación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identifica claramente el tipo de operación realizada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consulta el historial de un módulo específico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 el módulo correspondiente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únicamente las operaciones registradas para dicho módulo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consulta de la trazabilidad del sistema.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de consulta del historial de operaciones.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detalle de cada registro de trazabilidad.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del historial de operaciones registradas.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filtrado por usuario, módulo, operación y rango de fechas.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visualización del detalle de cada operación registrada.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validación de permisos para restringir el acceso al módulo.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los mensajes informativos para consultas sin resultados.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ordenación cronológica de los registros consultados.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Garantizar la conservación del historial aun cuando existan registros inhabilitados.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las reglas de negocio definidas para la consulta de trazabilidad.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las consultas realizadas al módulo de trazabilidad cuando corresponda.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pruebas funcionales del flujo completo de consulta del historial.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la consistencia e integridad de la información presentada en la trazabilidad.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D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3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5PRo00gnxVSwT3xCt1Zj8TnSg==">CgMxLjA4AHIhMTNjNUlIUWVIRWhienpmWThEdTVTYUcxMDdKSzAtdEJU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