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AE69922" w14:textId="77777777" w:rsidR="00BD6560" w:rsidRDefault="00BD6560" w:rsidP="00BD6560"/>
    <w:p w14:paraId="0B8D8FE3" w14:textId="77777777" w:rsidR="00BD6560" w:rsidRPr="002C0AAD" w:rsidRDefault="00BD6560" w:rsidP="00BD6560">
      <w:pPr>
        <w:jc w:val="right"/>
        <w:rPr>
          <w:rStyle w:val="Strong"/>
          <w:b w:val="0"/>
        </w:rPr>
      </w:pPr>
      <w:r>
        <w:rPr>
          <w:b/>
        </w:rPr>
        <w:t xml:space="preserve">Hello World </w:t>
      </w:r>
      <w:r w:rsidRPr="002C0AAD">
        <w:rPr>
          <w:b/>
        </w:rPr>
        <w:t>Template v</w:t>
      </w:r>
      <w:r w:rsidRPr="002C0AAD">
        <w:rPr>
          <w:rStyle w:val="Strong"/>
        </w:rPr>
        <w:t>ersion: 1.0</w:t>
      </w:r>
    </w:p>
    <w:p w14:paraId="50D5A578" w14:textId="77777777" w:rsidR="00BD6560" w:rsidRDefault="00BD6560" w:rsidP="00BD6560">
      <w:pPr>
        <w:pStyle w:val="DocTitle"/>
      </w:pPr>
    </w:p>
    <w:p w14:paraId="2F39DAAA" w14:textId="77777777" w:rsidR="00BD6560" w:rsidRPr="00C00CAA" w:rsidRDefault="00BD6560" w:rsidP="00BD6560">
      <w:pPr>
        <w:pStyle w:val="Title"/>
      </w:pPr>
      <w:r w:rsidRPr="00C00CAA">
        <w:t>[[doc-title]]</w:t>
      </w:r>
    </w:p>
    <w:p w14:paraId="59867F14" w14:textId="77777777" w:rsidR="00BD6560" w:rsidRPr="002A2932" w:rsidRDefault="00BD6560" w:rsidP="00BD6560">
      <w:pPr>
        <w:pStyle w:val="Caption"/>
      </w:pPr>
    </w:p>
    <w:p w14:paraId="17C5FB82" w14:textId="77777777" w:rsidR="00BD6560" w:rsidRPr="00BD6560" w:rsidRDefault="00BD6560" w:rsidP="00BD6560">
      <w:pPr>
        <w:pStyle w:val="Subtitle"/>
        <w:rPr>
          <w:lang w:val="de-DE"/>
        </w:rPr>
      </w:pPr>
      <w:r w:rsidRPr="00BD6560">
        <w:rPr>
          <w:lang w:val="de-DE"/>
        </w:rPr>
        <w:t>[[doc-type]]</w:t>
      </w:r>
      <w:bookmarkStart w:id="0" w:name="_GoBack"/>
      <w:bookmarkEnd w:id="0"/>
    </w:p>
    <w:p w14:paraId="214E6A84" w14:textId="77777777" w:rsidR="00BD6560" w:rsidRPr="00BD6560" w:rsidRDefault="00BD6560" w:rsidP="00BD6560">
      <w:pPr>
        <w:rPr>
          <w:lang w:val="de-DE"/>
        </w:rPr>
      </w:pPr>
    </w:p>
    <w:p w14:paraId="58591DF2" w14:textId="77777777" w:rsidR="00BD6560" w:rsidRPr="00BD6560" w:rsidRDefault="00BD6560" w:rsidP="00BD6560">
      <w:pPr>
        <w:rPr>
          <w:lang w:val="de-DE"/>
        </w:rPr>
      </w:pPr>
    </w:p>
    <w:p w14:paraId="6DDEBE81" w14:textId="77777777" w:rsidR="00BD6560" w:rsidRPr="00BD6560" w:rsidRDefault="00BD6560" w:rsidP="00BD6560">
      <w:pPr>
        <w:rPr>
          <w:lang w:val="de-DE"/>
        </w:rPr>
      </w:pPr>
    </w:p>
    <w:p w14:paraId="153F42CB" w14:textId="77777777" w:rsidR="00BD6560" w:rsidRPr="00BD6560" w:rsidRDefault="00BD6560" w:rsidP="00BD6560">
      <w:pPr>
        <w:rPr>
          <w:lang w:val="de-DE"/>
        </w:rPr>
      </w:pPr>
    </w:p>
    <w:p w14:paraId="36F216D3" w14:textId="77777777" w:rsidR="00BD6560" w:rsidRPr="00BD6560" w:rsidRDefault="00BD6560" w:rsidP="00BD6560">
      <w:pPr>
        <w:rPr>
          <w:lang w:val="de-DE"/>
        </w:rPr>
      </w:pPr>
    </w:p>
    <w:p w14:paraId="00627586" w14:textId="77777777" w:rsidR="00BD6560" w:rsidRPr="00BD6560" w:rsidRDefault="00BD6560" w:rsidP="00BD6560">
      <w:pPr>
        <w:rPr>
          <w:lang w:val="de-DE"/>
        </w:rPr>
      </w:pPr>
    </w:p>
    <w:p w14:paraId="5C433320" w14:textId="77777777" w:rsidR="00BD6560" w:rsidRPr="00BD6560" w:rsidRDefault="00BD6560" w:rsidP="00BD6560">
      <w:pPr>
        <w:rPr>
          <w:lang w:val="de-DE"/>
        </w:rPr>
      </w:pPr>
    </w:p>
    <w:p w14:paraId="190D3B3B" w14:textId="77777777" w:rsidR="00BD6560" w:rsidRPr="00BD6560" w:rsidRDefault="00BD6560" w:rsidP="00BD6560">
      <w:pPr>
        <w:rPr>
          <w:lang w:val="de-DE"/>
        </w:rPr>
      </w:pPr>
    </w:p>
    <w:p w14:paraId="2BA5F7D0" w14:textId="77777777" w:rsidR="00BD6560" w:rsidRPr="00BD6560" w:rsidRDefault="00BD6560" w:rsidP="00BD6560">
      <w:pPr>
        <w:rPr>
          <w:lang w:val="de-DE"/>
        </w:rPr>
      </w:pPr>
    </w:p>
    <w:p w14:paraId="1920B4F1" w14:textId="77777777" w:rsidR="00BD6560" w:rsidRPr="00BD6560" w:rsidRDefault="00BD6560" w:rsidP="00BD6560">
      <w:pPr>
        <w:rPr>
          <w:lang w:val="de-DE"/>
        </w:rPr>
      </w:pPr>
    </w:p>
    <w:p w14:paraId="16CA34E1" w14:textId="77777777" w:rsidR="00BD6560" w:rsidRPr="00BD6560" w:rsidRDefault="00BD6560" w:rsidP="00BD6560">
      <w:pPr>
        <w:pStyle w:val="CommentText"/>
        <w:rPr>
          <w:lang w:val="de-DE"/>
        </w:rPr>
      </w:pPr>
    </w:p>
    <w:p w14:paraId="665B5F79" w14:textId="77777777" w:rsidR="00BD6560" w:rsidRPr="00BD6560" w:rsidRDefault="00BD6560" w:rsidP="00BD6560">
      <w:pPr>
        <w:pStyle w:val="CommentText"/>
        <w:rPr>
          <w:lang w:val="de-DE"/>
        </w:rPr>
      </w:pPr>
    </w:p>
    <w:p w14:paraId="5A6A8696" w14:textId="77777777" w:rsidR="00BD6560" w:rsidRPr="00BD6560" w:rsidRDefault="00BD6560" w:rsidP="00BD6560">
      <w:pPr>
        <w:pStyle w:val="CommentText"/>
        <w:rPr>
          <w:lang w:val="de-DE"/>
        </w:rPr>
      </w:pPr>
    </w:p>
    <w:p w14:paraId="43BA1C55" w14:textId="77777777" w:rsidR="00BD6560" w:rsidRPr="00BD6560" w:rsidRDefault="00BD6560" w:rsidP="00BD6560">
      <w:pPr>
        <w:pStyle w:val="CommentText"/>
        <w:rPr>
          <w:lang w:val="de-DE"/>
        </w:rPr>
      </w:pPr>
    </w:p>
    <w:p w14:paraId="55DDBBAC" w14:textId="77777777" w:rsidR="00BD6560" w:rsidRPr="00BD6560" w:rsidRDefault="00BD6560" w:rsidP="00BD6560">
      <w:pPr>
        <w:pStyle w:val="CommentText"/>
        <w:rPr>
          <w:lang w:val="de-DE"/>
        </w:rPr>
      </w:pPr>
    </w:p>
    <w:p w14:paraId="3675AAAC" w14:textId="77777777" w:rsidR="00BD6560" w:rsidRPr="00BD6560" w:rsidRDefault="00BD6560" w:rsidP="00BD6560">
      <w:pPr>
        <w:pStyle w:val="CommentText"/>
        <w:rPr>
          <w:lang w:val="de-DE"/>
        </w:rPr>
      </w:pPr>
    </w:p>
    <w:p w14:paraId="5B21659E" w14:textId="77777777" w:rsidR="00BD6560" w:rsidRPr="00BD6560" w:rsidRDefault="00BD6560" w:rsidP="00BD6560">
      <w:pPr>
        <w:pStyle w:val="CommentText"/>
        <w:rPr>
          <w:lang w:val="de-DE"/>
        </w:rPr>
      </w:pPr>
    </w:p>
    <w:p w14:paraId="2B445623" w14:textId="77777777" w:rsidR="00BD6560" w:rsidRPr="00BD6560" w:rsidRDefault="00BD6560" w:rsidP="00BD6560">
      <w:pPr>
        <w:pStyle w:val="CommentText"/>
        <w:rPr>
          <w:lang w:val="de-DE"/>
        </w:rPr>
      </w:pPr>
    </w:p>
    <w:p w14:paraId="77A93A3A" w14:textId="77777777" w:rsidR="00BD6560" w:rsidRPr="00BD6560" w:rsidRDefault="00BD6560" w:rsidP="00BD6560">
      <w:pPr>
        <w:pStyle w:val="CommentText"/>
        <w:rPr>
          <w:lang w:val="de-DE"/>
        </w:rPr>
      </w:pPr>
    </w:p>
    <w:p w14:paraId="322BC825" w14:textId="77777777" w:rsidR="00BD6560" w:rsidRPr="00BD6560" w:rsidRDefault="00BD6560" w:rsidP="00BD6560">
      <w:pPr>
        <w:pStyle w:val="CommentText"/>
        <w:ind w:left="0"/>
        <w:rPr>
          <w:rStyle w:val="Strong"/>
          <w:lang w:val="de-DE"/>
        </w:rPr>
      </w:pPr>
    </w:p>
    <w:p w14:paraId="54A9FDB2" w14:textId="77777777" w:rsidR="00BD6560" w:rsidRPr="00BD6560" w:rsidRDefault="00BD6560" w:rsidP="00BD6560">
      <w:pPr>
        <w:pStyle w:val="CommentText"/>
        <w:ind w:left="0"/>
        <w:rPr>
          <w:rStyle w:val="Strong"/>
          <w:lang w:val="de-DE"/>
        </w:rPr>
      </w:pPr>
    </w:p>
    <w:p w14:paraId="18766FBB" w14:textId="77777777" w:rsidR="00BD6560" w:rsidRPr="00BD6560" w:rsidRDefault="00BD6560" w:rsidP="00BD6560">
      <w:pPr>
        <w:pStyle w:val="CommentText"/>
        <w:ind w:left="0"/>
        <w:rPr>
          <w:rStyle w:val="Strong"/>
          <w:lang w:val="de-DE"/>
        </w:rPr>
      </w:pPr>
    </w:p>
    <w:p w14:paraId="12A91926" w14:textId="77777777" w:rsidR="00BD6560" w:rsidRPr="00BD6560" w:rsidRDefault="00BD6560" w:rsidP="00BD6560">
      <w:pPr>
        <w:rPr>
          <w:rStyle w:val="Strong"/>
          <w:lang w:val="de-DE"/>
        </w:rPr>
      </w:pPr>
      <w:r w:rsidRPr="00BD6560">
        <w:rPr>
          <w:rStyle w:val="Strong"/>
          <w:lang w:val="de-DE"/>
        </w:rPr>
        <w:t>Version: [[doc-version]]</w:t>
      </w:r>
    </w:p>
    <w:p w14:paraId="7C3693D4" w14:textId="77777777" w:rsidR="00BD6560" w:rsidRPr="006E7D6D" w:rsidRDefault="00BD6560" w:rsidP="00BD6560">
      <w:pPr>
        <w:rPr>
          <w:rStyle w:val="Strong"/>
        </w:rPr>
      </w:pPr>
      <w:r w:rsidRPr="006E7D6D">
        <w:rPr>
          <w:rStyle w:val="Strong"/>
        </w:rPr>
        <w:t>Release Date: [[</w:t>
      </w:r>
      <w:r>
        <w:rPr>
          <w:rStyle w:val="Strong"/>
        </w:rPr>
        <w:t>doc-</w:t>
      </w:r>
      <w:r w:rsidRPr="006E7D6D">
        <w:rPr>
          <w:rStyle w:val="Strong"/>
        </w:rPr>
        <w:t>release-date]]</w:t>
      </w:r>
    </w:p>
    <w:p w14:paraId="54D221BA" w14:textId="77777777" w:rsidR="00BD6560" w:rsidRDefault="00BD6560" w:rsidP="00BD6560"/>
    <w:p w14:paraId="1C64C433" w14:textId="77777777" w:rsidR="00BD6560" w:rsidRDefault="00BD6560" w:rsidP="00BD6560"/>
    <w:p w14:paraId="60C79405" w14:textId="77777777" w:rsidR="00BD6560" w:rsidRDefault="00BD6560" w:rsidP="00BD6560"/>
    <w:p w14:paraId="63866632" w14:textId="77777777" w:rsidR="00BD6560" w:rsidRDefault="00BD6560" w:rsidP="00BD6560"/>
    <w:p w14:paraId="360B78F6" w14:textId="77777777" w:rsidR="00BD6560" w:rsidRDefault="00BD6560" w:rsidP="00BD6560"/>
    <w:p w14:paraId="712C4550" w14:textId="77777777" w:rsidR="00BD6560" w:rsidRDefault="00BD6560" w:rsidP="00BD6560"/>
    <w:p w14:paraId="4A6C06FF" w14:textId="77777777" w:rsidR="00BD6560" w:rsidRDefault="00BD6560" w:rsidP="00BD6560"/>
    <w:p w14:paraId="2D554512" w14:textId="77777777" w:rsidR="00BD6560" w:rsidRDefault="00BD6560" w:rsidP="00BD6560">
      <w:pPr>
        <w:rPr>
          <w:rStyle w:val="Strong"/>
          <w:color w:val="538135" w:themeColor="accent6" w:themeShade="BF"/>
        </w:rPr>
      </w:pPr>
    </w:p>
    <w:p w14:paraId="3B47949D" w14:textId="77777777" w:rsidR="00BD6560" w:rsidRDefault="00BD6560" w:rsidP="00BD6560">
      <w:pPr>
        <w:rPr>
          <w:rStyle w:val="Strong"/>
          <w:color w:val="538135" w:themeColor="accent6" w:themeShade="BF"/>
        </w:rPr>
      </w:pPr>
    </w:p>
    <w:p w14:paraId="441D130B" w14:textId="77777777" w:rsidR="00BD6560" w:rsidRDefault="00BD6560" w:rsidP="00BD6560">
      <w:pPr>
        <w:rPr>
          <w:rStyle w:val="Strong"/>
          <w:color w:val="538135" w:themeColor="accent6" w:themeShade="BF"/>
        </w:rPr>
      </w:pPr>
    </w:p>
    <w:p>
      <w:pPr>
        <w:pStyle w:val="Heading1"/>
      </w:pPr>
      <w:bookmarkStart w:name="_Toc16267864194809450396387482" w:id="1"/>
      <w:r>
        <w:rPr>
          <w:rStyle w:val=""/>
        </w:rPr>
        <w:t>test 1</w:t>
      </w:r>
      <w:r>
        <w:rPr>
          <w:rStyle w:val=""/>
        </w:rPr>
        <w:t xml:space="preserve">
</w:t>
      </w:r>
      <w:r>
        <w:rPr>
          <w:rStyle w:val=""/>
        </w:rPr>
        <w:t xml:space="preserve">
</w:t>
      </w:r>
      <w:bookmarkEnd w:id="1"/>
      <w:bookmarkEnd/>
    </w:p>
    <w:p>
      <w:pPr>
        <w:pStyle w:val="Heading2"/>
      </w:pPr>
      <w:bookmarkStart w:name="_Toc162678641950041224178380" w:id="1"/>
      <w:r>
        <w:rPr>
          <w:rStyle w:val=""/>
        </w:rPr>
        <w:t>Markdown44</w:t>
      </w:r>
      <w:bookmarkEnd w:id="1"/>
      <w:bookmarkEnd/>
    </w:p>
    <w:p>
      <w:pPr>
        <w:pStyle w:val="Heading3"/>
      </w:pPr>
      <w:bookmarkStart w:name="_Toc16267864195218094137258055" w:id="1"/>
      <w:r>
        <w:rPr>
          <w:rStyle w:val=""/>
        </w:rPr>
        <w:t>From today</w:t>
      </w:r>
      <w:r>
        <w:rPr>
          <w:rStyle w:val=""/>
        </w:rPr>
        <w:t>'</w:t>
      </w:r>
      <w:r>
        <w:rPr>
          <w:rStyle w:val=""/>
        </w:rPr>
        <w:t>s featured article</w:t>
      </w:r>
      <w:r>
        <w:rPr>
          <w:rStyle w:val=""/>
        </w:rPr>
        <w:t xml:space="preserve">
</w:t>
      </w:r>
      <w:r>
        <w:rPr>
          <w:rStyle w:val=""/>
        </w:rPr>
        <w:t xml:space="preserve">
</w:t>
      </w:r>
      <w:bookmarkEnd w:id="1"/>
      <w:bookmarkEnd/>
    </w:p>
    <w:p>
      <w:pPr>
        <w:pStyle w:val="Normal"/>
      </w:pP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1057275" cy="1685925"/>
            <wp:effectExtent l="0" t="0" r="0" b="0"/>
            <wp:docPr id="100000" name="Image100000" descr="alt text"/>
            <wp:cNvGraphicFramePr>
              <a:graphicFrameLocks noChangeAspect="true"/>
            </wp:cNvGraphicFramePr>
            <a:graphic>
              <a:graphicData uri="http://schemas.openxmlformats.org/drawingml/2006/picture">
                <pic:pic>
                  <pic:nvPicPr>
                    <pic:cNvPr id="100001" name="Image100000"/>
                    <pic:cNvPicPr/>
                  </pic:nvPicPr>
                  <pic:blipFill>
                    <a:blip r:embed="rId13"/>
                    <a:stretch>
                      <a:fillRect/>
                    </a:stretch>
                  </pic:blipFill>
                  <pic:spPr>
                    <a:xfrm>
                      <a:off x="0" y="0"/>
                      <a:ext cx="1057275" cy="1685925"/>
                    </a:xfrm>
                    <a:prstGeom prst="rect">
                      <a:avLst/>
                    </a:prstGeom>
                  </pic:spPr>
                </pic:pic>
              </a:graphicData>
            </a:graphic>
          </wp:inline>
        </w:drawing>
        <w:t/>
      </w:r>
    </w:p>
    <w:p>
      <w:pPr>
        <w:pStyle w:val="Normal"/>
      </w:pPr>
      <w:r>
        <w:rPr>
          <w:rStyle w:val=""/>
        </w:rPr>
        <w:t xml:space="preserve">Lionel Matthews (15 August 1912 </w:t>
      </w:r>
      <w:r>
        <w:rPr>
          <w:rStyle w:val=""/>
        </w:rPr>
        <w:t>--</w:t>
      </w:r>
      <w:r>
        <w:rPr>
          <w:rStyle w:val=""/>
        </w:rPr>
        <w:t xml:space="preserve"> 2 March 1944) was an Australian Army officer during World War II who was posthumously awarded the George Cross, the highest non-combat award for heroism for members of the Australian armed forces at the time. Matthews served in the 27th Brigade during the Malayan campaign, and at the surrender of Singapore in 1942 became a prisoner of war (POW). He was awarded the Military Cross for courage, energy and ability under fire during this fighting.</w:t>
      </w:r>
    </w:p>
    <w:p>
      <w:pPr>
        <w:pStyle w:val="Heading4"/>
      </w:pPr>
      <w:bookmarkStart w:name="_Toc16267864195414411339397885" w:id="1"/>
      <w:r>
        <w:rPr>
          <w:rStyle w:val=""/>
        </w:rPr>
        <w:t xml:space="preserve">Did you know </w:t>
      </w:r>
      <w:r>
        <w:rPr>
          <w:rStyle w:val=""/>
        </w:rPr>
        <w:t>...</w:t>
      </w:r>
      <w:r>
        <w:rPr>
          <w:rStyle w:val=""/>
        </w:rPr>
        <w:t xml:space="preserve">
</w:t>
      </w:r>
      <w:r>
        <w:rPr>
          <w:rStyle w:val=""/>
        </w:rPr>
        <w:t xml:space="preserve">
</w:t>
      </w:r>
      <w:bookmarkEnd w:id="1"/>
      <w:bookmarkEnd/>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5"/>
        </w:numPr>
      </w:pPr>
      <w:r>
        <w:rPr>
          <w:rStyle w:val=""/>
        </w:rPr>
        <w:t>that in 2017 you could finally have breakfast at Tiffany</w:t>
      </w:r>
      <w:r>
        <w:rPr>
          <w:rStyle w:val=""/>
        </w:rPr>
        <w:t>'</w:t>
      </w:r>
      <w:r>
        <w:rPr>
          <w:rStyle w:val=""/>
        </w:rPr>
        <w:t>s (pictured)?</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5"/>
        </w:numPr>
      </w:pPr>
      <w:r>
        <w:rPr>
          <w:rStyle w:val=""/>
        </w:rPr>
        <w:t xml:space="preserve">that the British mycologist Denis Garrett, </w:t>
      </w:r>
      <w:r>
        <w:rPr>
          <w:rStyle w:val=""/>
        </w:rPr>
        <w:t>"one of the last 'string and sealing wax' scientists"</w:t>
      </w:r>
      <w:r>
        <w:rPr>
          <w:rStyle w:val=""/>
        </w:rPr>
        <w:t>, once bought plastic lavatory cisterns for his laboratory to use in experiments?</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5"/>
        </w:numPr>
      </w:pPr>
      <w:r>
        <w:rPr>
          <w:rStyle w:val=""/>
        </w:rPr>
        <w:t>that sand in the stomach of the ocean surgeon helps to grind up its food?</w:t>
      </w:r>
    </w:p>
    <w:p>
      <w:pPr>
        <w:pStyle w:val="Heading5"/>
      </w:pPr>
      <w:bookmarkStart w:name="_Toc16267864195622455366006681" w:id="1"/>
      <w:r>
        <w:rPr>
          <w:rStyle w:val=""/>
        </w:rPr>
        <w:t>In the news</w:t>
      </w:r>
      <w:r>
        <w:rPr>
          <w:rStyle w:val=""/>
        </w:rPr>
        <w:t xml:space="preserve">
</w:t>
      </w:r>
      <w:r>
        <w:rPr>
          <w:rStyle w:val=""/>
        </w:rPr>
        <w:t xml:space="preserve">
</w:t>
      </w:r>
      <w:bookmarkEnd w:id="1"/>
      <w:bookmarkEnd/>
    </w:p>
    <w:p>
      <w:pPr>
        <w:pStyle w:val="PCNumbered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6"/>
        </w:numPr>
      </w:pPr>
      <w:r>
        <w:rPr>
          <w:rStyle w:val=""/>
        </w:rPr>
        <w:t>More than 300 girls are kidnapped from a secondary school by armed bandits in Zamfara, Nigeria.</w:t>
      </w:r>
    </w:p>
    <w:p>
      <w:pPr>
        <w:pStyle w:val="PCNumbered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6"/>
        </w:numPr>
      </w:pPr>
      <w:r>
        <w:rPr>
          <w:rStyle w:val=""/>
        </w:rPr>
        <w:t>In tennis, Naomi Osaka wins the women</w:t>
      </w:r>
      <w:r>
        <w:rPr>
          <w:rStyle w:val=""/>
        </w:rPr>
        <w:t>'</w:t>
      </w:r>
      <w:r>
        <w:rPr>
          <w:rStyle w:val=""/>
        </w:rPr>
        <w:t>s singles and Novak Djokovic wins the men</w:t>
      </w:r>
      <w:r>
        <w:rPr>
          <w:rStyle w:val=""/>
        </w:rPr>
        <w:t>'</w:t>
      </w:r>
      <w:r>
        <w:rPr>
          <w:rStyle w:val=""/>
        </w:rPr>
        <w:t>s singles at the Australian Open (both winners pictured).</w:t>
      </w:r>
    </w:p>
    <w:p>
      <w:pPr>
        <w:pStyle w:val="Heading6"/>
      </w:pPr>
      <w:bookmarkStart w:name="_Toc1626786419583703511154106" w:id="1"/>
      <w:r>
        <w:rPr>
          <w:rStyle w:val=""/>
        </w:rPr>
        <w:t>On this day</w:t>
      </w:r>
      <w:r>
        <w:rPr>
          <w:rStyle w:val=""/>
        </w:rPr>
        <w:t xml:space="preserve">
</w:t>
      </w:r>
      <w:r>
        <w:rPr>
          <w:rStyle w:val=""/>
        </w:rPr>
        <w:t xml:space="preserve">
</w:t>
      </w:r>
      <w:bookmarkEnd w:id="1"/>
      <w:bookmarkEnd/>
    </w:p>
    <w:p>
      <w:pPr>
        <w:pStyle w:val="Heading7"/>
      </w:pPr>
      <w:bookmarkStart w:name="_Toc16267864196039251647924467" w:id="1"/>
      <w:r>
        <w:rPr>
          <w:rStyle w:val=""/>
        </w:rPr>
        <w:t>March 2</w:t>
      </w:r>
      <w:r>
        <w:rPr>
          <w:rStyle w:val=""/>
        </w:rPr>
        <w:t xml:space="preserve">
</w:t>
      </w:r>
      <w:r>
        <w:rPr>
          <w:rStyle w:val=""/>
        </w:rPr>
        <w:t xml:space="preserve">
</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1444</w:t>
      </w:r>
      <w:r>
        <w:rPr>
          <w:rStyle w:val=""/>
        </w:rPr>
        <w:t xml:space="preserve"> </w:t>
      </w:r>
      <w:r>
        <w:rPr>
          <w:rStyle w:val=""/>
        </w:rPr>
        <w:t>--</w:t>
      </w:r>
      <w:r>
        <w:rPr>
          <w:rStyle w:val=""/>
        </w:rPr>
        <w:t xml:space="preserv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The League of Lezhë, an alliance of regional chieftains, was established in Venetian Albania with Skanderbeg as its commander.</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1865</w:t>
      </w:r>
      <w:r>
        <w:rPr>
          <w:rStyle w:val=""/>
        </w:rPr>
        <w:t xml:space="preserve"> </w:t>
      </w:r>
      <w:r>
        <w:rPr>
          <w:rStyle w:val=""/>
        </w:rPr>
        <w:t>--</w:t>
      </w:r>
      <w:r>
        <w:rPr>
          <w:rStyle w:val=""/>
        </w:rPr>
        <w:t xml:space="preserv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New Zealand Wars: Carl Sylvius Völkner (pictured), a Protestant missionary, was killed by Hauhau militants in Ōpōtiki for working as an agent for George Grey, Governor-General of New Zealand.</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1937</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 xml:space="preserv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 xml:space="preserve"> The Steel Workers Organizing Committee, precursor to the United Steel Workers of America, had a major success when it signed a collective-bargaining agreement with U.S. Steel.</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1962</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 xml:space="preserv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 xml:space="preserve"> Led by General Ne Win, the Burmese military seized power in a coup d</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état.</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ikethrough"/>
          <w:strike w:val="true"/>
        </w:rPr>
        <w:t>aaaaaaaaaaaaaaaaaa</w:t>
      </w:r>
    </w:p>
    <w:p>
      <w:pPr>
        <w:pStyle w:val="Heading8"/>
      </w:pPr>
      <w:bookmarkStart w:name="_Toc16267864196251933901365942" w:id="1"/>
      <w:r>
        <w:rPr>
          <w:rStyle w:val=""/>
        </w:rPr>
        <w:t>Today</w:t>
      </w:r>
      <w:r>
        <w:rPr>
          <w:rStyle w:val=""/>
        </w:rPr>
        <w:t>'</w:t>
      </w:r>
      <w:r>
        <w:rPr>
          <w:rStyle w:val=""/>
        </w:rPr>
        <w:t>s featured picture</w:t>
      </w:r>
      <w:r>
        <w:rPr>
          <w:rStyle w:val=""/>
        </w:rPr>
        <w:t xml:space="preserve">
</w:t>
      </w:r>
      <w:r>
        <w:rPr>
          <w:rStyle w:val=""/>
        </w:rPr>
        <w:t xml:space="preserve">
</w:t>
      </w:r>
      <w:bookmarkEnd w:id="1"/>
      <w:bookmarkEnd/>
    </w:p>
    <w:p>
      <w:pPr>
        <w:pStyle w:val="Normal"/>
      </w:pP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2857500" cy="3857625"/>
            <wp:effectExtent l="0" t="0" r="0" b="0"/>
            <wp:docPr id="100002" name="Image100002" descr="alt text"/>
            <wp:cNvGraphicFramePr>
              <a:graphicFrameLocks noChangeAspect="true"/>
            </wp:cNvGraphicFramePr>
            <a:graphic>
              <a:graphicData uri="http://schemas.openxmlformats.org/drawingml/2006/picture">
                <pic:pic>
                  <pic:nvPicPr>
                    <pic:cNvPr id="100003" name="Image100002"/>
                    <pic:cNvPicPr/>
                  </pic:nvPicPr>
                  <pic:blipFill>
                    <a:blip r:embed="rId14"/>
                    <a:stretch>
                      <a:fillRect/>
                    </a:stretch>
                  </pic:blipFill>
                  <pic:spPr>
                    <a:xfrm>
                      <a:off x="0" y="0"/>
                      <a:ext cx="2857500" cy="3857625"/>
                    </a:xfrm>
                    <a:prstGeom prst="rect">
                      <a:avLst/>
                    </a:prstGeom>
                  </pic:spPr>
                </pic:pic>
              </a:graphicData>
            </a:graphic>
          </wp:inline>
        </w:drawing>
        <w:t/>
      </w:r>
    </w:p>
    <w:p>
      <w:pPr>
        <w:pStyle w:val="Heading3"/>
      </w:pPr>
      <w:bookmarkStart w:name="_Toc16267864196459624253189117" w:id="1"/>
      <w:r>
        <w:rPr>
          <w:rStyle w:val=""/>
        </w:rPr>
        <w:t>Armed conflicts and attacks</w:t>
      </w:r>
      <w:r>
        <w:rPr>
          <w:rStyle w:val=""/>
        </w:rPr>
        <w:t xml:space="preserve">
</w:t>
      </w:r>
      <w:r>
        <w:rPr>
          <w:rStyle w:val=""/>
        </w:rPr>
        <w:t xml:space="preserve">
</w:t>
      </w:r>
      <w:bookmarkEnd w:id="1"/>
      <w:bookmarkEnd/>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7"/>
        </w:numPr>
      </w:pPr>
      <w:r>
        <w:rPr>
          <w:rStyle w:val=""/>
        </w:rPr>
        <w:t>Zamfara kidnapping</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1"/>
          <w:numId w:val="17"/>
        </w:numPr>
      </w:pPr>
      <w:r>
        <w:rPr>
          <w:rStyle w:val=""/>
        </w:rPr>
        <w:t>All 279 abducted schoolgirls from a boarding school in Zamfara State, Nigeria, are released by their armed kidnappers. (Reuters)</w:t>
      </w:r>
    </w:p>
    <w:p>
      <w:pPr>
        <w:pStyle w:val="Heading4"/>
      </w:pPr>
      <w:bookmarkStart w:name="_Toc16267864196675086248590035" w:id="1"/>
      <w:r>
        <w:rPr>
          <w:rStyle w:val=""/>
        </w:rPr>
        <w:t>Health and environment</w:t>
      </w:r>
      <w:r>
        <w:rPr>
          <w:rStyle w:val=""/>
        </w:rPr>
        <w:t xml:space="preserve">
</w:t>
      </w:r>
      <w:r>
        <w:rPr>
          <w:rStyle w:val=""/>
        </w:rPr>
        <w:t xml:space="preserve">
</w:t>
      </w:r>
      <w:bookmarkEnd w:id="1"/>
      <w:bookmarkEnd/>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8"/>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15">
        <w:r>
          <w:rPr>
            <w:rStyle w:val="Hyperlink"/>
          </w:rPr>
          <w:t>COVID-19 pandemic</w:t>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1"/>
          <w:numId w:val="18"/>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ooltip="COVID-19 pandemic in Asia" r:id="rId16">
        <w:r>
          <w:fldChar w:fldCharType="begin"/>
        </w:r>
        <w:r>
          <w:instrText xml:space="preserve"> HYPERLINK "https://en.wikipedia.org/wiki/COVID-19_pandemic_in_Asia" \o "COVID-19 pandemic in Asia" </w:instrText>
        </w:r>
        <w:r>
          <w:fldChar w:fldCharType="separate"/>
        </w:r>
        <w:r>
          <w:rPr>
            <w:rStyle w:val="Hyperlink"/>
          </w:rPr>
          <w:t>COVID-19 pandemic in Asia</w:t>
        </w:r>
        <w:r>
          <w:fldChar w:fldCharType="end"/>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2"/>
          <w:numId w:val="18"/>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17">
        <w:r>
          <w:rPr>
            <w:rStyle w:val="Hyperlink"/>
          </w:rPr>
          <w:t>COVID-19 pandemic in Indonesia</w:t>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3"/>
          <w:numId w:val="18"/>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18">
        <w:r>
          <w:rPr>
            <w:rStyle w:val="Hyperlink"/>
          </w:rPr>
          <w:t>Indonesia</w:t>
        </w:r>
      </w:hyperlink>
      <w:r>
        <w:rPr>
          <w:rStyle w:val=""/>
        </w:rPr>
        <w:t xml:space="preserve"> reports their first two cases of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19">
        <w:r>
          <w:rPr>
            <w:rStyle w:val="Hyperlink"/>
          </w:rPr>
          <w:t>Lineage B.1.1.7</w:t>
        </w:r>
      </w:hyperlink>
      <w:r>
        <w:rPr>
          <w:rStyle w:val=""/>
        </w:rPr>
        <w:t xml:space="preserve"> variant first detected in the United Kingdom. (Liputan6.com)</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2"/>
          <w:numId w:val="18"/>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20">
        <w:r>
          <w:rPr>
            <w:rStyle w:val="Hyperlink"/>
          </w:rPr>
          <w:t>COVID-19 pandemic in Iraq</w:t>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3"/>
          <w:numId w:val="18"/>
        </w:numPr>
      </w:pPr>
      <w:r>
        <w:rPr>
          <w:rStyle w:val=""/>
        </w:rPr>
        <w:t>Iraq receives 50,000 doses of Sinopharm vaccines as the country officially begins its vaccination campaign. (Asharq Al-Awsat)</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2"/>
          <w:numId w:val="18"/>
        </w:numPr>
      </w:pPr>
      <w:r>
        <w:rPr>
          <w:rStyle w:val=""/>
        </w:rPr>
        <w:t>COVID-19 pandemic in Mongolia</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3"/>
          <w:numId w:val="18"/>
        </w:numPr>
      </w:pPr>
      <w:r>
        <w:rPr>
          <w:rStyle w:val=""/>
        </w:rPr>
        <w:t>Mongolia surpasses 3,000 cases of COVID-19. (Montsame)</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2"/>
          <w:numId w:val="18"/>
        </w:numPr>
      </w:pPr>
      <w:r>
        <w:rPr>
          <w:rStyle w:val=""/>
        </w:rPr>
        <w:t>COVID-19 pandemic in the Philippines</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3"/>
          <w:numId w:val="18"/>
        </w:numPr>
      </w:pPr>
      <w:r>
        <w:rPr>
          <w:rStyle w:val=""/>
        </w:rPr>
        <w:t>The Philippines reports their first six cases of 501.V2 variant first detected in South Africa. (GMA News)</w:t>
      </w:r>
    </w:p>
    <w:p>
      <w:pPr>
        <w:pStyle w:val="Heading1"/>
      </w:pPr>
      <w:bookmarkStart w:name="_Toc16267864196867554590053664" w:id="1"/>
      <w:r>
        <w:rPr>
          <w:rStyle w:val=""/>
        </w:rPr>
        <w:t>test 2</w:t>
      </w:r>
      <w:r>
        <w:rPr>
          <w:rStyle w:val=""/>
        </w:rPr>
        <w:t xml:space="preserve">
</w:t>
      </w:r>
      <w:r>
        <w:rPr>
          <w:rStyle w:val=""/>
        </w:rPr>
        <w:t xml:space="preserve">
</w:t>
      </w:r>
      <w:bookmarkEnd w:id="1"/>
      <w:bookmarkEnd/>
    </w:p>
    <w:p>
      <w:pPr>
        <w:pStyle w:val="Heading2"/>
      </w:pPr>
      <w:bookmarkStart w:name="_Toc16267864197064629766904896" w:id="1"/>
      <w:r>
        <w:rPr>
          <w:rStyle w:val=""/>
        </w:rPr>
        <w:t>Markdown44</w:t>
      </w:r>
      <w:bookmarkEnd w:id="1"/>
      <w:bookmarkEnd/>
    </w:p>
    <w:p>
      <w:pPr>
        <w:pStyle w:val="Heading3"/>
      </w:pPr>
      <w:bookmarkStart w:name="_Toc16267864197273064298298514" w:id="1"/>
      <w:r>
        <w:rPr>
          <w:rStyle w:val=""/>
        </w:rPr>
        <w:t>From today</w:t>
      </w:r>
      <w:r>
        <w:rPr>
          <w:rStyle w:val=""/>
        </w:rPr>
        <w:t>'</w:t>
      </w:r>
      <w:r>
        <w:rPr>
          <w:rStyle w:val=""/>
        </w:rPr>
        <w:t>s featured article</w:t>
      </w:r>
      <w:r>
        <w:rPr>
          <w:rStyle w:val=""/>
        </w:rPr>
        <w:t xml:space="preserve">
</w:t>
      </w:r>
      <w:r>
        <w:rPr>
          <w:rStyle w:val=""/>
        </w:rPr>
        <w:t xml:space="preserve">
</w:t>
      </w:r>
      <w:bookmarkEnd w:id="1"/>
      <w:bookmarkEnd/>
    </w:p>
    <w:p>
      <w:pPr>
        <w:pStyle w:val="Normal"/>
      </w:pP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1057275" cy="1685925"/>
            <wp:effectExtent l="0" t="0" r="0" b="0"/>
            <wp:docPr id="100000" name="Image100000" descr="alt text"/>
            <wp:cNvGraphicFramePr>
              <a:graphicFrameLocks noChangeAspect="true"/>
            </wp:cNvGraphicFramePr>
            <a:graphic>
              <a:graphicData uri="http://schemas.openxmlformats.org/drawingml/2006/picture">
                <pic:pic>
                  <pic:nvPicPr>
                    <pic:cNvPr id="100001" name="Image100000"/>
                    <pic:cNvPicPr/>
                  </pic:nvPicPr>
                  <pic:blipFill>
                    <a:blip r:embed="rId13"/>
                    <a:stretch>
                      <a:fillRect/>
                    </a:stretch>
                  </pic:blipFill>
                  <pic:spPr>
                    <a:xfrm>
                      <a:off x="0" y="0"/>
                      <a:ext cx="1057275" cy="1685925"/>
                    </a:xfrm>
                    <a:prstGeom prst="rect">
                      <a:avLst/>
                    </a:prstGeom>
                  </pic:spPr>
                </pic:pic>
              </a:graphicData>
            </a:graphic>
          </wp:inline>
        </w:drawing>
        <w:t/>
      </w:r>
    </w:p>
    <w:p>
      <w:pPr>
        <w:pStyle w:val="Normal"/>
      </w:pPr>
      <w:r>
        <w:rPr>
          <w:rStyle w:val=""/>
        </w:rPr>
        <w:t xml:space="preserve">Lionel Matthews (15 August 1912 </w:t>
      </w:r>
      <w:r>
        <w:rPr>
          <w:rStyle w:val=""/>
        </w:rPr>
        <w:t>--</w:t>
      </w:r>
      <w:r>
        <w:rPr>
          <w:rStyle w:val=""/>
        </w:rPr>
        <w:t xml:space="preserve"> 2 March 1944) was an Australian Army officer during World War II who was posthumously awarded the George Cross, the highest non-combat award for heroism for members of the Australian armed forces at the time. Matthews served in the 27th Brigade during the Malayan campaign, and at the surrender of Singapore in 1942 became a prisoner of war (POW). He was awarded the Military Cross for courage, energy and ability under fire during this fighting.</w:t>
      </w:r>
    </w:p>
    <w:p>
      <w:pPr>
        <w:pStyle w:val="Heading4"/>
      </w:pPr>
      <w:bookmarkStart w:name="_Toc16267864197481909432708457" w:id="1"/>
      <w:r>
        <w:rPr>
          <w:rStyle w:val=""/>
        </w:rPr>
        <w:t xml:space="preserve">Did you know </w:t>
      </w:r>
      <w:r>
        <w:rPr>
          <w:rStyle w:val=""/>
        </w:rPr>
        <w:t>...</w:t>
      </w:r>
      <w:r>
        <w:rPr>
          <w:rStyle w:val=""/>
        </w:rPr>
        <w:t xml:space="preserve">
</w:t>
      </w:r>
      <w:r>
        <w:rPr>
          <w:rStyle w:val=""/>
        </w:rPr>
        <w:t xml:space="preserve">
</w:t>
      </w:r>
      <w:bookmarkEnd w:id="1"/>
      <w:bookmarkEnd/>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9"/>
        </w:numPr>
      </w:pPr>
      <w:r>
        <w:rPr>
          <w:rStyle w:val=""/>
        </w:rPr>
        <w:t>that in 2017 you could finally have breakfast at Tiffany</w:t>
      </w:r>
      <w:r>
        <w:rPr>
          <w:rStyle w:val=""/>
        </w:rPr>
        <w:t>'</w:t>
      </w:r>
      <w:r>
        <w:rPr>
          <w:rStyle w:val=""/>
        </w:rPr>
        <w:t>s (pictured)?</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9"/>
        </w:numPr>
      </w:pPr>
      <w:r>
        <w:rPr>
          <w:rStyle w:val=""/>
        </w:rPr>
        <w:t xml:space="preserve">that the British mycologist Denis Garrett, </w:t>
      </w:r>
      <w:r>
        <w:rPr>
          <w:rStyle w:val=""/>
        </w:rPr>
        <w:t>"one of the last 'string and sealing wax' scientists"</w:t>
      </w:r>
      <w:r>
        <w:rPr>
          <w:rStyle w:val=""/>
        </w:rPr>
        <w:t>, once bought plastic lavatory cisterns for his laboratory to use in experiments?</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9"/>
        </w:numPr>
      </w:pPr>
      <w:r>
        <w:rPr>
          <w:rStyle w:val=""/>
        </w:rPr>
        <w:t>that sand in the stomach of the ocean surgeon helps to grind up its food?</w:t>
      </w:r>
    </w:p>
    <w:p>
      <w:pPr>
        <w:pStyle w:val="Heading5"/>
      </w:pPr>
      <w:bookmarkStart w:name="_Toc16267864197682400628639258" w:id="1"/>
      <w:r>
        <w:rPr>
          <w:rStyle w:val=""/>
        </w:rPr>
        <w:t>In the news</w:t>
      </w:r>
      <w:r>
        <w:rPr>
          <w:rStyle w:val=""/>
        </w:rPr>
        <w:t xml:space="preserve">
</w:t>
      </w:r>
      <w:r>
        <w:rPr>
          <w:rStyle w:val=""/>
        </w:rPr>
        <w:t xml:space="preserve">
</w:t>
      </w:r>
      <w:bookmarkEnd w:id="1"/>
      <w:bookmarkEnd/>
    </w:p>
    <w:p>
      <w:pPr>
        <w:pStyle w:val="PCNumbered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0"/>
        </w:numPr>
      </w:pPr>
      <w:r>
        <w:rPr>
          <w:rStyle w:val=""/>
        </w:rPr>
        <w:t>More than 300 girls are kidnapped from a secondary school by armed bandits in Zamfara, Nigeria.</w:t>
      </w:r>
    </w:p>
    <w:p>
      <w:pPr>
        <w:pStyle w:val="PCNumbered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0"/>
        </w:numPr>
      </w:pPr>
      <w:r>
        <w:rPr>
          <w:rStyle w:val=""/>
        </w:rPr>
        <w:t>In tennis, Naomi Osaka wins the women</w:t>
      </w:r>
      <w:r>
        <w:rPr>
          <w:rStyle w:val=""/>
        </w:rPr>
        <w:t>'</w:t>
      </w:r>
      <w:r>
        <w:rPr>
          <w:rStyle w:val=""/>
        </w:rPr>
        <w:t>s singles and Novak Djokovic wins the men</w:t>
      </w:r>
      <w:r>
        <w:rPr>
          <w:rStyle w:val=""/>
        </w:rPr>
        <w:t>'</w:t>
      </w:r>
      <w:r>
        <w:rPr>
          <w:rStyle w:val=""/>
        </w:rPr>
        <w:t>s singles at the Australian Open (both winners pictured).</w:t>
      </w:r>
    </w:p>
    <w:p>
      <w:pPr>
        <w:pStyle w:val="Heading6"/>
      </w:pPr>
      <w:bookmarkStart w:name="_Toc16267864197885995964824649" w:id="1"/>
      <w:r>
        <w:rPr>
          <w:rStyle w:val=""/>
        </w:rPr>
        <w:t>On this day</w:t>
      </w:r>
      <w:r>
        <w:rPr>
          <w:rStyle w:val=""/>
        </w:rPr>
        <w:t xml:space="preserve">
</w:t>
      </w:r>
      <w:r>
        <w:rPr>
          <w:rStyle w:val=""/>
        </w:rPr>
        <w:t xml:space="preserve">
</w:t>
      </w:r>
      <w:bookmarkEnd w:id="1"/>
      <w:bookmarkEnd/>
    </w:p>
    <w:p>
      <w:pPr>
        <w:pStyle w:val="Heading7"/>
      </w:pPr>
      <w:bookmarkStart w:name="_Toc1626786419809270291502752" w:id="1"/>
      <w:r>
        <w:rPr>
          <w:rStyle w:val=""/>
        </w:rPr>
        <w:t>March 2</w:t>
      </w:r>
      <w:r>
        <w:rPr>
          <w:rStyle w:val=""/>
        </w:rPr>
        <w:t xml:space="preserve">
</w:t>
      </w:r>
      <w:r>
        <w:rPr>
          <w:rStyle w:val=""/>
        </w:rPr>
        <w:t xml:space="preserve">
</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1444</w:t>
      </w:r>
      <w:r>
        <w:rPr>
          <w:rStyle w:val=""/>
        </w:rPr>
        <w:t xml:space="preserve"> </w:t>
      </w:r>
      <w:r>
        <w:rPr>
          <w:rStyle w:val=""/>
        </w:rPr>
        <w:t>--</w:t>
      </w:r>
      <w:r>
        <w:rPr>
          <w:rStyle w:val=""/>
        </w:rPr>
        <w:t xml:space="preserv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The League of Lezhë, an alliance of regional chieftains, was established in Venetian Albania with Skanderbeg as its commander.</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1865</w:t>
      </w:r>
      <w:r>
        <w:rPr>
          <w:rStyle w:val=""/>
        </w:rPr>
        <w:t xml:space="preserve"> </w:t>
      </w:r>
      <w:r>
        <w:rPr>
          <w:rStyle w:val=""/>
        </w:rPr>
        <w:t>--</w:t>
      </w:r>
      <w:r>
        <w:rPr>
          <w:rStyle w:val=""/>
        </w:rPr>
        <w:t xml:space="preserv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New Zealand Wars: Carl Sylvius Völkner (pictured), a Protestant missionary, was killed by Hauhau militants in Ōpōtiki for working as an agent for George Grey, Governor-General of New Zealand.</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1937</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 xml:space="preserv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 xml:space="preserve"> The Steel Workers Organizing Committee, precursor to the United Steel Workers of America, had a major success when it signed a collective-bargaining agreement with U.S. Steel.</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1962</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 xml:space="preserv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 xml:space="preserve"> Led by General Ne Win, the Burmese military seized power in a coup d</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état.</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ikethrough"/>
          <w:strike w:val="true"/>
        </w:rPr>
        <w:t>aaaaaaaaaaaaaaaaaa</w:t>
      </w:r>
    </w:p>
    <w:p>
      <w:pPr>
        <w:pStyle w:val="Heading8"/>
      </w:pPr>
      <w:bookmarkStart w:name="_Toc16267864198302651001329994" w:id="1"/>
      <w:r>
        <w:rPr>
          <w:rStyle w:val=""/>
        </w:rPr>
        <w:t>Today</w:t>
      </w:r>
      <w:r>
        <w:rPr>
          <w:rStyle w:val=""/>
        </w:rPr>
        <w:t>'</w:t>
      </w:r>
      <w:r>
        <w:rPr>
          <w:rStyle w:val=""/>
        </w:rPr>
        <w:t>s featured picture</w:t>
      </w:r>
      <w:r>
        <w:rPr>
          <w:rStyle w:val=""/>
        </w:rPr>
        <w:t xml:space="preserve">
</w:t>
      </w:r>
      <w:r>
        <w:rPr>
          <w:rStyle w:val=""/>
        </w:rPr>
        <w:t xml:space="preserve">
</w:t>
      </w:r>
      <w:bookmarkEnd w:id="1"/>
      <w:bookmarkEnd/>
    </w:p>
    <w:p>
      <w:pPr>
        <w:pStyle w:val="Normal"/>
      </w:pP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2857500" cy="3857625"/>
            <wp:effectExtent l="0" t="0" r="0" b="0"/>
            <wp:docPr id="100002" name="Image100002" descr="alt text"/>
            <wp:cNvGraphicFramePr>
              <a:graphicFrameLocks noChangeAspect="true"/>
            </wp:cNvGraphicFramePr>
            <a:graphic>
              <a:graphicData uri="http://schemas.openxmlformats.org/drawingml/2006/picture">
                <pic:pic>
                  <pic:nvPicPr>
                    <pic:cNvPr id="100003" name="Image100002"/>
                    <pic:cNvPicPr/>
                  </pic:nvPicPr>
                  <pic:blipFill>
                    <a:blip r:embed="rId14"/>
                    <a:stretch>
                      <a:fillRect/>
                    </a:stretch>
                  </pic:blipFill>
                  <pic:spPr>
                    <a:xfrm>
                      <a:off x="0" y="0"/>
                      <a:ext cx="2857500" cy="3857625"/>
                    </a:xfrm>
                    <a:prstGeom prst="rect">
                      <a:avLst/>
                    </a:prstGeom>
                  </pic:spPr>
                </pic:pic>
              </a:graphicData>
            </a:graphic>
          </wp:inline>
        </w:drawing>
        <w:t/>
      </w:r>
    </w:p>
    <w:p>
      <w:pPr>
        <w:pStyle w:val="Heading3"/>
      </w:pPr>
      <w:bookmarkStart w:name="_Toc16267864198515405712212007" w:id="1"/>
      <w:r>
        <w:rPr>
          <w:rStyle w:val=""/>
        </w:rPr>
        <w:t>Armed conflicts and attacks</w:t>
      </w:r>
      <w:r>
        <w:rPr>
          <w:rStyle w:val=""/>
        </w:rPr>
        <w:t xml:space="preserve">
</w:t>
      </w:r>
      <w:r>
        <w:rPr>
          <w:rStyle w:val=""/>
        </w:rPr>
        <w:t xml:space="preserve">
</w:t>
      </w:r>
      <w:bookmarkEnd w:id="1"/>
      <w:bookmarkEnd/>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1"/>
        </w:numPr>
      </w:pPr>
      <w:r>
        <w:rPr>
          <w:rStyle w:val=""/>
        </w:rPr>
        <w:t>Zamfara kidnapping</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1"/>
          <w:numId w:val="21"/>
        </w:numPr>
      </w:pPr>
      <w:r>
        <w:rPr>
          <w:rStyle w:val=""/>
        </w:rPr>
        <w:t>All 279 abducted schoolgirls from a boarding school in Zamfara State, Nigeria, are released by their armed kidnappers. (Reuters)</w:t>
      </w:r>
    </w:p>
    <w:p>
      <w:pPr>
        <w:pStyle w:val="Heading4"/>
      </w:pPr>
      <w:bookmarkStart w:name="_Toc16267864198729996860250548" w:id="1"/>
      <w:r>
        <w:rPr>
          <w:rStyle w:val=""/>
        </w:rPr>
        <w:t>Health and environment</w:t>
      </w:r>
      <w:r>
        <w:rPr>
          <w:rStyle w:val=""/>
        </w:rPr>
        <w:t xml:space="preserve">
</w:t>
      </w:r>
      <w:r>
        <w:rPr>
          <w:rStyle w:val=""/>
        </w:rPr>
        <w:t xml:space="preserve">
</w:t>
      </w:r>
      <w:bookmarkEnd w:id="1"/>
      <w:bookmarkEnd/>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2"/>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21">
        <w:r>
          <w:rPr>
            <w:rStyle w:val="Hyperlink"/>
          </w:rPr>
          <w:t>COVID-19 pandemic</w:t>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1"/>
          <w:numId w:val="22"/>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ooltip="COVID-19 pandemic in Asia" r:id="rId22">
        <w:r>
          <w:fldChar w:fldCharType="begin"/>
        </w:r>
        <w:r>
          <w:instrText xml:space="preserve"> HYPERLINK "https://en.wikipedia.org/wiki/COVID-19_pandemic_in_Asia" \o "COVID-19 pandemic in Asia" </w:instrText>
        </w:r>
        <w:r>
          <w:fldChar w:fldCharType="separate"/>
        </w:r>
        <w:r>
          <w:rPr>
            <w:rStyle w:val="Hyperlink"/>
          </w:rPr>
          <w:t>COVID-19 pandemic in Asia</w:t>
        </w:r>
        <w:r>
          <w:fldChar w:fldCharType="end"/>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2"/>
          <w:numId w:val="22"/>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23">
        <w:r>
          <w:rPr>
            <w:rStyle w:val="Hyperlink"/>
          </w:rPr>
          <w:t>COVID-19 pandemic in Indonesia</w:t>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3"/>
          <w:numId w:val="22"/>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24">
        <w:r>
          <w:rPr>
            <w:rStyle w:val="Hyperlink"/>
          </w:rPr>
          <w:t>Indonesia</w:t>
        </w:r>
      </w:hyperlink>
      <w:r>
        <w:rPr>
          <w:rStyle w:val=""/>
        </w:rPr>
        <w:t xml:space="preserve"> reports their first two cases of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25">
        <w:r>
          <w:rPr>
            <w:rStyle w:val="Hyperlink"/>
          </w:rPr>
          <w:t>Lineage B.1.1.7</w:t>
        </w:r>
      </w:hyperlink>
      <w:r>
        <w:rPr>
          <w:rStyle w:val=""/>
        </w:rPr>
        <w:t xml:space="preserve"> variant first detected in the United Kingdom. (Liputan6.com)</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2"/>
          <w:numId w:val="22"/>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26">
        <w:r>
          <w:rPr>
            <w:rStyle w:val="Hyperlink"/>
          </w:rPr>
          <w:t>COVID-19 pandemic in Iraq</w:t>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3"/>
          <w:numId w:val="22"/>
        </w:numPr>
      </w:pPr>
      <w:r>
        <w:rPr>
          <w:rStyle w:val=""/>
        </w:rPr>
        <w:t>Iraq receives 50,000 doses of Sinopharm vaccines as the country officially begins its vaccination campaign. (Asharq Al-Awsat)</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2"/>
          <w:numId w:val="22"/>
        </w:numPr>
      </w:pPr>
      <w:r>
        <w:rPr>
          <w:rStyle w:val=""/>
        </w:rPr>
        <w:t>COVID-19 pandemic in Mongolia</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3"/>
          <w:numId w:val="22"/>
        </w:numPr>
      </w:pPr>
      <w:r>
        <w:rPr>
          <w:rStyle w:val=""/>
        </w:rPr>
        <w:t>Mongolia surpasses 3,000 cases of COVID-19. (Montsame)</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2"/>
          <w:numId w:val="22"/>
        </w:numPr>
      </w:pPr>
      <w:r>
        <w:rPr>
          <w:rStyle w:val=""/>
        </w:rPr>
        <w:t>COVID-19 pandemic in the Philippines</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3"/>
          <w:numId w:val="22"/>
        </w:numPr>
      </w:pPr>
      <w:r>
        <w:rPr>
          <w:rStyle w:val=""/>
        </w:rPr>
        <w:t>The Philippines reports their first six cases of 501.V2 variant first detected in South Africa. (GMA News)</w:t>
      </w:r>
    </w:p>
    <w:p>
      <w:r>
        <w:br w:type="page"/>
        <w:br w:type="textWrapping"/>
      </w:r>
    </w:p>
    <w:p>
      <w:pPr>
        <w:pStyle w:val="Normal"/>
      </w:pPr>
      <w:r>
        <w:rPr>
          <w:rStyle w:val="Strong"/>
          <w:color w:val="538135" w:themeColor="accent6" w:themeShade="BF"/>
        </w:rPr>
        <w:t xml:space="preserve">
</w:t>
      </w: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Caption"/>
      </w:pPr>
      <w:r>
        <w:rPr>
          <w:rStyle w:val=""/>
          <w:noProof/>
          <w:lang w:eastAsia="en-US"/>
        </w:rPr>
        <w:drawing>
          <wp:inline distT="0" distB="0" distL="0" distR="0" wp14:anchorId="6BFB5149" wp14:editId="236A5136">
            <wp:extent cx="5727700" cy="1882297"/>
            <wp:effectExtent l="19050" t="0" r="6350" b="0"/>
            <wp:docPr id="3" name="Picture 3" descr="C:\puzzles-cloud-docs-site\imag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puzzles-cloud-docs-site\images\logo.png"/>
                    <pic:cNvPicPr>
                      <a:picLocks noChangeAspect="1" noChangeArrowheads="1"/>
                    </pic:cNvPicPr>
                  </pic:nvPicPr>
                  <pic:blipFill>
                    <a:blip r:embed="rId8"/>
                    <a:srcRect/>
                    <a:stretch>
                      <a:fillRect/>
                    </a:stretch>
                  </pic:blipFill>
                  <pic:spPr bwMode="auto">
                    <a:xfrm>
                      <a:off x="0" y="0"/>
                      <a:ext cx="5727700" cy="1882297"/>
                    </a:xfrm>
                    <a:prstGeom prst="rect">
                      <a:avLst/>
                    </a:prstGeom>
                    <a:noFill/>
                    <a:ln w="9525">
                      <a:noFill/>
                      <a:miter lim="800000"/>
                      <a:headEnd/>
                      <a:tailEnd/>
                    </a:ln>
                  </pic:spPr>
                </pic:pic>
              </a:graphicData>
            </a:graphic>
          </wp:inline>
        </w:drawing>
        <w:t/>
      </w:r>
    </w:p>
    <w:p>
      <w:pPr>
        <w:pStyle w:val="Normal"/>
      </w:pPr>
    </w:p>
    <w:p>
      <w:pPr>
        <w:pStyle w:val="Normal"/>
      </w:pPr>
    </w:p>
    <w:p>
      <w:pPr>
        <w:pStyle w:val="Normal"/>
      </w:pPr>
    </w:p>
    <w:p>
      <w:pPr>
        <w:pStyle w:val="Normal"/>
      </w:pPr>
    </w:p>
    <w:p>
      <w:pPr>
        <w:pStyle w:val="Normal"/>
      </w:pPr>
    </w:p>
    <w:p>
      <w:pPr>
        <w:pStyle w:val="Normal"/>
      </w:pPr>
    </w:p>
    <w:sectPr w:rsidR="00452AF9" w:rsidRPr="00BD6560" w:rsidSect="00AD6E4C">
      <w:headerReference w:type="default" r:id="rId9"/>
      <w:footerReference w:type="default" r:id="rId10"/>
      <w:pgSz w:w="11900" w:h="1682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0BDDAF2" w14:textId="77777777" w:rsidR="00973A65" w:rsidRDefault="00973A65" w:rsidP="006A2873">
      <w:r>
        <w:separator/>
      </w:r>
    </w:p>
  </w:endnote>
  <w:endnote w:type="continuationSeparator" w:id="0">
    <w:p w14:paraId="5B6E2F7E" w14:textId="77777777" w:rsidR="00973A65" w:rsidRDefault="00973A65" w:rsidP="006A28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charset w:val="00"/>
    <w:family w:val="swiss"/>
    <w:pitch w:val="variable"/>
    <w:sig w:usb0="A00002EF" w:usb1="4000207B" w:usb2="00000000" w:usb3="00000000" w:csb0="0000019F" w:csb1="00000000"/>
  </w:font>
  <w:font w:name="Lucida Grande">
    <w:altName w:val="Arial"/>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FD5F92" w14:textId="613C143F" w:rsidR="00795AB0" w:rsidRDefault="00FA705B">
    <w:pPr>
      <w:pStyle w:val="Footer"/>
    </w:pPr>
    <w:r>
      <w:rPr>
        <w:noProof/>
      </w:rPr>
      <mc:AlternateContent>
        <mc:Choice Requires="wps">
          <w:drawing>
            <wp:anchor distT="0" distB="0" distL="114300" distR="114300" simplePos="0" relativeHeight="251661312" behindDoc="0" locked="0" layoutInCell="1" allowOverlap="1" wp14:anchorId="4ECAF2DE" wp14:editId="173ED9F4">
              <wp:simplePos x="0" y="0"/>
              <wp:positionH relativeFrom="page">
                <wp:posOffset>699135</wp:posOffset>
              </wp:positionH>
              <wp:positionV relativeFrom="page">
                <wp:posOffset>10060940</wp:posOffset>
              </wp:positionV>
              <wp:extent cx="6490335" cy="226060"/>
              <wp:effectExtent l="0" t="0" r="0" b="0"/>
              <wp:wrapNone/>
              <wp:docPr id="13" name="Text Box 2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90335" cy="226060"/>
                      </a:xfrm>
                      <a:prstGeom prst="rect">
                        <a:avLst/>
                      </a:prstGeom>
                      <a:noFill/>
                      <a:ln>
                        <a:noFill/>
                      </a:ln>
                    </wps:spPr>
                    <wps:txbx>
                      <w:txbxContent>
                        <w:p w14:paraId="522AB7E3" w14:textId="03E6CE00" w:rsidR="00795AB0" w:rsidRDefault="00FE6415" w:rsidP="00D050A4">
                          <w:r>
                            <w:rPr>
                              <w:sz w:val="16"/>
                              <w:szCs w:val="16"/>
                            </w:rPr>
                            <w:fldChar w:fldCharType="begin"/>
                          </w:r>
                          <w:r w:rsidR="00795AB0">
                            <w:rPr>
                              <w:sz w:val="16"/>
                              <w:szCs w:val="16"/>
                            </w:rPr>
                            <w:instrText xml:space="preserve"> PAGE   \* MERGEFORMAT </w:instrText>
                          </w:r>
                          <w:r>
                            <w:rPr>
                              <w:sz w:val="16"/>
                              <w:szCs w:val="16"/>
                            </w:rPr>
                            <w:fldChar w:fldCharType="separate"/>
                          </w:r>
                          <w:r w:rsidR="00BD6560" w:rsidRPr="00BD6560">
                            <w:rPr>
                              <w:b/>
                              <w:noProof/>
                              <w:sz w:val="16"/>
                              <w:szCs w:val="16"/>
                            </w:rPr>
                            <w:t>1</w:t>
                          </w:r>
                          <w:r>
                            <w:rPr>
                              <w:sz w:val="16"/>
                              <w:szCs w:val="16"/>
                            </w:rPr>
                            <w:fldChar w:fldCharType="end"/>
                          </w:r>
                        </w:p>
                        <w:p w14:paraId="4BDD5DB9" w14:textId="77777777" w:rsidR="00795AB0" w:rsidRPr="00953F7C" w:rsidRDefault="00795AB0" w:rsidP="00D050A4"/>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ECAF2DE" id="_x0000_t202" coordsize="21600,21600" o:spt="202" path="m,l,21600r21600,l21600,xe">
              <v:stroke joinstyle="miter"/>
              <v:path gradientshapeok="t" o:connecttype="rect"/>
            </v:shapetype>
            <v:shape id="Text Box 215" o:spid="_x0000_s1027" type="#_x0000_t202" style="position:absolute;margin-left:55.05pt;margin-top:792.2pt;width:511.05pt;height:17.8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5JJtr7QEAAMADAAAOAAAAZHJzL2Uyb0RvYy54bWysU9uO0zAQfUfiHyy/06QtW0HUdLXsahHS cpF2+YCJ4zQWiceM3Sbl6xk7TVngDfFijedyfObMeHs99p04avIGbSmXi1wKbRXWxu5L+fXp/tUb KXwAW0OHVpfypL283r18sR1coVfYYldrEgxifTG4UrYhuCLLvGp1D36BTlsONkg9BL7SPqsJBkbv u2yV55tsQKododLes/duCspdwm8arcLnpvE6iK6UzC2kk9JZxTPbbaHYE7jWqDMN+AcWPRjLj16g 7iCAOJD5C6o3itBjExYK+wybxiideuBulvkf3Ty24HTqhcXx7iKT/3+w6tPxCwlT8+zWUljoeUZP egziHY5itbyKAg3OF5z36DgzjBzg5NSsdw+ovnlh8bYFu9c3RDi0GmomuIyV2bPSCcdHkGr4iDU/ BIeACWhsqI/qsR6C0XlQp8twIhnFzs3rt/l6fSWF4thqtck3aXoZFHO1Ix/ea+xFNEpJPPyEDscH HyIbKOaU+JjFe9N1aQE6+5uDE6MnsY+EJ+phrMZJqVmUCusTt0M4rRV/AzZapB9SDLxSpfTfD0Ba iu6DZUni/s0GzUY1G2AVl5YySDGZt2Ha04Mjs28ZeRLd4g3L1pjUUdR3YnGmy2uSGj2vdNzD5/eU 9evj7X4CAAD//wMAUEsDBBQABgAIAAAAIQAkO3/H4QAAAA4BAAAPAAAAZHJzL2Rvd25yZXYueG1s TI/BTsMwEETvSPyDtUjcqJ1QojaNU1UITkiINBw4OrGbWI3XIXbb8PdsT3Cb0Y5m3hbb2Q3sbKZg PUpIFgKYwdZri52Ez/r1YQUsRIVaDR6NhB8TYFve3hQq1/6ClTnvY8eoBEOuJPQxjjnnoe2NU2Hh R4N0O/jJqUh26rie1IXK3cBTITLulEVa6NVonnvTHvcnJ2H3hdWL/X5vPqpDZet6LfAtO0p5fzfv NsCimeNfGK74hA4lMTX+hDqwgXwiEoqSeFotl8CukeQxTYE1pDIaB14W/P8b5S8AAAD//wMAUEsB Ai0AFAAGAAgAAAAhALaDOJL+AAAA4QEAABMAAAAAAAAAAAAAAAAAAAAAAFtDb250ZW50X1R5cGVz XS54bWxQSwECLQAUAAYACAAAACEAOP0h/9YAAACUAQAACwAAAAAAAAAAAAAAAAAvAQAAX3JlbHMv LnJlbHNQSwECLQAUAAYACAAAACEA+SSba+0BAADAAwAADgAAAAAAAAAAAAAAAAAuAgAAZHJzL2Uy b0RvYy54bWxQSwECLQAUAAYACAAAACEAJDt/x+EAAAAOAQAADwAAAAAAAAAAAAAAAABHBAAAZHJz L2Rvd25yZXYueG1sUEsFBgAAAAAEAAQA8wAAAFUFAAAAAA== " filled="f" stroked="f">
              <v:textbox inset="0,0,0,0">
                <w:txbxContent>
                  <w:p w14:paraId="522AB7E3" w14:textId="03E6CE00" w:rsidR="00795AB0" w:rsidRDefault="00FE6415" w:rsidP="00D050A4">
                    <w:r>
                      <w:rPr>
                        <w:sz w:val="16"/>
                        <w:szCs w:val="16"/>
                      </w:rPr>
                      <w:fldChar w:fldCharType="begin"/>
                    </w:r>
                    <w:r w:rsidR="00795AB0">
                      <w:rPr>
                        <w:sz w:val="16"/>
                        <w:szCs w:val="16"/>
                      </w:rPr>
                      <w:instrText xml:space="preserve"> PAGE   \* MERGEFORMAT </w:instrText>
                    </w:r>
                    <w:r>
                      <w:rPr>
                        <w:sz w:val="16"/>
                        <w:szCs w:val="16"/>
                      </w:rPr>
                      <w:fldChar w:fldCharType="separate"/>
                    </w:r>
                    <w:r w:rsidR="00BD6560" w:rsidRPr="00BD6560">
                      <w:rPr>
                        <w:b/>
                        <w:noProof/>
                        <w:sz w:val="16"/>
                        <w:szCs w:val="16"/>
                      </w:rPr>
                      <w:t>1</w:t>
                    </w:r>
                    <w:r>
                      <w:rPr>
                        <w:sz w:val="16"/>
                        <w:szCs w:val="16"/>
                      </w:rPr>
                      <w:fldChar w:fldCharType="end"/>
                    </w:r>
                  </w:p>
                  <w:p w14:paraId="4BDD5DB9" w14:textId="77777777" w:rsidR="00795AB0" w:rsidRPr="00953F7C" w:rsidRDefault="00795AB0" w:rsidP="00D050A4"/>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26C6F8E" w14:textId="77777777" w:rsidR="00973A65" w:rsidRDefault="00973A65" w:rsidP="006A2873">
      <w:r>
        <w:separator/>
      </w:r>
    </w:p>
  </w:footnote>
  <w:footnote w:type="continuationSeparator" w:id="0">
    <w:p w14:paraId="303CABB7" w14:textId="77777777" w:rsidR="00973A65" w:rsidRDefault="00973A65" w:rsidP="006A28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EC0991" w14:textId="69944BCB" w:rsidR="00795AB0" w:rsidRDefault="00FA705B" w:rsidP="00AD6E4C">
    <w:pPr>
      <w:pStyle w:val="Header"/>
      <w:tabs>
        <w:tab w:val="clear" w:pos="4680"/>
        <w:tab w:val="clear" w:pos="9360"/>
        <w:tab w:val="left" w:pos="5867"/>
      </w:tabs>
    </w:pPr>
    <w:r>
      <w:rPr>
        <w:noProof/>
      </w:rPr>
      <mc:AlternateContent>
        <mc:Choice Requires="wps">
          <w:drawing>
            <wp:anchor distT="0" distB="0" distL="114300" distR="114300" simplePos="0" relativeHeight="251659264" behindDoc="0" locked="0" layoutInCell="1" allowOverlap="1" wp14:anchorId="45DE7700" wp14:editId="04693336">
              <wp:simplePos x="0" y="0"/>
              <wp:positionH relativeFrom="column">
                <wp:posOffset>4284345</wp:posOffset>
              </wp:positionH>
              <wp:positionV relativeFrom="paragraph">
                <wp:posOffset>126365</wp:posOffset>
              </wp:positionV>
              <wp:extent cx="2053590" cy="34099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53590" cy="340995"/>
                      </a:xfrm>
                      <a:prstGeom prst="rect">
                        <a:avLst/>
                      </a:prstGeom>
                      <a:noFill/>
                      <a:ln>
                        <a:noFill/>
                      </a:ln>
                      <a:effectLst/>
                    </wps:spPr>
                    <wps:txbx>
                      <w:txbxContent>
                        <w:p w14:paraId="35D67B19" w14:textId="03ED1930" w:rsidR="00795AB0" w:rsidRDefault="005455C5" w:rsidP="00AD6E4C">
                          <w:pPr>
                            <w:pStyle w:val="Header"/>
                            <w:tabs>
                              <w:tab w:val="clear" w:pos="4680"/>
                              <w:tab w:val="clear" w:pos="9360"/>
                              <w:tab w:val="left" w:pos="5867"/>
                            </w:tabs>
                          </w:pPr>
                          <w:r>
                            <w:t>We enable docx-as-code</w:t>
                          </w:r>
                        </w:p>
                        <w:p w14:paraId="003D4095" w14:textId="77777777" w:rsidR="00795AB0" w:rsidRDefault="00795AB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5DE7700" id="_x0000_t202" coordsize="21600,21600" o:spt="202" path="m,l,21600r21600,l21600,xe">
              <v:stroke joinstyle="miter"/>
              <v:path gradientshapeok="t" o:connecttype="rect"/>
            </v:shapetype>
            <v:shape id="Text Box 1" o:spid="_x0000_s1026" type="#_x0000_t202" style="position:absolute;margin-left:337.35pt;margin-top:9.95pt;width:161.7pt;height:26.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hNkvdNAIAAG8EAAAOAAAAZHJzL2Uyb0RvYy54bWysVEtv2zAMvg/YfxB0X+ykydYYcYqsRYYB QVsgGXpWZCk2ZomapMTOfv0o2Xms66nYRabIT3x9pGd3rarJQVhXgc7pcJBSIjSHotK7nP7YLD/d UuI80wWrQYucHoWjd/OPH2aNycQISqgLYQk60S5rTE5L702WJI6XQjE3ACM0GiVYxTxe7S4pLGvQ u6qTUZp+ThqwhbHAhXOofeiMdB79Sym4f5LSCU/qnGJuPp42nttwJvMZy3aWmbLifRrsHVkoVmkM enb1wDwje1v940pV3IID6QccVAJSVlzEGrCaYfqqmnXJjIi1YHOcObfJ/T+3/PHwbElV5HREiWYK KdqI1pOv0JJh6E5jXIagtUGYb1GNLMdKnVkB/+kQklxhugcO0aEbrbQqfLFOgg+RgOO56SEKR+Uo ndxMpmjiaLsZp9PpJMRNLq+Ndf6bAEWCkFOLpMYM2GHlfAc9QUIwDcuqrlHPslr/pUCfnUbEyehf h+y7hIPk222Lb4O4heKIVVvopsYZvqwwgxVz/plZHBNMGkffP+Eha2hyCr1ESQn291v6gEf20EpJ g2OXU/drz6ygpP6ukdfpcDwOcxov48mXEV7stWV7bdF7dQ842UNcMsOjGPC+PonSgnrBDVmEqGhi mmPsnPqTeO+7ZcAN42KxiCCcTMP8Sq8NP5Ed+rtpX5g1PQke6XuE04Cy7BUXHbZr/mLvQVaRqEtX +6nBqY5U9xsY1ub6HlGX/8T8DwAAAP//AwBQSwMEFAAGAAgAAAAhAFnym53eAAAACQEAAA8AAABk cnMvZG93bnJldi54bWxMj8FOhDAURfcm/kPzJnHnlFEDA0OZGJOJxrgR5wM6tAKBvja0BfTrfa50 +XJP7j2vPK5mZLOefG9RwG6bANPYWNVjK+D8cbrdA/NBopKjRS3gS3s4VtdXpSyUXfBdz3VoGZWg L6SALgRXcO6bThvpt9ZppOzTTkYGOqeWq0kuVG5GfpckKTeyR1ropNNPnW6GOhoBp/j8YuZvHt1r 3SzYuSGe3wYhbjbr4wFY0Gv4g+FXn9ShIqeLjag8GwWk2UNGKAV5DoyAPN/vgF0EZPcp8Krk/z+o fgAAAP//AwBQSwECLQAUAAYACAAAACEAtoM4kv4AAADhAQAAEwAAAAAAAAAAAAAAAAAAAAAAW0Nv bnRlbnRfVHlwZXNdLnhtbFBLAQItABQABgAIAAAAIQA4/SH/1gAAAJQBAAALAAAAAAAAAAAAAAAA AC8BAABfcmVscy8ucmVsc1BLAQItABQABgAIAAAAIQAhNkvdNAIAAG8EAAAOAAAAAAAAAAAAAAAA AC4CAABkcnMvZTJvRG9jLnhtbFBLAQItABQABgAIAAAAIQBZ8pud3gAAAAkBAAAPAAAAAAAAAAAA AAAAAI4EAABkcnMvZG93bnJldi54bWxQSwUGAAAAAAQABADzAAAAmQUAAAAA " filled="f" stroked="f">
              <v:path arrowok="t"/>
              <v:textbox>
                <w:txbxContent>
                  <w:p w14:paraId="35D67B19" w14:textId="03ED1930" w:rsidR="00795AB0" w:rsidRDefault="005455C5" w:rsidP="00AD6E4C">
                    <w:pPr>
                      <w:pStyle w:val="Header"/>
                      <w:tabs>
                        <w:tab w:val="clear" w:pos="4680"/>
                        <w:tab w:val="clear" w:pos="9360"/>
                        <w:tab w:val="left" w:pos="5867"/>
                      </w:tabs>
                    </w:pPr>
                    <w:r>
                      <w:t>We enable docx-as-code</w:t>
                    </w:r>
                  </w:p>
                  <w:p w14:paraId="003D4095" w14:textId="77777777" w:rsidR="00795AB0" w:rsidRDefault="00795AB0"/>
                </w:txbxContent>
              </v:textbox>
            </v:shape>
          </w:pict>
        </mc:Fallback>
      </mc:AlternateContent>
    </w:r>
    <w:r w:rsidR="009251DC">
      <w:rPr>
        <w:noProof/>
      </w:rPr>
      <w:drawing>
        <wp:inline distT="0" distB="0" distL="0" distR="0" wp14:anchorId="680DBAE5" wp14:editId="71C7C26C">
          <wp:extent cx="565741" cy="482151"/>
          <wp:effectExtent l="0" t="0" r="5759" b="0"/>
          <wp:docPr id="1" name="Picture 1" descr="C:\puzzles-cloud-docs-site\images\icon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uzzles-cloud-docs-site\images\icon_logo.png"/>
                  <pic:cNvPicPr>
                    <a:picLocks noChangeAspect="1" noChangeArrowheads="1"/>
                  </pic:cNvPicPr>
                </pic:nvPicPr>
                <pic:blipFill>
                  <a:blip r:embed="rId1"/>
                  <a:srcRect/>
                  <a:stretch>
                    <a:fillRect/>
                  </a:stretch>
                </pic:blipFill>
                <pic:spPr bwMode="auto">
                  <a:xfrm>
                    <a:off x="0" y="0"/>
                    <a:ext cx="566445" cy="482751"/>
                  </a:xfrm>
                  <a:prstGeom prst="rect">
                    <a:avLst/>
                  </a:prstGeom>
                  <a:noFill/>
                  <a:ln w="9525">
                    <a:noFill/>
                    <a:miter lim="800000"/>
                    <a:headEnd/>
                    <a:tailEnd/>
                  </a:ln>
                </pic:spPr>
              </pic:pic>
            </a:graphicData>
          </a:graphic>
        </wp:inline>
      </w:drawing>
    </w:r>
    <w:r w:rsidR="00795AB0">
      <w:tab/>
    </w:r>
  </w:p>
  <w:p w14:paraId="2D37E9ED" w14:textId="77777777" w:rsidR="00795AB0" w:rsidRPr="00AD6E4C" w:rsidRDefault="00795AB0" w:rsidP="00AD6E4C">
    <w:pPr>
      <w:pStyle w:val="Header"/>
      <w:tabs>
        <w:tab w:val="clear" w:pos="4680"/>
        <w:tab w:val="clear" w:pos="9360"/>
        <w:tab w:val="left" w:pos="5867"/>
      </w:tabs>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21550"/>
    <w:multiLevelType w:val="hybridMultilevel"/>
    <w:tmpl w:val="9C724D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D715DE"/>
    <w:multiLevelType w:val="multilevel"/>
    <w:tmpl w:val="76309EBE"/>
    <w:lvl w:ilvl="0">
      <w:start w:val="1"/>
      <w:numFmt w:val="decimal"/>
      <w:lvlText w:val="%1."/>
      <w:lvlJc w:val="left"/>
      <w:pPr>
        <w:ind w:left="720" w:hanging="360"/>
      </w:pPr>
      <w:rPr>
        <w:rFonts w:hint="default"/>
        <w:sz w:val="24"/>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9C508A3"/>
    <w:multiLevelType w:val="hybridMultilevel"/>
    <w:tmpl w:val="26502CC2"/>
    <w:lvl w:ilvl="0" w:tplc="569AC29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F51E4C"/>
    <w:multiLevelType w:val="multilevel"/>
    <w:tmpl w:val="41966DC2"/>
    <w:lvl w:ilvl="0">
      <w:start w:val="1"/>
      <w:numFmt w:val="decimal"/>
      <w:lvlText w:val="%1."/>
      <w:lvlJc w:val="left"/>
      <w:pPr>
        <w:ind w:left="432" w:hanging="432"/>
      </w:pPr>
      <w:rPr>
        <w:rFonts w:cs="Times New Roman" w:hint="default"/>
      </w:rPr>
    </w:lvl>
    <w:lvl w:ilvl="1">
      <w:start w:val="1"/>
      <w:numFmt w:val="decimal"/>
      <w:lvlText w:val="%1.%2."/>
      <w:lvlJc w:val="left"/>
      <w:pPr>
        <w:ind w:left="576" w:hanging="576"/>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864" w:hanging="864"/>
      </w:pPr>
      <w:rPr>
        <w:rFonts w:cs="Times New Roman" w:hint="default"/>
      </w:rPr>
    </w:lvl>
    <w:lvl w:ilvl="4">
      <w:start w:val="1"/>
      <w:numFmt w:val="decimal"/>
      <w:lvlText w:val="%1.%2.%3.%4.%5."/>
      <w:lvlJc w:val="left"/>
      <w:pPr>
        <w:ind w:left="1008" w:hanging="1008"/>
      </w:pPr>
      <w:rPr>
        <w:rFonts w:cs="Times New Roman" w:hint="default"/>
      </w:rPr>
    </w:lvl>
    <w:lvl w:ilvl="5">
      <w:start w:val="1"/>
      <w:numFmt w:val="decimal"/>
      <w:lvlText w:val="%1.%2.%3.%4.%5.%6."/>
      <w:lvlJc w:val="left"/>
      <w:pPr>
        <w:ind w:left="1152" w:hanging="1152"/>
      </w:pPr>
      <w:rPr>
        <w:rFonts w:cs="Times New Roman" w:hint="default"/>
      </w:rPr>
    </w:lvl>
    <w:lvl w:ilvl="6">
      <w:start w:val="1"/>
      <w:numFmt w:val="decimal"/>
      <w:lvlText w:val="%1.%2.%3.%4.%5.%6.%7."/>
      <w:lvlJc w:val="left"/>
      <w:pPr>
        <w:ind w:left="1296" w:hanging="1296"/>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584" w:hanging="1584"/>
      </w:pPr>
      <w:rPr>
        <w:rFonts w:cs="Times New Roman" w:hint="default"/>
      </w:rPr>
    </w:lvl>
  </w:abstractNum>
  <w:abstractNum w:abstractNumId="4" w15:restartNumberingAfterBreak="0">
    <w:nsid w:val="502C60E4"/>
    <w:multiLevelType w:val="multilevel"/>
    <w:tmpl w:val="04090025"/>
    <w:lvl w:ilvl="0">
      <w:start w:val="1"/>
      <w:numFmt w:val="decimal"/>
      <w:lvlText w:val="%1"/>
      <w:lvlJc w:val="left"/>
      <w:pPr>
        <w:ind w:left="432" w:hanging="432"/>
      </w:pPr>
      <w:rPr>
        <w:rFonts w:hint="default"/>
        <w:sz w:val="24"/>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15:restartNumberingAfterBreak="0">
    <w:nsid w:val="50EE7EDD"/>
    <w:multiLevelType w:val="multilevel"/>
    <w:tmpl w:val="8D765B40"/>
    <w:lvl w:ilvl="0">
      <w:start w:val="1"/>
      <w:numFmt w:val="decimal"/>
      <w:pStyle w:val="Heading1"/>
      <w:lvlText w:val="%1"/>
      <w:lvlJc w:val="left"/>
      <w:pPr>
        <w:ind w:left="432" w:hanging="432"/>
      </w:pPr>
      <w:rPr>
        <w:rFonts w:hint="default"/>
        <w:sz w:val="24"/>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 w15:restartNumberingAfterBreak="0">
    <w:nsid w:val="57BF79B4"/>
    <w:multiLevelType w:val="multilevel"/>
    <w:tmpl w:val="97D07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E2D36FB"/>
    <w:multiLevelType w:val="hybridMultilevel"/>
    <w:tmpl w:val="ECE0CE64"/>
    <w:lvl w:ilvl="0" w:tplc="6720CFDE">
      <w:start w:val="1"/>
      <w:numFmt w:val="bullet"/>
      <w:lvlText w:val=""/>
      <w:lvlJc w:val="left"/>
      <w:pPr>
        <w:tabs>
          <w:tab w:val="num" w:pos="360"/>
        </w:tabs>
        <w:ind w:left="360" w:hanging="360"/>
      </w:pPr>
      <w:rPr>
        <w:rFonts w:ascii="Symbol" w:hAnsi="Symbol" w:hint="default"/>
      </w:rPr>
    </w:lvl>
    <w:lvl w:ilvl="1" w:tplc="0BAAF190">
      <w:start w:val="1"/>
      <w:numFmt w:val="bullet"/>
      <w:pStyle w:val="ListBullet2"/>
      <w:lvlText w:val=""/>
      <w:lvlJc w:val="left"/>
      <w:pPr>
        <w:tabs>
          <w:tab w:val="num" w:pos="1440"/>
        </w:tabs>
        <w:ind w:left="1440" w:hanging="360"/>
      </w:pPr>
      <w:rPr>
        <w:rFonts w:ascii="Symbol" w:hAnsi="Symbol" w:hint="default"/>
        <w:sz w:val="18"/>
      </w:rPr>
    </w:lvl>
    <w:lvl w:ilvl="2" w:tplc="E1503A04" w:tentative="1">
      <w:start w:val="1"/>
      <w:numFmt w:val="bullet"/>
      <w:lvlText w:val=""/>
      <w:lvlJc w:val="left"/>
      <w:pPr>
        <w:tabs>
          <w:tab w:val="num" w:pos="2160"/>
        </w:tabs>
        <w:ind w:left="2160" w:hanging="360"/>
      </w:pPr>
      <w:rPr>
        <w:rFonts w:ascii="Wingdings" w:hAnsi="Wingdings" w:hint="default"/>
      </w:rPr>
    </w:lvl>
    <w:lvl w:ilvl="3" w:tplc="30DCC406" w:tentative="1">
      <w:start w:val="1"/>
      <w:numFmt w:val="bullet"/>
      <w:lvlText w:val=""/>
      <w:lvlJc w:val="left"/>
      <w:pPr>
        <w:tabs>
          <w:tab w:val="num" w:pos="2880"/>
        </w:tabs>
        <w:ind w:left="2880" w:hanging="360"/>
      </w:pPr>
      <w:rPr>
        <w:rFonts w:ascii="Symbol" w:hAnsi="Symbol" w:hint="default"/>
      </w:rPr>
    </w:lvl>
    <w:lvl w:ilvl="4" w:tplc="AAC4A108" w:tentative="1">
      <w:start w:val="1"/>
      <w:numFmt w:val="bullet"/>
      <w:lvlText w:val="o"/>
      <w:lvlJc w:val="left"/>
      <w:pPr>
        <w:tabs>
          <w:tab w:val="num" w:pos="3600"/>
        </w:tabs>
        <w:ind w:left="3600" w:hanging="360"/>
      </w:pPr>
      <w:rPr>
        <w:rFonts w:ascii="Courier New" w:hAnsi="Courier New" w:hint="default"/>
      </w:rPr>
    </w:lvl>
    <w:lvl w:ilvl="5" w:tplc="441A01AC" w:tentative="1">
      <w:start w:val="1"/>
      <w:numFmt w:val="bullet"/>
      <w:lvlText w:val=""/>
      <w:lvlJc w:val="left"/>
      <w:pPr>
        <w:tabs>
          <w:tab w:val="num" w:pos="4320"/>
        </w:tabs>
        <w:ind w:left="4320" w:hanging="360"/>
      </w:pPr>
      <w:rPr>
        <w:rFonts w:ascii="Wingdings" w:hAnsi="Wingdings" w:hint="default"/>
      </w:rPr>
    </w:lvl>
    <w:lvl w:ilvl="6" w:tplc="61149F1E" w:tentative="1">
      <w:start w:val="1"/>
      <w:numFmt w:val="bullet"/>
      <w:lvlText w:val=""/>
      <w:lvlJc w:val="left"/>
      <w:pPr>
        <w:tabs>
          <w:tab w:val="num" w:pos="5040"/>
        </w:tabs>
        <w:ind w:left="5040" w:hanging="360"/>
      </w:pPr>
      <w:rPr>
        <w:rFonts w:ascii="Symbol" w:hAnsi="Symbol" w:hint="default"/>
      </w:rPr>
    </w:lvl>
    <w:lvl w:ilvl="7" w:tplc="A812398A" w:tentative="1">
      <w:start w:val="1"/>
      <w:numFmt w:val="bullet"/>
      <w:lvlText w:val="o"/>
      <w:lvlJc w:val="left"/>
      <w:pPr>
        <w:tabs>
          <w:tab w:val="num" w:pos="5760"/>
        </w:tabs>
        <w:ind w:left="5760" w:hanging="360"/>
      </w:pPr>
      <w:rPr>
        <w:rFonts w:ascii="Courier New" w:hAnsi="Courier New" w:hint="default"/>
      </w:rPr>
    </w:lvl>
    <w:lvl w:ilvl="8" w:tplc="AB5EBD26"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9E307B5"/>
    <w:multiLevelType w:val="hybridMultilevel"/>
    <w:tmpl w:val="7E4CA2BE"/>
    <w:lvl w:ilvl="0" w:tplc="D6FC4362">
      <w:start w:val="1"/>
      <w:numFmt w:val="bullet"/>
      <w:pStyle w:val="PCBulletList"/>
      <w:lvlText w:val=""/>
      <w:lvlJc w:val="left"/>
      <w:pPr>
        <w:tabs>
          <w:tab w:val="num" w:pos="720"/>
        </w:tabs>
        <w:ind w:left="720" w:hanging="360"/>
      </w:pPr>
      <w:rPr>
        <w:rFonts w:ascii="Wingdings" w:hAnsi="Wingdings" w:hint="default"/>
        <w:sz w:val="24"/>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6C8566C5"/>
    <w:multiLevelType w:val="hybridMultilevel"/>
    <w:tmpl w:val="9D30AE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0442F59"/>
    <w:multiLevelType w:val="hybridMultilevel"/>
    <w:tmpl w:val="D5D02DD4"/>
    <w:lvl w:ilvl="0" w:tplc="7D4422FE">
      <w:start w:val="1"/>
      <w:numFmt w:val="decimal"/>
      <w:pStyle w:val="PCNumberedList"/>
      <w:lvlText w:val="%1."/>
      <w:lvlJc w:val="left"/>
      <w:pPr>
        <w:ind w:left="720" w:hanging="360"/>
      </w:pPr>
      <w:rPr>
        <w:rFonts w:hint="default"/>
        <w:sz w:val="24"/>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1B27FA0"/>
    <w:multiLevelType w:val="hybridMultilevel"/>
    <w:tmpl w:val="DAB8806E"/>
    <w:lvl w:ilvl="0" w:tplc="87986E96">
      <w:start w:val="1"/>
      <w:numFmt w:val="bullet"/>
      <w:lvlText w:val=""/>
      <w:lvlJc w:val="left"/>
      <w:pPr>
        <w:tabs>
          <w:tab w:val="num" w:pos="720"/>
        </w:tabs>
        <w:ind w:left="720" w:hanging="360"/>
      </w:pPr>
      <w:rPr>
        <w:rFonts w:ascii="Wingdings" w:hAnsi="Wingdings" w:hint="default"/>
        <w:sz w:val="24"/>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763938A9"/>
    <w:multiLevelType w:val="multilevel"/>
    <w:tmpl w:val="B7E0A3DC"/>
    <w:lvl w:ilvl="0">
      <w:start w:val="1"/>
      <w:numFmt w:val="decimal"/>
      <w:lvlText w:val="%1."/>
      <w:lvlJc w:val="left"/>
      <w:pPr>
        <w:ind w:left="720" w:hanging="360"/>
      </w:pPr>
      <w:rPr>
        <w:rFonts w:hint="default"/>
        <w:sz w:val="24"/>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10"/>
  </w:num>
  <w:num w:numId="3">
    <w:abstractNumId w:val="11"/>
  </w:num>
  <w:num w:numId="4">
    <w:abstractNumId w:val="12"/>
  </w:num>
  <w:num w:numId="5">
    <w:abstractNumId w:val="9"/>
  </w:num>
  <w:num w:numId="6">
    <w:abstractNumId w:val="3"/>
  </w:num>
  <w:num w:numId="7">
    <w:abstractNumId w:val="5"/>
  </w:num>
  <w:num w:numId="8">
    <w:abstractNumId w:val="1"/>
  </w:num>
  <w:num w:numId="9">
    <w:abstractNumId w:val="4"/>
  </w:num>
  <w:num w:numId="10">
    <w:abstractNumId w:val="7"/>
  </w:num>
  <w:num w:numId="11">
    <w:abstractNumId w:val="6"/>
  </w:num>
  <w:num w:numId="12">
    <w:abstractNumId w:val="8"/>
  </w:num>
  <w:num w:numId="13">
    <w:abstractNumId w:val="0"/>
  </w:num>
  <w:num w:numId="14">
    <w:abstractNumId w:val="2"/>
  </w:num>
  <w:num w:numId="15">
    <w:abstractNumId w:val="8"/>
  </w:num>
  <w:num w:numId="16">
    <w:abstractNumId w:val="10"/>
  </w:num>
  <w:num w:numId="17">
    <w:abstractNumId w:val="8"/>
  </w:num>
  <w:num w:numId="18">
    <w:abstractNumId w:val="8"/>
  </w:num>
  <w:num w:numId="19">
    <w:abstractNumId w:val="8"/>
  </w:num>
  <w:num w:numId="20">
    <w:abstractNumId w:val="10"/>
  </w:num>
  <w:num w:numId="21">
    <w:abstractNumId w:val="8"/>
  </w:num>
  <w:num w:numId="2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20"/>
  <w:displayHorizontalDrawingGridEvery w:val="2"/>
  <w:displayVerticalDrawingGridEvery w:val="2"/>
  <w:characterSpacingControl w:val="doNotCompress"/>
  <w:updateFields w:val="tru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2873"/>
    <w:rsid w:val="000138CB"/>
    <w:rsid w:val="00030938"/>
    <w:rsid w:val="0004048B"/>
    <w:rsid w:val="00041808"/>
    <w:rsid w:val="000714AF"/>
    <w:rsid w:val="000A2424"/>
    <w:rsid w:val="000C03E3"/>
    <w:rsid w:val="000D78E0"/>
    <w:rsid w:val="000E542A"/>
    <w:rsid w:val="001143E7"/>
    <w:rsid w:val="001204A3"/>
    <w:rsid w:val="00135554"/>
    <w:rsid w:val="001431BB"/>
    <w:rsid w:val="00157E1D"/>
    <w:rsid w:val="00186F78"/>
    <w:rsid w:val="00187982"/>
    <w:rsid w:val="001E40E1"/>
    <w:rsid w:val="0022549C"/>
    <w:rsid w:val="00276CCC"/>
    <w:rsid w:val="002C0AAD"/>
    <w:rsid w:val="002D35E9"/>
    <w:rsid w:val="002D7DA2"/>
    <w:rsid w:val="003502FE"/>
    <w:rsid w:val="00362AE5"/>
    <w:rsid w:val="003A3F84"/>
    <w:rsid w:val="003D07BB"/>
    <w:rsid w:val="003F2D88"/>
    <w:rsid w:val="00403D90"/>
    <w:rsid w:val="004169E9"/>
    <w:rsid w:val="004344DE"/>
    <w:rsid w:val="00452AF9"/>
    <w:rsid w:val="00482AFC"/>
    <w:rsid w:val="00485E33"/>
    <w:rsid w:val="004C2E9E"/>
    <w:rsid w:val="004D62F9"/>
    <w:rsid w:val="004F01E0"/>
    <w:rsid w:val="005013BA"/>
    <w:rsid w:val="00510676"/>
    <w:rsid w:val="00531055"/>
    <w:rsid w:val="005455C5"/>
    <w:rsid w:val="00552430"/>
    <w:rsid w:val="00581BC3"/>
    <w:rsid w:val="005916AA"/>
    <w:rsid w:val="00594951"/>
    <w:rsid w:val="00595BB1"/>
    <w:rsid w:val="005A14EA"/>
    <w:rsid w:val="005B72A7"/>
    <w:rsid w:val="005D4B59"/>
    <w:rsid w:val="00625DC4"/>
    <w:rsid w:val="006825D1"/>
    <w:rsid w:val="006837B4"/>
    <w:rsid w:val="00695FC2"/>
    <w:rsid w:val="006A2873"/>
    <w:rsid w:val="006C14ED"/>
    <w:rsid w:val="006D672F"/>
    <w:rsid w:val="006E7D6D"/>
    <w:rsid w:val="007229FC"/>
    <w:rsid w:val="0073443E"/>
    <w:rsid w:val="00741E93"/>
    <w:rsid w:val="00745BFA"/>
    <w:rsid w:val="00746BF5"/>
    <w:rsid w:val="00764E1F"/>
    <w:rsid w:val="00795AB0"/>
    <w:rsid w:val="008219CA"/>
    <w:rsid w:val="0083633F"/>
    <w:rsid w:val="00837943"/>
    <w:rsid w:val="0088408B"/>
    <w:rsid w:val="0088768E"/>
    <w:rsid w:val="008A3AF2"/>
    <w:rsid w:val="00904098"/>
    <w:rsid w:val="00917BCA"/>
    <w:rsid w:val="009251DC"/>
    <w:rsid w:val="00957031"/>
    <w:rsid w:val="009613A7"/>
    <w:rsid w:val="00961B4E"/>
    <w:rsid w:val="00973A65"/>
    <w:rsid w:val="00993089"/>
    <w:rsid w:val="009E1A99"/>
    <w:rsid w:val="00A064FD"/>
    <w:rsid w:val="00A34DD3"/>
    <w:rsid w:val="00AC2879"/>
    <w:rsid w:val="00AC2F50"/>
    <w:rsid w:val="00AD3523"/>
    <w:rsid w:val="00AD6E4C"/>
    <w:rsid w:val="00AF5341"/>
    <w:rsid w:val="00B058E9"/>
    <w:rsid w:val="00B87DE2"/>
    <w:rsid w:val="00B90ECE"/>
    <w:rsid w:val="00BD00D9"/>
    <w:rsid w:val="00BD6560"/>
    <w:rsid w:val="00C00CAA"/>
    <w:rsid w:val="00C137B4"/>
    <w:rsid w:val="00CD1E45"/>
    <w:rsid w:val="00D050A4"/>
    <w:rsid w:val="00D0573C"/>
    <w:rsid w:val="00D33EAC"/>
    <w:rsid w:val="00D4520D"/>
    <w:rsid w:val="00D6039D"/>
    <w:rsid w:val="00E01BFB"/>
    <w:rsid w:val="00E42698"/>
    <w:rsid w:val="00E65EE6"/>
    <w:rsid w:val="00F020B2"/>
    <w:rsid w:val="00F35990"/>
    <w:rsid w:val="00F456C6"/>
    <w:rsid w:val="00F56183"/>
    <w:rsid w:val="00FA705B"/>
    <w:rsid w:val="00FB1845"/>
    <w:rsid w:val="00FE6415"/>
    <w:rsid w:val="00FF73A1"/>
    <w:rsid w:val="00FF749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6CA3C26"/>
  <w15:docId w15:val="{BEA84C12-EC41-FE4E-80DC-96B917307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PC_Normal"/>
    <w:qFormat/>
    <w:rsid w:val="0004048B"/>
  </w:style>
  <w:style w:type="paragraph" w:styleId="Heading1">
    <w:name w:val="heading 1"/>
    <w:aliases w:val="PC_H1"/>
    <w:basedOn w:val="Normal"/>
    <w:next w:val="Normal"/>
    <w:link w:val="Heading1Char"/>
    <w:uiPriority w:val="99"/>
    <w:qFormat/>
    <w:rsid w:val="00187982"/>
    <w:pPr>
      <w:keepLines/>
      <w:pageBreakBefore/>
      <w:numPr>
        <w:numId w:val="7"/>
      </w:numPr>
      <w:spacing w:before="240" w:after="60"/>
      <w:outlineLvl w:val="0"/>
    </w:pPr>
    <w:rPr>
      <w:rFonts w:ascii="Arial" w:eastAsia="Batang" w:hAnsi="Arial" w:cs="Arial"/>
      <w:b/>
      <w:color w:val="5D87A1"/>
      <w:lang w:eastAsia="ko-KR"/>
    </w:rPr>
  </w:style>
  <w:style w:type="paragraph" w:styleId="Heading2">
    <w:name w:val="heading 2"/>
    <w:aliases w:val="PC_H2"/>
    <w:basedOn w:val="Body"/>
    <w:next w:val="Normal"/>
    <w:link w:val="Heading2Char"/>
    <w:uiPriority w:val="99"/>
    <w:qFormat/>
    <w:rsid w:val="005A14EA"/>
    <w:pPr>
      <w:keepNext/>
      <w:numPr>
        <w:ilvl w:val="1"/>
        <w:numId w:val="7"/>
      </w:numPr>
      <w:adjustRightInd w:val="0"/>
      <w:snapToGrid w:val="0"/>
      <w:spacing w:before="240" w:after="120" w:line="240" w:lineRule="exact"/>
      <w:jc w:val="left"/>
      <w:outlineLvl w:val="1"/>
    </w:pPr>
    <w:rPr>
      <w:b/>
      <w:iCs/>
    </w:rPr>
  </w:style>
  <w:style w:type="paragraph" w:styleId="Heading3">
    <w:name w:val="heading 3"/>
    <w:aliases w:val="PC_H3"/>
    <w:basedOn w:val="Normal"/>
    <w:next w:val="Normal"/>
    <w:link w:val="Heading3Char"/>
    <w:uiPriority w:val="99"/>
    <w:qFormat/>
    <w:rsid w:val="005A14EA"/>
    <w:pPr>
      <w:keepLines/>
      <w:numPr>
        <w:ilvl w:val="2"/>
        <w:numId w:val="7"/>
      </w:numPr>
      <w:spacing w:before="240" w:after="60" w:line="260" w:lineRule="exact"/>
      <w:outlineLvl w:val="2"/>
    </w:pPr>
    <w:rPr>
      <w:rFonts w:ascii="Arial" w:eastAsia="Batang" w:hAnsi="Arial" w:cs="Times New Roman"/>
      <w:b/>
      <w:i/>
      <w:sz w:val="20"/>
      <w:szCs w:val="20"/>
      <w:lang w:eastAsia="ko-KR"/>
    </w:rPr>
  </w:style>
  <w:style w:type="paragraph" w:styleId="Heading4">
    <w:name w:val="heading 4"/>
    <w:aliases w:val="PC_H4"/>
    <w:basedOn w:val="Heading3"/>
    <w:next w:val="Normal"/>
    <w:link w:val="Heading4Char"/>
    <w:uiPriority w:val="99"/>
    <w:qFormat/>
    <w:rsid w:val="00452AF9"/>
    <w:pPr>
      <w:numPr>
        <w:ilvl w:val="3"/>
      </w:numPr>
      <w:outlineLvl w:val="3"/>
    </w:pPr>
  </w:style>
  <w:style w:type="paragraph" w:styleId="Heading5">
    <w:name w:val="heading 5"/>
    <w:aliases w:val="PC_H5"/>
    <w:basedOn w:val="Normal"/>
    <w:next w:val="Normal"/>
    <w:link w:val="Heading5Char"/>
    <w:uiPriority w:val="9"/>
    <w:unhideWhenUsed/>
    <w:qFormat/>
    <w:rsid w:val="00AD3523"/>
    <w:pPr>
      <w:keepNext/>
      <w:keepLines/>
      <w:numPr>
        <w:ilvl w:val="4"/>
        <w:numId w:val="7"/>
      </w:numPr>
      <w:spacing w:before="200"/>
      <w:outlineLvl w:val="4"/>
    </w:pPr>
    <w:rPr>
      <w:rFonts w:ascii="Arial" w:eastAsiaTheme="majorEastAsia" w:hAnsi="Arial" w:cs="Arial"/>
      <w:i/>
      <w:sz w:val="20"/>
      <w:szCs w:val="20"/>
      <w:lang w:eastAsia="ko-KR"/>
    </w:rPr>
  </w:style>
  <w:style w:type="paragraph" w:styleId="Heading6">
    <w:name w:val="heading 6"/>
    <w:aliases w:val="PC_H6"/>
    <w:basedOn w:val="Normal"/>
    <w:next w:val="Normal"/>
    <w:link w:val="Heading6Char"/>
    <w:uiPriority w:val="9"/>
    <w:unhideWhenUsed/>
    <w:qFormat/>
    <w:rsid w:val="00AD3523"/>
    <w:pPr>
      <w:keepNext/>
      <w:keepLines/>
      <w:numPr>
        <w:ilvl w:val="5"/>
        <w:numId w:val="7"/>
      </w:numPr>
      <w:spacing w:before="200"/>
      <w:outlineLvl w:val="5"/>
    </w:pPr>
    <w:rPr>
      <w:rFonts w:ascii="Arial" w:eastAsiaTheme="majorEastAsia" w:hAnsi="Arial" w:cs="Arial"/>
      <w:i/>
      <w:iCs/>
      <w:sz w:val="20"/>
      <w:szCs w:val="20"/>
    </w:rPr>
  </w:style>
  <w:style w:type="paragraph" w:styleId="Heading7">
    <w:name w:val="heading 7"/>
    <w:basedOn w:val="Normal"/>
    <w:next w:val="Normal"/>
    <w:link w:val="Heading7Char"/>
    <w:uiPriority w:val="9"/>
    <w:semiHidden/>
    <w:unhideWhenUsed/>
    <w:rsid w:val="008A3AF2"/>
    <w:pPr>
      <w:keepNext/>
      <w:keepLines/>
      <w:numPr>
        <w:ilvl w:val="6"/>
        <w:numId w:val="7"/>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A3AF2"/>
    <w:pPr>
      <w:keepNext/>
      <w:keepLines/>
      <w:numPr>
        <w:ilvl w:val="7"/>
        <w:numId w:val="7"/>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A3AF2"/>
    <w:pPr>
      <w:keepNext/>
      <w:keepLines/>
      <w:numPr>
        <w:ilvl w:val="8"/>
        <w:numId w:val="7"/>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2873"/>
    <w:pPr>
      <w:tabs>
        <w:tab w:val="center" w:pos="4680"/>
        <w:tab w:val="right" w:pos="9360"/>
      </w:tabs>
    </w:pPr>
  </w:style>
  <w:style w:type="character" w:customStyle="1" w:styleId="HeaderChar">
    <w:name w:val="Header Char"/>
    <w:basedOn w:val="DefaultParagraphFont"/>
    <w:link w:val="Header"/>
    <w:uiPriority w:val="99"/>
    <w:rsid w:val="006A2873"/>
  </w:style>
  <w:style w:type="paragraph" w:styleId="Footer">
    <w:name w:val="footer"/>
    <w:basedOn w:val="Normal"/>
    <w:link w:val="FooterChar"/>
    <w:uiPriority w:val="99"/>
    <w:unhideWhenUsed/>
    <w:rsid w:val="006A2873"/>
    <w:pPr>
      <w:tabs>
        <w:tab w:val="center" w:pos="4680"/>
        <w:tab w:val="right" w:pos="9360"/>
      </w:tabs>
    </w:pPr>
  </w:style>
  <w:style w:type="character" w:customStyle="1" w:styleId="FooterChar">
    <w:name w:val="Footer Char"/>
    <w:basedOn w:val="DefaultParagraphFont"/>
    <w:link w:val="Footer"/>
    <w:uiPriority w:val="99"/>
    <w:rsid w:val="006A2873"/>
  </w:style>
  <w:style w:type="paragraph" w:customStyle="1" w:styleId="DocTitle">
    <w:name w:val="Doc Title"/>
    <w:basedOn w:val="Title"/>
    <w:autoRedefine/>
    <w:uiPriority w:val="99"/>
    <w:rsid w:val="001143E7"/>
    <w:pPr>
      <w:keepLines/>
      <w:spacing w:before="720" w:after="120"/>
      <w:ind w:left="-29"/>
      <w:contextualSpacing w:val="0"/>
      <w:outlineLvl w:val="0"/>
    </w:pPr>
    <w:rPr>
      <w:color w:val="5D87A1"/>
      <w:szCs w:val="32"/>
    </w:rPr>
  </w:style>
  <w:style w:type="paragraph" w:styleId="Subtitle">
    <w:name w:val="Subtitle"/>
    <w:aliases w:val="PC_Title"/>
    <w:basedOn w:val="Normal"/>
    <w:next w:val="Normal"/>
    <w:link w:val="SubtitleChar"/>
    <w:uiPriority w:val="99"/>
    <w:rsid w:val="001431BB"/>
    <w:pPr>
      <w:spacing w:after="360"/>
      <w:ind w:firstLine="720"/>
    </w:pPr>
    <w:rPr>
      <w:rFonts w:ascii="Arial" w:eastAsia="Times New Roman" w:hAnsi="Arial" w:cs="Times New Roman"/>
      <w:bCs/>
      <w:color w:val="767171" w:themeColor="background2" w:themeShade="80"/>
      <w:kern w:val="28"/>
      <w:sz w:val="36"/>
      <w:szCs w:val="32"/>
    </w:rPr>
  </w:style>
  <w:style w:type="character" w:customStyle="1" w:styleId="SubtitleChar">
    <w:name w:val="Subtitle Char"/>
    <w:aliases w:val="PC_Title Char"/>
    <w:basedOn w:val="DefaultParagraphFont"/>
    <w:link w:val="Subtitle"/>
    <w:uiPriority w:val="99"/>
    <w:rsid w:val="001431BB"/>
    <w:rPr>
      <w:rFonts w:ascii="Arial" w:eastAsia="Times New Roman" w:hAnsi="Arial" w:cs="Times New Roman"/>
      <w:bCs/>
      <w:color w:val="767171" w:themeColor="background2" w:themeShade="80"/>
      <w:kern w:val="28"/>
      <w:sz w:val="36"/>
      <w:szCs w:val="32"/>
    </w:rPr>
  </w:style>
  <w:style w:type="character" w:styleId="Hyperlink">
    <w:name w:val="Hyperlink"/>
    <w:aliases w:val="PC_Link"/>
    <w:basedOn w:val="DefaultParagraphFont"/>
    <w:uiPriority w:val="99"/>
    <w:rsid w:val="001143E7"/>
    <w:rPr>
      <w:rFonts w:cs="Times New Roman"/>
      <w:color w:val="006FBA"/>
      <w:u w:val="single"/>
    </w:rPr>
  </w:style>
  <w:style w:type="paragraph" w:styleId="CommentText">
    <w:name w:val="annotation text"/>
    <w:basedOn w:val="Normal"/>
    <w:link w:val="CommentTextChar"/>
    <w:semiHidden/>
    <w:rsid w:val="001143E7"/>
    <w:pPr>
      <w:keepLines/>
      <w:adjustRightInd w:val="0"/>
      <w:snapToGrid w:val="0"/>
      <w:spacing w:line="240" w:lineRule="atLeast"/>
      <w:ind w:left="1440"/>
      <w:jc w:val="both"/>
    </w:pPr>
    <w:rPr>
      <w:rFonts w:ascii="Times New Roman" w:eastAsia="Times New Roman" w:hAnsi="Times New Roman" w:cs="Times New Roman"/>
      <w:sz w:val="20"/>
      <w:szCs w:val="20"/>
      <w:lang w:val="en-AU" w:eastAsia="ko-KR"/>
    </w:rPr>
  </w:style>
  <w:style w:type="character" w:customStyle="1" w:styleId="CommentTextChar">
    <w:name w:val="Comment Text Char"/>
    <w:basedOn w:val="DefaultParagraphFont"/>
    <w:link w:val="CommentText"/>
    <w:semiHidden/>
    <w:rsid w:val="001143E7"/>
    <w:rPr>
      <w:rFonts w:ascii="Times New Roman" w:eastAsia="Times New Roman" w:hAnsi="Times New Roman" w:cs="Times New Roman"/>
      <w:sz w:val="20"/>
      <w:szCs w:val="20"/>
      <w:lang w:val="en-AU" w:eastAsia="ko-KR"/>
    </w:rPr>
  </w:style>
  <w:style w:type="paragraph" w:styleId="Title">
    <w:name w:val="Title"/>
    <w:basedOn w:val="Subtitle"/>
    <w:next w:val="Normal"/>
    <w:link w:val="TitleChar"/>
    <w:uiPriority w:val="10"/>
    <w:rsid w:val="00C00CAA"/>
    <w:pPr>
      <w:ind w:firstLine="749"/>
      <w:contextualSpacing/>
    </w:pPr>
    <w:rPr>
      <w:color w:val="66CCFF"/>
      <w:sz w:val="48"/>
      <w:szCs w:val="48"/>
    </w:rPr>
  </w:style>
  <w:style w:type="character" w:customStyle="1" w:styleId="TitleChar">
    <w:name w:val="Title Char"/>
    <w:basedOn w:val="DefaultParagraphFont"/>
    <w:link w:val="Title"/>
    <w:uiPriority w:val="10"/>
    <w:rsid w:val="00C00CAA"/>
    <w:rPr>
      <w:rFonts w:ascii="Arial" w:eastAsia="Times New Roman" w:hAnsi="Arial" w:cs="Times New Roman"/>
      <w:bCs/>
      <w:color w:val="66CCFF"/>
      <w:kern w:val="28"/>
      <w:sz w:val="48"/>
      <w:szCs w:val="48"/>
    </w:rPr>
  </w:style>
  <w:style w:type="paragraph" w:customStyle="1" w:styleId="Body">
    <w:name w:val="Body"/>
    <w:basedOn w:val="Normal"/>
    <w:link w:val="BodyChar"/>
    <w:uiPriority w:val="99"/>
    <w:rsid w:val="00452AF9"/>
    <w:pPr>
      <w:keepLines/>
      <w:spacing w:after="180" w:line="260" w:lineRule="exact"/>
      <w:ind w:left="-29"/>
      <w:jc w:val="both"/>
    </w:pPr>
    <w:rPr>
      <w:rFonts w:ascii="Arial" w:eastAsia="Batang" w:hAnsi="Arial" w:cs="Times New Roman"/>
      <w:sz w:val="20"/>
      <w:szCs w:val="20"/>
      <w:lang w:eastAsia="ko-KR"/>
    </w:rPr>
  </w:style>
  <w:style w:type="paragraph" w:customStyle="1" w:styleId="TableHeaders">
    <w:name w:val="Table Headers"/>
    <w:basedOn w:val="Body"/>
    <w:uiPriority w:val="99"/>
    <w:rsid w:val="00452AF9"/>
    <w:pPr>
      <w:spacing w:before="40" w:after="40"/>
    </w:pPr>
    <w:rPr>
      <w:b/>
      <w:color w:val="595959"/>
      <w:sz w:val="18"/>
      <w:szCs w:val="18"/>
    </w:rPr>
  </w:style>
  <w:style w:type="paragraph" w:customStyle="1" w:styleId="Tablefirstcolumnbold">
    <w:name w:val="Table first column bold"/>
    <w:basedOn w:val="Body"/>
    <w:uiPriority w:val="99"/>
    <w:rsid w:val="00452AF9"/>
    <w:pPr>
      <w:spacing w:before="40" w:after="40"/>
    </w:pPr>
    <w:rPr>
      <w:b/>
      <w:color w:val="404040"/>
      <w:sz w:val="18"/>
      <w:szCs w:val="18"/>
    </w:rPr>
  </w:style>
  <w:style w:type="paragraph" w:customStyle="1" w:styleId="Tablecenteredbody">
    <w:name w:val="Table centered body"/>
    <w:basedOn w:val="Body"/>
    <w:link w:val="TablecenteredbodyChar"/>
    <w:uiPriority w:val="99"/>
    <w:rsid w:val="00452AF9"/>
    <w:pPr>
      <w:spacing w:before="40" w:after="40"/>
      <w:jc w:val="center"/>
    </w:pPr>
    <w:rPr>
      <w:color w:val="404040"/>
      <w:sz w:val="18"/>
      <w:szCs w:val="18"/>
    </w:rPr>
  </w:style>
  <w:style w:type="character" w:customStyle="1" w:styleId="BodyChar">
    <w:name w:val="Body Char"/>
    <w:basedOn w:val="DefaultParagraphFont"/>
    <w:link w:val="Body"/>
    <w:uiPriority w:val="99"/>
    <w:locked/>
    <w:rsid w:val="00452AF9"/>
    <w:rPr>
      <w:rFonts w:ascii="Arial" w:eastAsia="Batang" w:hAnsi="Arial" w:cs="Times New Roman"/>
      <w:sz w:val="20"/>
      <w:szCs w:val="20"/>
      <w:lang w:eastAsia="ko-KR"/>
    </w:rPr>
  </w:style>
  <w:style w:type="character" w:customStyle="1" w:styleId="TablecenteredbodyChar">
    <w:name w:val="Table centered body Char"/>
    <w:basedOn w:val="BodyChar"/>
    <w:link w:val="Tablecenteredbody"/>
    <w:uiPriority w:val="99"/>
    <w:locked/>
    <w:rsid w:val="00452AF9"/>
    <w:rPr>
      <w:rFonts w:ascii="Arial" w:eastAsia="Batang" w:hAnsi="Arial" w:cs="Times New Roman"/>
      <w:color w:val="404040"/>
      <w:sz w:val="18"/>
      <w:szCs w:val="18"/>
      <w:lang w:eastAsia="ko-KR"/>
    </w:rPr>
  </w:style>
  <w:style w:type="paragraph" w:customStyle="1" w:styleId="TableflushLeftbody">
    <w:name w:val="Table flush Left body"/>
    <w:basedOn w:val="Body"/>
    <w:uiPriority w:val="99"/>
    <w:rsid w:val="00452AF9"/>
    <w:pPr>
      <w:spacing w:before="40" w:after="40"/>
    </w:pPr>
    <w:rPr>
      <w:color w:val="404040"/>
      <w:sz w:val="18"/>
      <w:szCs w:val="18"/>
    </w:rPr>
  </w:style>
  <w:style w:type="paragraph" w:styleId="BodyText">
    <w:name w:val="Body Text"/>
    <w:aliases w:val="Body Text Non Indented,bt,Body3,Body Text Non Indent,Address"/>
    <w:basedOn w:val="Normal"/>
    <w:link w:val="BodyTextChar"/>
    <w:rsid w:val="00452AF9"/>
    <w:pPr>
      <w:keepLines/>
      <w:widowControl w:val="0"/>
      <w:adjustRightInd w:val="0"/>
      <w:snapToGrid w:val="0"/>
      <w:jc w:val="both"/>
    </w:pPr>
    <w:rPr>
      <w:rFonts w:ascii="Arial" w:eastAsia="Times New Roman" w:hAnsi="Arial" w:cs="Times New Roman"/>
      <w:sz w:val="20"/>
      <w:szCs w:val="20"/>
      <w:lang w:val="en-GB" w:eastAsia="ko-KR"/>
    </w:rPr>
  </w:style>
  <w:style w:type="character" w:customStyle="1" w:styleId="BodyTextChar">
    <w:name w:val="Body Text Char"/>
    <w:aliases w:val="Body Text Non Indented Char,bt Char,Body3 Char,Body Text Non Indent Char,Address Char"/>
    <w:basedOn w:val="DefaultParagraphFont"/>
    <w:link w:val="BodyText"/>
    <w:rsid w:val="00452AF9"/>
    <w:rPr>
      <w:rFonts w:ascii="Arial" w:eastAsia="Times New Roman" w:hAnsi="Arial" w:cs="Times New Roman"/>
      <w:sz w:val="20"/>
      <w:szCs w:val="20"/>
      <w:lang w:val="en-GB" w:eastAsia="ko-KR"/>
    </w:rPr>
  </w:style>
  <w:style w:type="paragraph" w:customStyle="1" w:styleId="Tabletext">
    <w:name w:val="Table text"/>
    <w:basedOn w:val="Tablefirstcolumnbold"/>
    <w:uiPriority w:val="99"/>
    <w:rsid w:val="003502FE"/>
    <w:rPr>
      <w:rFonts w:asciiTheme="minorHAnsi" w:hAnsiTheme="minorHAnsi" w:cstheme="minorHAnsi"/>
      <w:b w:val="0"/>
      <w:sz w:val="20"/>
      <w:szCs w:val="20"/>
    </w:rPr>
  </w:style>
  <w:style w:type="paragraph" w:styleId="TOC1">
    <w:name w:val="toc 1"/>
    <w:basedOn w:val="Normal"/>
    <w:next w:val="Normal"/>
    <w:autoRedefine/>
    <w:uiPriority w:val="39"/>
    <w:rsid w:val="00187982"/>
    <w:pPr>
      <w:spacing w:before="120"/>
    </w:pPr>
    <w:rPr>
      <w:rFonts w:cstheme="minorHAnsi"/>
      <w:b/>
      <w:bCs/>
      <w:i/>
      <w:iCs/>
    </w:rPr>
  </w:style>
  <w:style w:type="paragraph" w:styleId="TOC2">
    <w:name w:val="toc 2"/>
    <w:basedOn w:val="Normal"/>
    <w:next w:val="Normal"/>
    <w:autoRedefine/>
    <w:uiPriority w:val="39"/>
    <w:rsid w:val="00452AF9"/>
    <w:pPr>
      <w:spacing w:before="120"/>
      <w:ind w:left="240"/>
    </w:pPr>
    <w:rPr>
      <w:rFonts w:cstheme="minorHAnsi"/>
      <w:b/>
      <w:bCs/>
      <w:sz w:val="22"/>
      <w:szCs w:val="22"/>
    </w:rPr>
  </w:style>
  <w:style w:type="paragraph" w:styleId="TOC3">
    <w:name w:val="toc 3"/>
    <w:basedOn w:val="Normal"/>
    <w:next w:val="Normal"/>
    <w:autoRedefine/>
    <w:uiPriority w:val="39"/>
    <w:rsid w:val="00452AF9"/>
    <w:pPr>
      <w:ind w:left="480"/>
    </w:pPr>
    <w:rPr>
      <w:rFonts w:cstheme="minorHAnsi"/>
      <w:sz w:val="20"/>
      <w:szCs w:val="20"/>
    </w:rPr>
  </w:style>
  <w:style w:type="character" w:customStyle="1" w:styleId="Heading1Char">
    <w:name w:val="Heading 1 Char"/>
    <w:aliases w:val="PC_H1 Char"/>
    <w:basedOn w:val="DefaultParagraphFont"/>
    <w:link w:val="Heading1"/>
    <w:uiPriority w:val="99"/>
    <w:rsid w:val="00187982"/>
    <w:rPr>
      <w:rFonts w:ascii="Arial" w:eastAsia="Batang" w:hAnsi="Arial" w:cs="Arial"/>
      <w:b/>
      <w:color w:val="5D87A1"/>
      <w:lang w:eastAsia="ko-KR"/>
    </w:rPr>
  </w:style>
  <w:style w:type="paragraph" w:styleId="TOCHeading">
    <w:name w:val="TOC Heading"/>
    <w:basedOn w:val="TOC1"/>
    <w:next w:val="Normal"/>
    <w:uiPriority w:val="39"/>
    <w:qFormat/>
    <w:rsid w:val="00D6039D"/>
    <w:rPr>
      <w:noProof/>
    </w:rPr>
  </w:style>
  <w:style w:type="character" w:customStyle="1" w:styleId="Heading2Char">
    <w:name w:val="Heading 2 Char"/>
    <w:aliases w:val="PC_H2 Char"/>
    <w:basedOn w:val="DefaultParagraphFont"/>
    <w:link w:val="Heading2"/>
    <w:uiPriority w:val="99"/>
    <w:rsid w:val="005A14EA"/>
    <w:rPr>
      <w:rFonts w:ascii="Arial" w:eastAsia="Batang" w:hAnsi="Arial" w:cs="Times New Roman"/>
      <w:b/>
      <w:iCs/>
      <w:sz w:val="20"/>
      <w:szCs w:val="20"/>
      <w:lang w:eastAsia="ko-KR"/>
    </w:rPr>
  </w:style>
  <w:style w:type="character" w:customStyle="1" w:styleId="Heading3Char">
    <w:name w:val="Heading 3 Char"/>
    <w:aliases w:val="PC_H3 Char"/>
    <w:basedOn w:val="DefaultParagraphFont"/>
    <w:link w:val="Heading3"/>
    <w:uiPriority w:val="99"/>
    <w:rsid w:val="005A14EA"/>
    <w:rPr>
      <w:rFonts w:ascii="Arial" w:eastAsia="Batang" w:hAnsi="Arial" w:cs="Times New Roman"/>
      <w:b/>
      <w:i/>
      <w:sz w:val="20"/>
      <w:szCs w:val="20"/>
      <w:lang w:eastAsia="ko-KR"/>
    </w:rPr>
  </w:style>
  <w:style w:type="character" w:customStyle="1" w:styleId="Heading4Char">
    <w:name w:val="Heading 4 Char"/>
    <w:aliases w:val="PC_H4 Char"/>
    <w:basedOn w:val="DefaultParagraphFont"/>
    <w:link w:val="Heading4"/>
    <w:uiPriority w:val="99"/>
    <w:rsid w:val="00452AF9"/>
    <w:rPr>
      <w:rFonts w:ascii="Arial" w:eastAsia="Batang" w:hAnsi="Arial" w:cs="Times New Roman"/>
      <w:b/>
      <w:i/>
      <w:sz w:val="20"/>
      <w:szCs w:val="20"/>
      <w:lang w:eastAsia="ko-KR"/>
    </w:rPr>
  </w:style>
  <w:style w:type="paragraph" w:styleId="TableofFigures">
    <w:name w:val="table of figures"/>
    <w:basedOn w:val="Normal"/>
    <w:next w:val="Normal"/>
    <w:link w:val="TableofFiguresChar"/>
    <w:uiPriority w:val="99"/>
    <w:rsid w:val="001204A3"/>
    <w:pPr>
      <w:keepLines/>
      <w:adjustRightInd w:val="0"/>
      <w:snapToGrid w:val="0"/>
      <w:spacing w:line="288" w:lineRule="auto"/>
      <w:ind w:left="360" w:hanging="360"/>
      <w:jc w:val="both"/>
    </w:pPr>
    <w:rPr>
      <w:rFonts w:eastAsia="Times New Roman" w:cs="Times New Roman"/>
      <w:sz w:val="22"/>
      <w:szCs w:val="20"/>
      <w:lang w:val="en-GB" w:eastAsia="ko-KR"/>
    </w:rPr>
  </w:style>
  <w:style w:type="character" w:customStyle="1" w:styleId="TableofFiguresChar">
    <w:name w:val="Table of Figures Char"/>
    <w:basedOn w:val="DefaultParagraphFont"/>
    <w:link w:val="TableofFigures"/>
    <w:uiPriority w:val="99"/>
    <w:locked/>
    <w:rsid w:val="001204A3"/>
    <w:rPr>
      <w:rFonts w:eastAsia="Times New Roman" w:cs="Times New Roman"/>
      <w:sz w:val="22"/>
      <w:szCs w:val="20"/>
      <w:lang w:val="en-GB" w:eastAsia="ko-KR"/>
    </w:rPr>
  </w:style>
  <w:style w:type="paragraph" w:styleId="Caption">
    <w:name w:val="caption"/>
    <w:aliases w:val="Fig &amp; Table Title,ref"/>
    <w:basedOn w:val="Normal"/>
    <w:next w:val="Normal"/>
    <w:link w:val="CaptionChar"/>
    <w:rsid w:val="004C2E9E"/>
    <w:pPr>
      <w:keepLines/>
      <w:spacing w:after="120" w:line="276" w:lineRule="auto"/>
      <w:jc w:val="both"/>
    </w:pPr>
    <w:rPr>
      <w:rFonts w:ascii="Arial" w:eastAsia="Calibri" w:hAnsi="Arial" w:cs="Times New Roman"/>
      <w:sz w:val="20"/>
      <w:szCs w:val="22"/>
      <w:lang w:eastAsia="ko-KR"/>
    </w:rPr>
  </w:style>
  <w:style w:type="paragraph" w:customStyle="1" w:styleId="PCFigureCaption">
    <w:name w:val="PC_FigureCaption"/>
    <w:basedOn w:val="Caption"/>
    <w:link w:val="PCFigureCaptionChar"/>
    <w:autoRedefine/>
    <w:uiPriority w:val="99"/>
    <w:qFormat/>
    <w:rsid w:val="00764E1F"/>
    <w:pPr>
      <w:spacing w:line="240" w:lineRule="auto"/>
      <w:jc w:val="left"/>
    </w:pPr>
    <w:rPr>
      <w:rFonts w:asciiTheme="minorHAnsi" w:hAnsiTheme="minorHAnsi" w:cs="Arial"/>
      <w:sz w:val="22"/>
    </w:rPr>
  </w:style>
  <w:style w:type="paragraph" w:customStyle="1" w:styleId="PCCode">
    <w:name w:val="PC_Code"/>
    <w:basedOn w:val="Normal"/>
    <w:uiPriority w:val="99"/>
    <w:qFormat/>
    <w:rsid w:val="004C2E9E"/>
    <w:pPr>
      <w:keepNext/>
      <w:keepLines/>
      <w:pBdr>
        <w:top w:val="single" w:sz="4" w:space="1" w:color="auto"/>
        <w:left w:val="single" w:sz="4" w:space="4" w:color="auto"/>
        <w:bottom w:val="single" w:sz="4" w:space="1" w:color="auto"/>
        <w:right w:val="single" w:sz="4" w:space="4" w:color="auto"/>
      </w:pBdr>
      <w:spacing w:line="240" w:lineRule="exact"/>
      <w:jc w:val="both"/>
    </w:pPr>
    <w:rPr>
      <w:rFonts w:ascii="Courier New" w:eastAsia="Calibri" w:hAnsi="Courier New" w:cs="Times New Roman"/>
      <w:sz w:val="16"/>
      <w:szCs w:val="22"/>
      <w:lang w:eastAsia="ko-KR"/>
    </w:rPr>
  </w:style>
  <w:style w:type="paragraph" w:styleId="BalloonText">
    <w:name w:val="Balloon Text"/>
    <w:basedOn w:val="Normal"/>
    <w:link w:val="BalloonTextChar"/>
    <w:uiPriority w:val="99"/>
    <w:semiHidden/>
    <w:unhideWhenUsed/>
    <w:rsid w:val="004344D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344DE"/>
    <w:rPr>
      <w:rFonts w:ascii="Lucida Grande" w:hAnsi="Lucida Grande" w:cs="Lucida Grande"/>
      <w:sz w:val="18"/>
      <w:szCs w:val="18"/>
    </w:rPr>
  </w:style>
  <w:style w:type="paragraph" w:styleId="TOC4">
    <w:name w:val="toc 4"/>
    <w:basedOn w:val="Normal"/>
    <w:next w:val="Normal"/>
    <w:autoRedefine/>
    <w:uiPriority w:val="39"/>
    <w:semiHidden/>
    <w:unhideWhenUsed/>
    <w:rsid w:val="008A3AF2"/>
    <w:pPr>
      <w:ind w:left="720"/>
    </w:pPr>
    <w:rPr>
      <w:rFonts w:cstheme="minorHAnsi"/>
      <w:sz w:val="20"/>
      <w:szCs w:val="20"/>
    </w:rPr>
  </w:style>
  <w:style w:type="paragraph" w:styleId="TOC5">
    <w:name w:val="toc 5"/>
    <w:basedOn w:val="Normal"/>
    <w:next w:val="Normal"/>
    <w:autoRedefine/>
    <w:uiPriority w:val="39"/>
    <w:semiHidden/>
    <w:unhideWhenUsed/>
    <w:rsid w:val="008A3AF2"/>
    <w:pPr>
      <w:ind w:left="960"/>
    </w:pPr>
    <w:rPr>
      <w:rFonts w:cstheme="minorHAnsi"/>
      <w:sz w:val="20"/>
      <w:szCs w:val="20"/>
    </w:rPr>
  </w:style>
  <w:style w:type="paragraph" w:styleId="TOC6">
    <w:name w:val="toc 6"/>
    <w:basedOn w:val="Normal"/>
    <w:next w:val="Normal"/>
    <w:autoRedefine/>
    <w:uiPriority w:val="39"/>
    <w:semiHidden/>
    <w:unhideWhenUsed/>
    <w:rsid w:val="008A3AF2"/>
    <w:pPr>
      <w:ind w:left="1200"/>
    </w:pPr>
    <w:rPr>
      <w:rFonts w:cstheme="minorHAnsi"/>
      <w:sz w:val="20"/>
      <w:szCs w:val="20"/>
    </w:rPr>
  </w:style>
  <w:style w:type="paragraph" w:styleId="TOC7">
    <w:name w:val="toc 7"/>
    <w:basedOn w:val="Normal"/>
    <w:next w:val="Normal"/>
    <w:autoRedefine/>
    <w:uiPriority w:val="39"/>
    <w:semiHidden/>
    <w:unhideWhenUsed/>
    <w:rsid w:val="008A3AF2"/>
    <w:pPr>
      <w:ind w:left="1440"/>
    </w:pPr>
    <w:rPr>
      <w:rFonts w:cstheme="minorHAnsi"/>
      <w:sz w:val="20"/>
      <w:szCs w:val="20"/>
    </w:rPr>
  </w:style>
  <w:style w:type="paragraph" w:styleId="TOC8">
    <w:name w:val="toc 8"/>
    <w:basedOn w:val="Normal"/>
    <w:next w:val="Normal"/>
    <w:autoRedefine/>
    <w:uiPriority w:val="39"/>
    <w:semiHidden/>
    <w:unhideWhenUsed/>
    <w:rsid w:val="008A3AF2"/>
    <w:pPr>
      <w:ind w:left="1680"/>
    </w:pPr>
    <w:rPr>
      <w:rFonts w:cstheme="minorHAnsi"/>
      <w:sz w:val="20"/>
      <w:szCs w:val="20"/>
    </w:rPr>
  </w:style>
  <w:style w:type="paragraph" w:styleId="TOC9">
    <w:name w:val="toc 9"/>
    <w:basedOn w:val="Normal"/>
    <w:next w:val="Normal"/>
    <w:autoRedefine/>
    <w:uiPriority w:val="39"/>
    <w:semiHidden/>
    <w:unhideWhenUsed/>
    <w:rsid w:val="008A3AF2"/>
    <w:pPr>
      <w:ind w:left="1920"/>
    </w:pPr>
    <w:rPr>
      <w:rFonts w:cstheme="minorHAnsi"/>
      <w:sz w:val="20"/>
      <w:szCs w:val="20"/>
    </w:rPr>
  </w:style>
  <w:style w:type="character" w:customStyle="1" w:styleId="Heading5Char">
    <w:name w:val="Heading 5 Char"/>
    <w:aliases w:val="PC_H5 Char"/>
    <w:basedOn w:val="DefaultParagraphFont"/>
    <w:link w:val="Heading5"/>
    <w:uiPriority w:val="9"/>
    <w:rsid w:val="00AD3523"/>
    <w:rPr>
      <w:rFonts w:ascii="Arial" w:eastAsiaTheme="majorEastAsia" w:hAnsi="Arial" w:cs="Arial"/>
      <w:i/>
      <w:sz w:val="20"/>
      <w:szCs w:val="20"/>
      <w:lang w:eastAsia="ko-KR"/>
    </w:rPr>
  </w:style>
  <w:style w:type="character" w:customStyle="1" w:styleId="Heading6Char">
    <w:name w:val="Heading 6 Char"/>
    <w:aliases w:val="PC_H6 Char"/>
    <w:basedOn w:val="DefaultParagraphFont"/>
    <w:link w:val="Heading6"/>
    <w:uiPriority w:val="9"/>
    <w:rsid w:val="00AD3523"/>
    <w:rPr>
      <w:rFonts w:ascii="Arial" w:eastAsiaTheme="majorEastAsia" w:hAnsi="Arial" w:cs="Arial"/>
      <w:i/>
      <w:iCs/>
      <w:sz w:val="20"/>
      <w:szCs w:val="20"/>
    </w:rPr>
  </w:style>
  <w:style w:type="character" w:customStyle="1" w:styleId="Heading7Char">
    <w:name w:val="Heading 7 Char"/>
    <w:basedOn w:val="DefaultParagraphFont"/>
    <w:link w:val="Heading7"/>
    <w:uiPriority w:val="9"/>
    <w:semiHidden/>
    <w:rsid w:val="008A3AF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A3AF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A3AF2"/>
    <w:rPr>
      <w:rFonts w:asciiTheme="majorHAnsi" w:eastAsiaTheme="majorEastAsia" w:hAnsiTheme="majorHAnsi" w:cstheme="majorBidi"/>
      <w:i/>
      <w:iCs/>
      <w:color w:val="404040" w:themeColor="text1" w:themeTint="BF"/>
      <w:sz w:val="20"/>
      <w:szCs w:val="20"/>
    </w:rPr>
  </w:style>
  <w:style w:type="paragraph" w:styleId="ListBullet2">
    <w:name w:val="List Bullet 2"/>
    <w:basedOn w:val="Normal"/>
    <w:autoRedefine/>
    <w:uiPriority w:val="99"/>
    <w:rsid w:val="00695FC2"/>
    <w:pPr>
      <w:keepLines/>
      <w:numPr>
        <w:ilvl w:val="1"/>
        <w:numId w:val="10"/>
      </w:numPr>
      <w:jc w:val="both"/>
    </w:pPr>
    <w:rPr>
      <w:rFonts w:ascii="Arial" w:eastAsia="Times New Roman" w:hAnsi="Arial" w:cs="Times New Roman"/>
      <w:sz w:val="18"/>
      <w:lang w:eastAsia="ko-KR"/>
    </w:rPr>
  </w:style>
  <w:style w:type="paragraph" w:customStyle="1" w:styleId="PCBulletList">
    <w:name w:val="PC_BulletList"/>
    <w:basedOn w:val="Normal"/>
    <w:link w:val="PCBulletListChar"/>
    <w:qFormat/>
    <w:rsid w:val="00E42698"/>
    <w:pPr>
      <w:numPr>
        <w:numId w:val="12"/>
      </w:numPr>
      <w:adjustRightInd w:val="0"/>
      <w:snapToGrid w:val="0"/>
      <w:jc w:val="both"/>
    </w:pPr>
    <w:rPr>
      <w:rFonts w:cstheme="minorHAnsi"/>
      <w:i/>
    </w:rPr>
  </w:style>
  <w:style w:type="paragraph" w:customStyle="1" w:styleId="PCNumberedList">
    <w:name w:val="PC_NumberedList"/>
    <w:basedOn w:val="Normal"/>
    <w:link w:val="PCNumberedListChar"/>
    <w:qFormat/>
    <w:rsid w:val="00D4520D"/>
    <w:pPr>
      <w:numPr>
        <w:numId w:val="2"/>
      </w:numPr>
      <w:adjustRightInd w:val="0"/>
      <w:snapToGrid w:val="0"/>
      <w:jc w:val="both"/>
    </w:pPr>
    <w:rPr>
      <w:rFonts w:cstheme="minorHAnsi"/>
    </w:rPr>
  </w:style>
  <w:style w:type="character" w:customStyle="1" w:styleId="PCBulletListChar">
    <w:name w:val="PC_BulletList Char"/>
    <w:basedOn w:val="DefaultParagraphFont"/>
    <w:link w:val="PCBulletList"/>
    <w:rsid w:val="00E42698"/>
    <w:rPr>
      <w:rFonts w:cstheme="minorHAnsi"/>
      <w:i/>
    </w:rPr>
  </w:style>
  <w:style w:type="character" w:styleId="IntenseEmphasis">
    <w:name w:val="Intense Emphasis"/>
    <w:uiPriority w:val="21"/>
    <w:rsid w:val="00D4520D"/>
    <w:rPr>
      <w:rFonts w:cs="Arial"/>
      <w:b/>
      <w:bCs/>
      <w:color w:val="5D87A1"/>
      <w:szCs w:val="20"/>
    </w:rPr>
  </w:style>
  <w:style w:type="character" w:customStyle="1" w:styleId="PCNumberedListChar">
    <w:name w:val="PC_NumberedList Char"/>
    <w:basedOn w:val="DefaultParagraphFont"/>
    <w:link w:val="PCNumberedList"/>
    <w:rsid w:val="00D4520D"/>
    <w:rPr>
      <w:rFonts w:cstheme="minorHAnsi"/>
    </w:rPr>
  </w:style>
  <w:style w:type="paragraph" w:customStyle="1" w:styleId="PCTableText">
    <w:name w:val="PC_TableText"/>
    <w:basedOn w:val="Normal"/>
    <w:link w:val="PCTableTextChar"/>
    <w:qFormat/>
    <w:rsid w:val="00D4520D"/>
    <w:pPr>
      <w:keepLines/>
      <w:spacing w:before="40" w:after="40" w:line="260" w:lineRule="exact"/>
      <w:ind w:left="-29"/>
      <w:jc w:val="both"/>
    </w:pPr>
    <w:rPr>
      <w:rFonts w:ascii="Arial" w:eastAsia="Batang" w:hAnsi="Arial" w:cs="Times New Roman"/>
      <w:b/>
      <w:color w:val="595959"/>
      <w:sz w:val="18"/>
      <w:szCs w:val="18"/>
      <w:lang w:eastAsia="ko-KR"/>
    </w:rPr>
  </w:style>
  <w:style w:type="character" w:styleId="Strong">
    <w:name w:val="Strong"/>
    <w:aliases w:val="PC_Bold"/>
    <w:basedOn w:val="DefaultParagraphFont"/>
    <w:uiPriority w:val="22"/>
    <w:qFormat/>
    <w:rsid w:val="003502FE"/>
    <w:rPr>
      <w:b/>
      <w:bCs/>
    </w:rPr>
  </w:style>
  <w:style w:type="character" w:customStyle="1" w:styleId="PCTableTextChar">
    <w:name w:val="PC_TableText Char"/>
    <w:basedOn w:val="DefaultParagraphFont"/>
    <w:link w:val="PCTableText"/>
    <w:rsid w:val="00D4520D"/>
    <w:rPr>
      <w:rFonts w:ascii="Arial" w:eastAsia="Batang" w:hAnsi="Arial" w:cs="Times New Roman"/>
      <w:b/>
      <w:color w:val="595959"/>
      <w:sz w:val="18"/>
      <w:szCs w:val="18"/>
      <w:lang w:eastAsia="ko-KR"/>
    </w:rPr>
  </w:style>
  <w:style w:type="paragraph" w:styleId="ListParagraph">
    <w:name w:val="List Paragraph"/>
    <w:basedOn w:val="Normal"/>
    <w:uiPriority w:val="34"/>
    <w:rsid w:val="000138CB"/>
    <w:pPr>
      <w:ind w:left="720"/>
      <w:contextualSpacing/>
    </w:pPr>
  </w:style>
  <w:style w:type="table" w:styleId="TableGrid">
    <w:name w:val="Table Grid"/>
    <w:basedOn w:val="TableNormal"/>
    <w:uiPriority w:val="39"/>
    <w:rsid w:val="00917B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aliases w:val="PC_TableCaption"/>
    <w:basedOn w:val="PCFigureCaption"/>
    <w:link w:val="NoSpacingChar"/>
    <w:uiPriority w:val="1"/>
    <w:qFormat/>
    <w:rsid w:val="00764E1F"/>
  </w:style>
  <w:style w:type="character" w:styleId="Emphasis">
    <w:name w:val="Emphasis"/>
    <w:aliases w:val="PC_Italic"/>
    <w:basedOn w:val="DefaultParagraphFont"/>
    <w:uiPriority w:val="20"/>
    <w:qFormat/>
    <w:rsid w:val="00AD3523"/>
    <w:rPr>
      <w:i/>
      <w:iCs/>
    </w:rPr>
  </w:style>
  <w:style w:type="paragraph" w:styleId="IntenseQuote">
    <w:name w:val="Intense Quote"/>
    <w:aliases w:val="PC_BlockCode"/>
    <w:basedOn w:val="Normal"/>
    <w:next w:val="Normal"/>
    <w:link w:val="IntenseQuoteChar"/>
    <w:uiPriority w:val="30"/>
    <w:qFormat/>
    <w:rsid w:val="00030938"/>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aliases w:val="PC_BlockCode Char"/>
    <w:basedOn w:val="DefaultParagraphFont"/>
    <w:link w:val="IntenseQuote"/>
    <w:uiPriority w:val="30"/>
    <w:rsid w:val="00030938"/>
    <w:rPr>
      <w:b/>
      <w:bCs/>
      <w:i/>
      <w:iCs/>
      <w:color w:val="4472C4" w:themeColor="accent1"/>
    </w:rPr>
  </w:style>
  <w:style w:type="paragraph" w:customStyle="1" w:styleId="PCTaskList">
    <w:name w:val="PC_TaskList"/>
    <w:basedOn w:val="NoSpacing"/>
    <w:link w:val="PCTaskListChar"/>
    <w:qFormat/>
    <w:rsid w:val="00904098"/>
  </w:style>
  <w:style w:type="character" w:customStyle="1" w:styleId="CaptionChar">
    <w:name w:val="Caption Char"/>
    <w:aliases w:val="Fig &amp; Table Title Char,ref Char"/>
    <w:basedOn w:val="DefaultParagraphFont"/>
    <w:link w:val="Caption"/>
    <w:rsid w:val="00904098"/>
    <w:rPr>
      <w:rFonts w:ascii="Arial" w:eastAsia="Calibri" w:hAnsi="Arial" w:cs="Times New Roman"/>
      <w:sz w:val="20"/>
      <w:szCs w:val="22"/>
      <w:lang w:eastAsia="ko-KR"/>
    </w:rPr>
  </w:style>
  <w:style w:type="character" w:customStyle="1" w:styleId="PCFigureCaptionChar">
    <w:name w:val="PC_FigureCaption Char"/>
    <w:basedOn w:val="CaptionChar"/>
    <w:link w:val="PCFigureCaption"/>
    <w:uiPriority w:val="99"/>
    <w:rsid w:val="00904098"/>
    <w:rPr>
      <w:rFonts w:ascii="Arial" w:eastAsia="Calibri" w:hAnsi="Arial" w:cs="Arial"/>
      <w:sz w:val="22"/>
      <w:szCs w:val="22"/>
      <w:lang w:eastAsia="ko-KR"/>
    </w:rPr>
  </w:style>
  <w:style w:type="character" w:customStyle="1" w:styleId="NoSpacingChar">
    <w:name w:val="No Spacing Char"/>
    <w:aliases w:val="PC_TableCaption Char"/>
    <w:basedOn w:val="PCFigureCaptionChar"/>
    <w:link w:val="NoSpacing"/>
    <w:uiPriority w:val="1"/>
    <w:rsid w:val="00904098"/>
    <w:rPr>
      <w:rFonts w:ascii="Arial" w:eastAsia="Calibri" w:hAnsi="Arial" w:cs="Arial"/>
      <w:sz w:val="22"/>
      <w:szCs w:val="22"/>
      <w:lang w:eastAsia="ko-KR"/>
    </w:rPr>
  </w:style>
  <w:style w:type="character" w:customStyle="1" w:styleId="PCTaskListChar">
    <w:name w:val="PC_TaskList Char"/>
    <w:basedOn w:val="NoSpacingChar"/>
    <w:link w:val="PCTaskList"/>
    <w:rsid w:val="00904098"/>
    <w:rPr>
      <w:rFonts w:ascii="Arial" w:eastAsia="Calibri" w:hAnsi="Arial" w:cs="Arial"/>
      <w:sz w:val="22"/>
      <w:szCs w:val="22"/>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564475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Relationships xmlns="http://schemas.openxmlformats.org/package/2006/relationships"><Relationship Id="rId1" Target="../customXml/item1.xml" Type="http://schemas.openxmlformats.org/officeDocument/2006/relationships/customXml"/><Relationship Id="rId10" Target="footer1.xml" Type="http://schemas.openxmlformats.org/officeDocument/2006/relationships/footer"/><Relationship Id="rId11" Target="fontTable.xml" Type="http://schemas.openxmlformats.org/officeDocument/2006/relationships/fontTable"/><Relationship Id="rId12" Target="theme/theme1.xml" Type="http://schemas.openxmlformats.org/officeDocument/2006/relationships/theme"/><Relationship Id="rId13" Target="media/image3.png" Type="http://schemas.openxmlformats.org/officeDocument/2006/relationships/image"/><Relationship Id="rId14" Target="media/image4.png" Type="http://schemas.openxmlformats.org/officeDocument/2006/relationships/image"/><Relationship Id="rId15" Target="https://en.wikipedia.org/wiki/COVID-19_pandemic" TargetMode="External" Type="http://schemas.openxmlformats.org/officeDocument/2006/relationships/hyperlink"/><Relationship Id="rId16" Target="https://en.wikipedia.org/wiki/COVID-19_pandemic_in_Asia" TargetMode="External" Type="http://schemas.openxmlformats.org/officeDocument/2006/relationships/hyperlink"/><Relationship Id="rId17" Target="https://en.wikipedia.org/wiki/COVID-19_pandemic_in_Indonesia" TargetMode="External" Type="http://schemas.openxmlformats.org/officeDocument/2006/relationships/hyperlink"/><Relationship Id="rId18" Target="https://en.wikipedia.org/wiki/Indonesia" TargetMode="External" Type="http://schemas.openxmlformats.org/officeDocument/2006/relationships/hyperlink"/><Relationship Id="rId19" Target="https://en.wikipedia.org/wiki/Lineage_B.1.1.7" TargetMode="External" Type="http://schemas.openxmlformats.org/officeDocument/2006/relationships/hyperlink"/><Relationship Id="rId2" Target="numbering.xml" Type="http://schemas.openxmlformats.org/officeDocument/2006/relationships/numbering"/><Relationship Id="rId20" Target="https://en.wikipedia.org/wiki/COVID-19_pandemic_in_Iraq" TargetMode="External" Type="http://schemas.openxmlformats.org/officeDocument/2006/relationships/hyperlink"/><Relationship Id="rId21" Target="https://en.wikipedia.org/wiki/COVID-19_pandemic" TargetMode="External" Type="http://schemas.openxmlformats.org/officeDocument/2006/relationships/hyperlink"/><Relationship Id="rId22" Target="https://en.wikipedia.org/wiki/COVID-19_pandemic_in_Asia" TargetMode="External" Type="http://schemas.openxmlformats.org/officeDocument/2006/relationships/hyperlink"/><Relationship Id="rId23" Target="https://en.wikipedia.org/wiki/COVID-19_pandemic_in_Indonesia" TargetMode="External" Type="http://schemas.openxmlformats.org/officeDocument/2006/relationships/hyperlink"/><Relationship Id="rId24" Target="https://en.wikipedia.org/wiki/Indonesia" TargetMode="External" Type="http://schemas.openxmlformats.org/officeDocument/2006/relationships/hyperlink"/><Relationship Id="rId25" Target="https://en.wikipedia.org/wiki/Lineage_B.1.1.7" TargetMode="External" Type="http://schemas.openxmlformats.org/officeDocument/2006/relationships/hyperlink"/><Relationship Id="rId26" Target="https://en.wikipedia.org/wiki/COVID-19_pandemic_in_Iraq" TargetMode="External" Type="http://schemas.openxmlformats.org/officeDocument/2006/relationships/hyperlink"/><Relationship Id="rId3" Target="styles.xml" Type="http://schemas.openxmlformats.org/officeDocument/2006/relationships/styles"/><Relationship Id="rId4" Target="settings.xml" Type="http://schemas.openxmlformats.org/officeDocument/2006/relationships/settings"/><Relationship Id="rId5" Target="webSettings.xml" Type="http://schemas.openxmlformats.org/officeDocument/2006/relationships/webSettings"/><Relationship Id="rId6" Target="footnotes.xml" Type="http://schemas.openxmlformats.org/officeDocument/2006/relationships/footnotes"/><Relationship Id="rId7" Target="endnotes.xml" Type="http://schemas.openxmlformats.org/officeDocument/2006/relationships/endnotes"/><Relationship Id="rId8" Target="media/image1.png" Type="http://schemas.openxmlformats.org/officeDocument/2006/relationships/image"/><Relationship Id="rId9" Target="header1.xml" Type="http://schemas.openxmlformats.org/officeDocument/2006/relationships/header"/></Relationships>
</file>

<file path=word/_rels/header1.xml.rels><?xml version="1.0" encoding="UTF-8" standalone="yes"?><Relationships xmlns="http://schemas.openxmlformats.org/package/2006/relationships"><Relationship Id="rId1" Target="media/image2.png" Type="http://schemas.openxmlformats.org/officeDocument/2006/relationships/image"/></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1C2737D2-7D22-45E4-A17E-0076E65A71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30</Words>
  <Characters>172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201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2021-07-15T08:53:00Z</dcterms:created>
  <dc:creator>PuzzlesCloud.com</dc:creator>
  <cp:lastModifiedBy>www.puzzlescloud.com</cp:lastModifiedBy>
  <dcterms:modified xsi:type="dcterms:W3CDTF">2021-07-15T08:53:00Z</dcterms:modified>
  <cp:revision>2</cp:revision>
</cp:coreProperties>
</file>