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C097" w14:textId="23B6E7A7" w:rsidR="00F90C17" w:rsidRPr="00A93F7C" w:rsidRDefault="000E5F99">
      <w:pPr>
        <w:rPr>
          <w:rFonts w:cs="Arial"/>
          <w:sz w:val="32"/>
        </w:rPr>
      </w:pPr>
      <w:r w:rsidRPr="00A93F7C">
        <w:rPr>
          <w:rFonts w:cs="Arial"/>
          <w:sz w:val="32"/>
        </w:rPr>
        <w:t>Open Source S</w:t>
      </w:r>
      <w:r w:rsidR="006E0C7D" w:rsidRPr="00A93F7C">
        <w:rPr>
          <w:rFonts w:cs="Arial"/>
          <w:sz w:val="32"/>
        </w:rPr>
        <w:t>oftware</w:t>
      </w:r>
    </w:p>
    <w:p w14:paraId="6B444A0B" w14:textId="41E51DA0" w:rsidR="002C1311" w:rsidRPr="00A93F7C" w:rsidRDefault="00061F1E" w:rsidP="00432C91">
      <w:pPr>
        <w:rPr>
          <w:rFonts w:cs="Arial"/>
          <w:szCs w:val="24"/>
          <w:lang w:val="de-AT"/>
        </w:rPr>
      </w:pPr>
      <w:r w:rsidRPr="00A93F7C">
        <w:rPr>
          <w:rFonts w:cs="Arial"/>
        </w:rPr>
        <w:t xml:space="preserve">Unter einer </w:t>
      </w:r>
      <w:r w:rsidR="00C00F91" w:rsidRPr="00A93F7C">
        <w:rPr>
          <w:rFonts w:cs="Arial"/>
        </w:rPr>
        <w:t xml:space="preserve">Open </w:t>
      </w:r>
      <w:proofErr w:type="spellStart"/>
      <w:r w:rsidR="00C00F91" w:rsidRPr="00A93F7C">
        <w:rPr>
          <w:rFonts w:cs="Arial"/>
        </w:rPr>
        <w:t>Sorce</w:t>
      </w:r>
      <w:proofErr w:type="spellEnd"/>
      <w:r w:rsidR="00C00F91" w:rsidRPr="00A93F7C">
        <w:rPr>
          <w:rFonts w:cs="Arial"/>
        </w:rPr>
        <w:t xml:space="preserve"> Software </w:t>
      </w:r>
      <w:r w:rsidRPr="00A93F7C">
        <w:rPr>
          <w:rFonts w:cs="Arial"/>
        </w:rPr>
        <w:t xml:space="preserve">versteht man eine </w:t>
      </w:r>
      <w:r w:rsidR="005E39B2" w:rsidRPr="00A93F7C">
        <w:rPr>
          <w:rFonts w:cs="Arial"/>
        </w:rPr>
        <w:t xml:space="preserve">Software, dessen Quellcode </w:t>
      </w:r>
      <w:r w:rsidR="00C25D2B" w:rsidRPr="00A93F7C">
        <w:rPr>
          <w:rFonts w:cs="Arial"/>
        </w:rPr>
        <w:t xml:space="preserve">öffentlich und </w:t>
      </w:r>
      <w:r w:rsidR="005E39B2" w:rsidRPr="00A93F7C">
        <w:rPr>
          <w:rFonts w:cs="Arial"/>
        </w:rPr>
        <w:t>frei verfügbar ist</w:t>
      </w:r>
      <w:r w:rsidR="00AE5498" w:rsidRPr="00A93F7C">
        <w:rPr>
          <w:rFonts w:cs="Arial"/>
        </w:rPr>
        <w:t xml:space="preserve">. </w:t>
      </w:r>
      <w:r w:rsidR="00CE6F32" w:rsidRPr="00A93F7C">
        <w:rPr>
          <w:rFonts w:cs="Arial"/>
        </w:rPr>
        <w:t xml:space="preserve">Sie ist nicht konkurrenzfähig und setzt </w:t>
      </w:r>
      <w:r w:rsidR="00CE6F32" w:rsidRPr="00A93F7C">
        <w:rPr>
          <w:rFonts w:cs="Arial"/>
          <w:szCs w:val="24"/>
          <w:lang w:val="de-AT"/>
        </w:rPr>
        <w:t>eine urheberrechtliche Lizenz ein, um private Patentansprüche sowohl von Software-Innovatoren als auch von Software-Adoptern aus dem Weg zu räumen</w:t>
      </w:r>
      <w:r w:rsidR="008E407C" w:rsidRPr="00A93F7C">
        <w:rPr>
          <w:rFonts w:cs="Arial"/>
          <w:szCs w:val="24"/>
          <w:lang w:val="de-AT"/>
        </w:rPr>
        <w:t>. Die Erstehung von dieser Art von Software ist in der Regel mit Open</w:t>
      </w:r>
      <w:r w:rsidR="007A3E0F" w:rsidRPr="00A93F7C">
        <w:rPr>
          <w:rFonts w:cs="Arial"/>
          <w:szCs w:val="24"/>
          <w:lang w:val="de-AT"/>
        </w:rPr>
        <w:t xml:space="preserve"> S</w:t>
      </w:r>
      <w:r w:rsidR="008E407C" w:rsidRPr="00A93F7C">
        <w:rPr>
          <w:rFonts w:cs="Arial"/>
          <w:szCs w:val="24"/>
          <w:lang w:val="de-AT"/>
        </w:rPr>
        <w:t>ource</w:t>
      </w:r>
      <w:r w:rsidR="007A3E0F" w:rsidRPr="00A93F7C">
        <w:rPr>
          <w:rFonts w:cs="Arial"/>
          <w:szCs w:val="24"/>
          <w:lang w:val="de-AT"/>
        </w:rPr>
        <w:t xml:space="preserve"> </w:t>
      </w:r>
      <w:r w:rsidR="008E407C" w:rsidRPr="00A93F7C">
        <w:rPr>
          <w:rFonts w:cs="Arial"/>
          <w:szCs w:val="24"/>
          <w:lang w:val="de-AT"/>
        </w:rPr>
        <w:t xml:space="preserve">Softwareprojekten verbunden, die häufig von einer Einzelperson oder eine Gruppe </w:t>
      </w:r>
      <w:r w:rsidR="00744F1D" w:rsidRPr="00A93F7C">
        <w:rPr>
          <w:rFonts w:cs="Arial"/>
          <w:szCs w:val="24"/>
          <w:lang w:val="de-AT"/>
        </w:rPr>
        <w:t xml:space="preserve">initiiert werden, deren Ziel es ist eine Software zu entwickeln, die ihren eigenen Bedürfnissen entspricht. </w:t>
      </w:r>
      <w:r w:rsidR="00F01808" w:rsidRPr="00A93F7C">
        <w:rPr>
          <w:rFonts w:cs="Arial"/>
          <w:szCs w:val="24"/>
          <w:lang w:val="de-AT"/>
        </w:rPr>
        <w:t>Heutzutage gibt es eine Vielzahl solcher Projekte, und sie produzieren Code für viele verschiedene Zwecke</w:t>
      </w:r>
      <w:r w:rsidR="00BC72C0" w:rsidRPr="00A93F7C">
        <w:rPr>
          <w:rFonts w:cs="Arial"/>
          <w:szCs w:val="24"/>
          <w:lang w:val="de-AT"/>
        </w:rPr>
        <w:t xml:space="preserve">. </w:t>
      </w:r>
      <w:r w:rsidR="001C5E7A" w:rsidRPr="00A93F7C">
        <w:rPr>
          <w:rFonts w:cs="Arial"/>
          <w:szCs w:val="24"/>
          <w:lang w:val="de-AT"/>
        </w:rPr>
        <w:fldChar w:fldCharType="begin" w:fldLock="1"/>
      </w:r>
      <w:r w:rsidR="002F026F" w:rsidRPr="00A93F7C">
        <w:rPr>
          <w:rFonts w:cs="Arial"/>
          <w:szCs w:val="24"/>
          <w:lang w:val="de-AT"/>
        </w:rPr>
        <w:instrText>ADDIN CSL_CITATION {"citationItems":[{"id":"ITEM-1","itemData":{"DOI":"10.1287/mnsc.1060.0560","author":[{"dropping-particle":"Von","family":"Krogh","given":"Georg","non-dropping-particle":"","parse-names":false,"suffix":""},{"dropping-particle":"Von","family":"Hippel","given":"Eric","non-dropping-particle":"","parse-names":false,"suffix":""}],"id":"ITEM-1","issue":"March 2019","issued":{"date-parts":[["2006"]]},"title":"The Promise of Research on Open Source Software The Promise of Research on Open Source Software","type":"article-journal"},"uris":["http://www.mendeley.com/documents/?uuid=8c85b0f6-797a-4373-abbb-3e82585af93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C5E7A" w:rsidRPr="00A93F7C">
        <w:rPr>
          <w:rFonts w:cs="Arial"/>
          <w:szCs w:val="24"/>
          <w:lang w:val="de-AT"/>
        </w:rPr>
        <w:fldChar w:fldCharType="separate"/>
      </w:r>
      <w:r w:rsidR="001C5E7A" w:rsidRPr="00A93F7C">
        <w:rPr>
          <w:rFonts w:cs="Arial"/>
          <w:noProof/>
          <w:szCs w:val="24"/>
          <w:lang w:val="de-AT"/>
        </w:rPr>
        <w:t>[1]</w:t>
      </w:r>
      <w:r w:rsidR="001C5E7A" w:rsidRPr="00A93F7C">
        <w:rPr>
          <w:rFonts w:cs="Arial"/>
          <w:szCs w:val="24"/>
          <w:lang w:val="de-AT"/>
        </w:rPr>
        <w:fldChar w:fldCharType="end"/>
      </w:r>
    </w:p>
    <w:p w14:paraId="67B93A63" w14:textId="152088F2" w:rsidR="003C1DE5" w:rsidRPr="00A93F7C" w:rsidRDefault="00EE2FB3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 w:rsidRPr="00A93F7C">
        <w:rPr>
          <w:rFonts w:ascii="Arial" w:hAnsi="Arial" w:cs="Arial"/>
          <w:sz w:val="24"/>
          <w:szCs w:val="24"/>
        </w:rPr>
        <w:t xml:space="preserve">Die </w:t>
      </w:r>
      <w:r w:rsidRPr="00A93F7C">
        <w:rPr>
          <w:rFonts w:ascii="Arial" w:hAnsi="Arial" w:cs="Arial"/>
          <w:sz w:val="24"/>
          <w:szCs w:val="24"/>
          <w:lang w:val="de-AT"/>
        </w:rPr>
        <w:t xml:space="preserve">Motivationen für </w:t>
      </w:r>
      <w:r w:rsidR="00432C91" w:rsidRPr="00A93F7C">
        <w:rPr>
          <w:rFonts w:ascii="Arial" w:hAnsi="Arial" w:cs="Arial"/>
          <w:sz w:val="24"/>
          <w:szCs w:val="24"/>
          <w:lang w:val="de-AT"/>
        </w:rPr>
        <w:t xml:space="preserve">die </w:t>
      </w:r>
      <w:r w:rsidRPr="00A93F7C">
        <w:rPr>
          <w:rFonts w:ascii="Arial" w:hAnsi="Arial" w:cs="Arial"/>
          <w:sz w:val="24"/>
          <w:szCs w:val="24"/>
          <w:lang w:val="de-AT"/>
        </w:rPr>
        <w:t xml:space="preserve">Beiträge zu </w:t>
      </w:r>
      <w:r w:rsidR="00E96267" w:rsidRPr="00A93F7C">
        <w:rPr>
          <w:rFonts w:ascii="Arial" w:hAnsi="Arial" w:cs="Arial"/>
          <w:sz w:val="24"/>
          <w:szCs w:val="24"/>
          <w:lang w:val="de-AT"/>
        </w:rPr>
        <w:t>diesen Projekten</w:t>
      </w:r>
      <w:r w:rsidRPr="00A93F7C">
        <w:rPr>
          <w:rFonts w:ascii="Arial" w:hAnsi="Arial" w:cs="Arial"/>
          <w:sz w:val="24"/>
          <w:szCs w:val="24"/>
          <w:lang w:val="de-AT"/>
        </w:rPr>
        <w:t xml:space="preserve"> sind ein zentrales Thema bei der Erforschung der Open</w:t>
      </w:r>
      <w:r w:rsidR="00310C21" w:rsidRPr="00A93F7C">
        <w:rPr>
          <w:rFonts w:ascii="Arial" w:hAnsi="Arial" w:cs="Arial"/>
          <w:sz w:val="24"/>
          <w:szCs w:val="24"/>
          <w:lang w:val="de-AT"/>
        </w:rPr>
        <w:t xml:space="preserve"> </w:t>
      </w:r>
      <w:r w:rsidRPr="00A93F7C">
        <w:rPr>
          <w:rFonts w:ascii="Arial" w:hAnsi="Arial" w:cs="Arial"/>
          <w:sz w:val="24"/>
          <w:szCs w:val="24"/>
          <w:lang w:val="de-AT"/>
        </w:rPr>
        <w:t>Source</w:t>
      </w:r>
      <w:r w:rsidR="00310C21" w:rsidRPr="00A93F7C">
        <w:rPr>
          <w:rFonts w:ascii="Arial" w:hAnsi="Arial" w:cs="Arial"/>
          <w:sz w:val="24"/>
          <w:szCs w:val="24"/>
          <w:lang w:val="de-AT"/>
        </w:rPr>
        <w:t xml:space="preserve"> </w:t>
      </w:r>
      <w:r w:rsidRPr="00A93F7C">
        <w:rPr>
          <w:rFonts w:ascii="Arial" w:hAnsi="Arial" w:cs="Arial"/>
          <w:sz w:val="24"/>
          <w:szCs w:val="24"/>
          <w:lang w:val="de-AT"/>
        </w:rPr>
        <w:t xml:space="preserve">Software. Frühe empirische Arbeiten zu diesem Thema dokumentierten eine Reihe von Motiven für die Beteiligung von Projektbeteiligten, wie Spaß, Reputationsaufbau, Lernen und den privaten Gebrauchswert der Software, die entwickelt wird. </w:t>
      </w:r>
      <w:r w:rsidR="002F026F" w:rsidRPr="00A93F7C">
        <w:rPr>
          <w:rFonts w:ascii="Arial" w:hAnsi="Arial" w:cs="Arial"/>
          <w:sz w:val="24"/>
          <w:szCs w:val="24"/>
          <w:lang w:val="de-AT"/>
        </w:rPr>
        <w:fldChar w:fldCharType="begin" w:fldLock="1"/>
      </w:r>
      <w:r w:rsidR="003C1DE5" w:rsidRPr="00A93F7C">
        <w:rPr>
          <w:rFonts w:ascii="Arial" w:hAnsi="Arial" w:cs="Arial"/>
          <w:sz w:val="24"/>
          <w:szCs w:val="24"/>
          <w:lang w:val="de-AT"/>
        </w:rPr>
        <w:instrText>ADDIN CSL_CITATION {"citationItems":[{"id":"ITEM-1","itemData":{"DOI":"10.1287/mnsc.1060.0560","author":[{"dropping-particle":"Von","family":"Krogh","given":"Georg","non-dropping-particle":"","parse-names":false,"suffix":""},{"dropping-particle":"Von","family":"Hippel","given":"Eric","non-dropping-particle":"","parse-names":false,"suffix":""}],"id":"ITEM-1","issue":"March 2019","issued":{"date-parts":[["2006"]]},"title":"The Promise of Research on Open Source Software The Promise of Research on Open Source Software","type":"article-journal"},"uris":["http://www.mendeley.com/documents/?uuid=8c85b0f6-797a-4373-abbb-3e82585af93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2F026F" w:rsidRPr="00A93F7C">
        <w:rPr>
          <w:rFonts w:ascii="Arial" w:hAnsi="Arial" w:cs="Arial"/>
          <w:sz w:val="24"/>
          <w:szCs w:val="24"/>
          <w:lang w:val="de-AT"/>
        </w:rPr>
        <w:fldChar w:fldCharType="separate"/>
      </w:r>
      <w:r w:rsidR="002F026F" w:rsidRPr="00A93F7C">
        <w:rPr>
          <w:rFonts w:ascii="Arial" w:hAnsi="Arial" w:cs="Arial"/>
          <w:noProof/>
          <w:sz w:val="24"/>
          <w:szCs w:val="24"/>
          <w:lang w:val="de-AT"/>
        </w:rPr>
        <w:t>[1]</w:t>
      </w:r>
      <w:r w:rsidR="002F026F" w:rsidRPr="00A93F7C">
        <w:rPr>
          <w:rFonts w:ascii="Arial" w:hAnsi="Arial" w:cs="Arial"/>
          <w:sz w:val="24"/>
          <w:szCs w:val="24"/>
          <w:lang w:val="de-AT"/>
        </w:rPr>
        <w:fldChar w:fldCharType="end"/>
      </w:r>
    </w:p>
    <w:p w14:paraId="753A0B1F" w14:textId="4EC9AD3B" w:rsidR="004C0DDF" w:rsidRPr="00A93F7C" w:rsidRDefault="004C0DDF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2A078BC6" w14:textId="2DBC86FB" w:rsidR="004C0DDF" w:rsidRPr="00A93F7C" w:rsidRDefault="0041673C" w:rsidP="00432C91">
      <w:pPr>
        <w:pStyle w:val="Textkrper"/>
        <w:spacing w:before="6" w:line="360" w:lineRule="auto"/>
        <w:jc w:val="both"/>
        <w:rPr>
          <w:rFonts w:ascii="Arial" w:hAnsi="Arial" w:cs="Arial"/>
          <w:sz w:val="28"/>
          <w:szCs w:val="24"/>
          <w:lang w:val="de-AT"/>
        </w:rPr>
      </w:pPr>
      <w:r w:rsidRPr="00A93F7C">
        <w:rPr>
          <w:rFonts w:ascii="Arial" w:hAnsi="Arial" w:cs="Arial"/>
          <w:sz w:val="28"/>
          <w:szCs w:val="24"/>
          <w:lang w:val="de-AT"/>
        </w:rPr>
        <w:t>Vorteile und Nachteile</w:t>
      </w:r>
    </w:p>
    <w:p w14:paraId="09015028" w14:textId="3A03821E" w:rsidR="003C1DE5" w:rsidRPr="00A93F7C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CFD8D81" w14:textId="7DD919D5" w:rsidR="00D96D74" w:rsidRPr="00A93F7C" w:rsidRDefault="00D96D74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 w:rsidRPr="00A93F7C">
        <w:rPr>
          <w:rFonts w:ascii="Arial" w:hAnsi="Arial" w:cs="Arial"/>
          <w:sz w:val="24"/>
          <w:szCs w:val="24"/>
          <w:lang w:val="de-AT"/>
        </w:rPr>
        <w:t xml:space="preserve">Die Verwendung von Open Source Software ist mit verschiedenen Vorteilen bzw. Nachteilen verbunden. </w:t>
      </w:r>
    </w:p>
    <w:p w14:paraId="0CC100CF" w14:textId="73BBB40A" w:rsidR="00462118" w:rsidRDefault="00462118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2F6E497" w14:textId="6391C558" w:rsidR="002953AB" w:rsidRDefault="002953AB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Der wichtigste </w:t>
      </w:r>
      <w:r w:rsidR="00173E7B">
        <w:rPr>
          <w:rFonts w:ascii="Arial" w:hAnsi="Arial" w:cs="Arial"/>
          <w:sz w:val="24"/>
          <w:szCs w:val="24"/>
          <w:lang w:val="de-AT"/>
        </w:rPr>
        <w:t xml:space="preserve">Vorteil sind die geringeren Anschaffungskosten. Diese haben in den meisten Fällen einen starken Einfluss auf den Entscheidungsprozess einer Non </w:t>
      </w:r>
      <w:proofErr w:type="spellStart"/>
      <w:r w:rsidR="00173E7B">
        <w:rPr>
          <w:rFonts w:ascii="Arial" w:hAnsi="Arial" w:cs="Arial"/>
          <w:sz w:val="24"/>
          <w:szCs w:val="24"/>
          <w:lang w:val="de-AT"/>
        </w:rPr>
        <w:t>profit</w:t>
      </w:r>
      <w:proofErr w:type="spellEnd"/>
      <w:r w:rsidR="00173E7B">
        <w:rPr>
          <w:rFonts w:ascii="Arial" w:hAnsi="Arial" w:cs="Arial"/>
          <w:sz w:val="24"/>
          <w:szCs w:val="24"/>
          <w:lang w:val="de-AT"/>
        </w:rPr>
        <w:t xml:space="preserve"> Organisation, wenn es um die Kaufentscheidung zwischen einer Open Source Software und einer kommerziellen Software geht.</w:t>
      </w:r>
      <w:r w:rsidR="008747CD">
        <w:rPr>
          <w:rFonts w:ascii="Arial" w:hAnsi="Arial" w:cs="Arial"/>
          <w:sz w:val="24"/>
          <w:szCs w:val="24"/>
          <w:lang w:val="de-AT"/>
        </w:rPr>
        <w:t xml:space="preserve">  </w:t>
      </w:r>
    </w:p>
    <w:p w14:paraId="6A4C9A6E" w14:textId="6533467D" w:rsidR="00AE3EEE" w:rsidRDefault="002F74E1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Der </w:t>
      </w:r>
      <w:r w:rsidR="0043766E">
        <w:rPr>
          <w:rFonts w:ascii="Arial" w:hAnsi="Arial" w:cs="Arial"/>
          <w:sz w:val="24"/>
          <w:szCs w:val="24"/>
          <w:lang w:val="de-AT"/>
        </w:rPr>
        <w:t xml:space="preserve">nächste Vorteil ist die Möglichkeit den Code wiederzuverwenden. </w:t>
      </w:r>
      <w:r w:rsidR="00330821">
        <w:rPr>
          <w:rFonts w:ascii="Arial" w:hAnsi="Arial" w:cs="Arial"/>
          <w:sz w:val="24"/>
          <w:szCs w:val="24"/>
          <w:lang w:val="de-AT"/>
        </w:rPr>
        <w:t>Die Wiederverwendung vom Code unterstützt die folgenden Szenarien</w:t>
      </w:r>
      <w:r w:rsidR="00F54A80">
        <w:rPr>
          <w:rFonts w:ascii="Arial" w:hAnsi="Arial" w:cs="Arial"/>
          <w:sz w:val="24"/>
          <w:szCs w:val="24"/>
          <w:lang w:val="de-AT"/>
        </w:rPr>
        <w:t xml:space="preserve"> </w:t>
      </w:r>
      <w:r w:rsidR="00F54A80">
        <w:rPr>
          <w:rFonts w:ascii="Arial" w:hAnsi="Arial" w:cs="Arial"/>
          <w:sz w:val="24"/>
          <w:szCs w:val="24"/>
          <w:lang w:val="de-AT"/>
        </w:rPr>
        <w:fldChar w:fldCharType="begin" w:fldLock="1"/>
      </w:r>
      <w:r w:rsidR="00F54A80">
        <w:rPr>
          <w:rFonts w:ascii="Arial" w:hAnsi="Arial" w:cs="Arial"/>
          <w:sz w:val="24"/>
          <w:szCs w:val="24"/>
          <w:lang w:val="de-AT"/>
        </w:rPr>
        <w:instrText>ADDIN CSL_CITATION {"citationItems":[{"id":"ITEM-1","itemData":{"DOI":"10.1287/mnsc.1070.0748","ISSN":"0025-1909","abstract":"le business modèle open source permet de fonctionner avec des ressources limitées en temps et compétences. \\nl'open source permet de partager les couts de developpement et d'aller plus vite.","author":[{"dropping-particle":"","family":"Haefliger","given":"Stefan","non-dropping-particle":"","parse-names":false,"suffix":""},{"dropping-particle":"","family":"Krogh","given":"Georg","non-dropping-particle":"von","parse-names":false,"suffix":""},{"dropping-particle":"","family":"Spaeth","given":"Sebastian","non-dropping-particle":"","parse-names":false,"suffix":""}],"container-title":"Management Science","id":"ITEM-1","issue":"1","issued":{"date-parts":[["2007"]]},"page":"180-193","title":"Code Reuse in Open Source Software","type":"article-journal","volume":"54"},"uris":["http://www.mendeley.com/documents/?uuid=4a935dea-3fd5-4422-8e2c-d8bd39e73b63"]}],"mendeley":{"formattedCitation":"[2]","plainTextFormattedCitation":"[2]"},"properties":{"noteIndex":0},"schema":"https://github.com/citation-style-language/schema/raw/master/csl-citation.json"}</w:instrText>
      </w:r>
      <w:r w:rsidR="00F54A80">
        <w:rPr>
          <w:rFonts w:ascii="Arial" w:hAnsi="Arial" w:cs="Arial"/>
          <w:sz w:val="24"/>
          <w:szCs w:val="24"/>
          <w:lang w:val="de-AT"/>
        </w:rPr>
        <w:fldChar w:fldCharType="separate"/>
      </w:r>
      <w:r w:rsidR="00F54A80" w:rsidRPr="00F54A80">
        <w:rPr>
          <w:rFonts w:ascii="Arial" w:hAnsi="Arial" w:cs="Arial"/>
          <w:noProof/>
          <w:sz w:val="24"/>
          <w:szCs w:val="24"/>
          <w:lang w:val="de-AT"/>
        </w:rPr>
        <w:t>[2]</w:t>
      </w:r>
      <w:r w:rsidR="00F54A80">
        <w:rPr>
          <w:rFonts w:ascii="Arial" w:hAnsi="Arial" w:cs="Arial"/>
          <w:sz w:val="24"/>
          <w:szCs w:val="24"/>
          <w:lang w:val="de-AT"/>
        </w:rPr>
        <w:fldChar w:fldCharType="end"/>
      </w:r>
      <w:r w:rsidR="00330821">
        <w:rPr>
          <w:rFonts w:ascii="Arial" w:hAnsi="Arial" w:cs="Arial"/>
          <w:sz w:val="24"/>
          <w:szCs w:val="24"/>
          <w:lang w:val="de-AT"/>
        </w:rPr>
        <w:t xml:space="preserve">: </w:t>
      </w:r>
    </w:p>
    <w:p w14:paraId="482C6C66" w14:textId="77777777" w:rsidR="007F4B95" w:rsidRPr="007F4B95" w:rsidRDefault="007F4B95" w:rsidP="00432C91">
      <w:pPr>
        <w:pStyle w:val="Textkrper"/>
        <w:spacing w:before="6" w:line="360" w:lineRule="auto"/>
        <w:jc w:val="both"/>
        <w:rPr>
          <w:rFonts w:ascii="Arial" w:hAnsi="Arial" w:cs="Arial"/>
          <w:sz w:val="10"/>
          <w:szCs w:val="18"/>
          <w:lang w:val="de-AT"/>
        </w:rPr>
      </w:pPr>
    </w:p>
    <w:p w14:paraId="2B4CEBEB" w14:textId="65FCED8A" w:rsidR="00E5464C" w:rsidRDefault="00E5464C" w:rsidP="00E5464C">
      <w:pPr>
        <w:pStyle w:val="Textkrper"/>
        <w:numPr>
          <w:ilvl w:val="0"/>
          <w:numId w:val="1"/>
        </w:numPr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Die Funktionalität soll schnell integriert werden</w:t>
      </w:r>
    </w:p>
    <w:p w14:paraId="3331B20E" w14:textId="43AE057B" w:rsidR="00AE7922" w:rsidRDefault="00AE7922" w:rsidP="00E5464C">
      <w:pPr>
        <w:pStyle w:val="Textkrper"/>
        <w:numPr>
          <w:ilvl w:val="0"/>
          <w:numId w:val="1"/>
        </w:numPr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Es wird zeitlich und technisch unter begrenzten Ressourcen gearbeitet </w:t>
      </w:r>
    </w:p>
    <w:p w14:paraId="06151315" w14:textId="6A456BB6" w:rsidR="00AE7922" w:rsidRDefault="00AE7922" w:rsidP="00E5464C">
      <w:pPr>
        <w:pStyle w:val="Textkrper"/>
        <w:numPr>
          <w:ilvl w:val="0"/>
          <w:numId w:val="1"/>
        </w:numPr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Es sollen die Entwicklungskosten gesenkt werden</w:t>
      </w:r>
    </w:p>
    <w:p w14:paraId="04422699" w14:textId="77777777" w:rsidR="007F4B95" w:rsidRDefault="007F4B95" w:rsidP="007F4B95">
      <w:pPr>
        <w:pStyle w:val="Textkrper"/>
        <w:spacing w:before="6" w:line="360" w:lineRule="auto"/>
        <w:ind w:left="720"/>
        <w:jc w:val="both"/>
        <w:rPr>
          <w:rFonts w:ascii="Arial" w:hAnsi="Arial" w:cs="Arial"/>
          <w:sz w:val="24"/>
          <w:szCs w:val="24"/>
          <w:lang w:val="de-AT"/>
        </w:rPr>
      </w:pPr>
    </w:p>
    <w:p w14:paraId="3E55DAF3" w14:textId="270E7B99" w:rsidR="00AE3EEE" w:rsidRDefault="007844DF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Zu den Vorteilen zählt auch die größere Flexibilität bei der Änderung und </w:t>
      </w:r>
      <w:r>
        <w:rPr>
          <w:rFonts w:ascii="Arial" w:hAnsi="Arial" w:cs="Arial"/>
          <w:sz w:val="24"/>
          <w:szCs w:val="24"/>
          <w:lang w:val="de-AT"/>
        </w:rPr>
        <w:lastRenderedPageBreak/>
        <w:t>Verbesserung der Codebasis. Diese kann zu einer höheren Produktivität führen</w:t>
      </w:r>
      <w:r w:rsidR="00DA111D">
        <w:rPr>
          <w:rFonts w:ascii="Arial" w:hAnsi="Arial" w:cs="Arial"/>
          <w:sz w:val="24"/>
          <w:szCs w:val="24"/>
          <w:lang w:val="de-AT"/>
        </w:rPr>
        <w:t>.</w:t>
      </w:r>
    </w:p>
    <w:p w14:paraId="4363C5D9" w14:textId="65A9FC42" w:rsidR="00AE3EEE" w:rsidRPr="00FD54BE" w:rsidRDefault="00AE3EEE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bookmarkStart w:id="0" w:name="_GoBack"/>
      <w:bookmarkEnd w:id="0"/>
    </w:p>
    <w:p w14:paraId="680A3119" w14:textId="150CA3E3" w:rsidR="00EB4432" w:rsidRPr="00A93F7C" w:rsidRDefault="00EB4432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</w:rPr>
      </w:pPr>
      <w:r w:rsidRPr="00A93F7C">
        <w:rPr>
          <w:rFonts w:ascii="Arial" w:hAnsi="Arial" w:cs="Arial"/>
          <w:sz w:val="24"/>
          <w:szCs w:val="24"/>
        </w:rPr>
        <w:t xml:space="preserve">Zu den </w:t>
      </w:r>
      <w:r w:rsidRPr="00A93F7C">
        <w:rPr>
          <w:rFonts w:ascii="Arial" w:hAnsi="Arial" w:cs="Arial"/>
          <w:sz w:val="24"/>
          <w:szCs w:val="24"/>
          <w:lang w:val="de-DE"/>
        </w:rPr>
        <w:t>Nachteilen gehört</w:t>
      </w:r>
      <w:r w:rsidRPr="00A93F7C">
        <w:rPr>
          <w:rFonts w:ascii="Arial" w:hAnsi="Arial" w:cs="Arial"/>
          <w:sz w:val="24"/>
          <w:szCs w:val="24"/>
        </w:rPr>
        <w:t xml:space="preserve"> auf der </w:t>
      </w:r>
      <w:proofErr w:type="spellStart"/>
      <w:r w:rsidRPr="00A93F7C">
        <w:rPr>
          <w:rFonts w:ascii="Arial" w:hAnsi="Arial" w:cs="Arial"/>
          <w:sz w:val="24"/>
          <w:szCs w:val="24"/>
        </w:rPr>
        <w:t>ersten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 Stelle die </w:t>
      </w:r>
      <w:proofErr w:type="spellStart"/>
      <w:r w:rsidRPr="00A93F7C">
        <w:rPr>
          <w:rFonts w:ascii="Arial" w:hAnsi="Arial" w:cs="Arial"/>
          <w:sz w:val="24"/>
          <w:szCs w:val="24"/>
        </w:rPr>
        <w:t>Tatsache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3F7C">
        <w:rPr>
          <w:rFonts w:ascii="Arial" w:hAnsi="Arial" w:cs="Arial"/>
          <w:sz w:val="24"/>
          <w:szCs w:val="24"/>
        </w:rPr>
        <w:t>dass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 d</w:t>
      </w:r>
      <w:r w:rsidR="00A20FF2" w:rsidRPr="00A93F7C">
        <w:rPr>
          <w:rFonts w:ascii="Arial" w:hAnsi="Arial" w:cs="Arial"/>
          <w:sz w:val="24"/>
          <w:szCs w:val="24"/>
        </w:rPr>
        <w:t xml:space="preserve">ie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technische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Unterstützung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F7C">
        <w:rPr>
          <w:rFonts w:ascii="Arial" w:hAnsi="Arial" w:cs="Arial"/>
          <w:sz w:val="24"/>
          <w:szCs w:val="24"/>
        </w:rPr>
        <w:t>nicht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F7C">
        <w:rPr>
          <w:rFonts w:ascii="Arial" w:hAnsi="Arial" w:cs="Arial"/>
          <w:sz w:val="24"/>
          <w:szCs w:val="24"/>
        </w:rPr>
        <w:t>garantiert</w:t>
      </w:r>
      <w:proofErr w:type="spellEnd"/>
      <w:r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F7C">
        <w:rPr>
          <w:rFonts w:ascii="Arial" w:hAnsi="Arial" w:cs="Arial"/>
          <w:sz w:val="24"/>
          <w:szCs w:val="24"/>
        </w:rPr>
        <w:t>wird</w:t>
      </w:r>
      <w:proofErr w:type="spellEnd"/>
      <w:r w:rsidR="00465D2B" w:rsidRPr="00A93F7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Einige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Benutzer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bieten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zwar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Hilfe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bei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Erstellung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Handbüchern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oder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Beantwortung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Benutzerfragen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an, es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gibt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jedoch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keine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Garantie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dafür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dass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Frage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eines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Benutzers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jemals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beantwortet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wird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, da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Benutzer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keinen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Servicevertrag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mit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einem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Anbieter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haben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FF2" w:rsidRPr="00A93F7C">
        <w:rPr>
          <w:rFonts w:ascii="Arial" w:hAnsi="Arial" w:cs="Arial"/>
          <w:sz w:val="24"/>
          <w:szCs w:val="24"/>
        </w:rPr>
        <w:t>können</w:t>
      </w:r>
      <w:proofErr w:type="spellEnd"/>
      <w:r w:rsidR="00A20FF2" w:rsidRPr="00A93F7C">
        <w:rPr>
          <w:rFonts w:ascii="Arial" w:hAnsi="Arial" w:cs="Arial"/>
          <w:sz w:val="24"/>
          <w:szCs w:val="24"/>
        </w:rPr>
        <w:t>.</w:t>
      </w:r>
      <w:r w:rsidR="002B23B0" w:rsidRPr="00A93F7C">
        <w:rPr>
          <w:rFonts w:ascii="Arial" w:hAnsi="Arial" w:cs="Arial"/>
          <w:sz w:val="24"/>
          <w:szCs w:val="24"/>
        </w:rPr>
        <w:t xml:space="preserve"> Zu den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weiteren</w:t>
      </w:r>
      <w:proofErr w:type="spellEnd"/>
      <w:r w:rsidR="002B23B0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Nachteilen</w:t>
      </w:r>
      <w:proofErr w:type="spellEnd"/>
      <w:r w:rsidR="002B23B0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gehören</w:t>
      </w:r>
      <w:proofErr w:type="spellEnd"/>
      <w:r w:rsidR="00961069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Sicherheitsbedenken</w:t>
      </w:r>
      <w:proofErr w:type="spellEnd"/>
      <w:r w:rsidR="00E14E3F" w:rsidRPr="00A93F7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41C5" w:rsidRPr="00A93F7C">
        <w:rPr>
          <w:rFonts w:ascii="Arial" w:hAnsi="Arial" w:cs="Arial"/>
          <w:sz w:val="24"/>
          <w:szCs w:val="24"/>
        </w:rPr>
        <w:t>z.B</w:t>
      </w:r>
      <w:proofErr w:type="spellEnd"/>
      <w:r w:rsidR="008641C5" w:rsidRPr="00A93F7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641C5" w:rsidRPr="00A93F7C">
        <w:rPr>
          <w:rFonts w:ascii="Arial" w:hAnsi="Arial" w:cs="Arial"/>
          <w:sz w:val="24"/>
          <w:szCs w:val="24"/>
        </w:rPr>
        <w:t>Sicherheit</w:t>
      </w:r>
      <w:proofErr w:type="spellEnd"/>
      <w:r w:rsidR="008641C5" w:rsidRPr="00A93F7C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8641C5" w:rsidRPr="00A93F7C">
        <w:rPr>
          <w:rFonts w:ascii="Arial" w:hAnsi="Arial" w:cs="Arial"/>
          <w:sz w:val="24"/>
          <w:szCs w:val="24"/>
        </w:rPr>
        <w:t>Daten</w:t>
      </w:r>
      <w:proofErr w:type="spellEnd"/>
      <w:r w:rsidR="008641C5" w:rsidRPr="00A93F7C">
        <w:rPr>
          <w:rFonts w:ascii="Arial" w:hAnsi="Arial" w:cs="Arial"/>
          <w:sz w:val="24"/>
          <w:szCs w:val="24"/>
        </w:rPr>
        <w:t>)</w:t>
      </w:r>
      <w:r w:rsidR="002B23B0" w:rsidRPr="00A93F7C">
        <w:rPr>
          <w:rFonts w:ascii="Arial" w:hAnsi="Arial" w:cs="Arial"/>
          <w:sz w:val="24"/>
          <w:szCs w:val="24"/>
        </w:rPr>
        <w:t xml:space="preserve"> und die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fehlend</w:t>
      </w:r>
      <w:r w:rsidR="000B5E31" w:rsidRPr="00A93F7C">
        <w:rPr>
          <w:rFonts w:ascii="Arial" w:hAnsi="Arial" w:cs="Arial"/>
          <w:sz w:val="24"/>
          <w:szCs w:val="24"/>
        </w:rPr>
        <w:t>e</w:t>
      </w:r>
      <w:r w:rsidR="004A4C13" w:rsidRPr="00A93F7C">
        <w:rPr>
          <w:rFonts w:ascii="Arial" w:hAnsi="Arial" w:cs="Arial"/>
          <w:sz w:val="24"/>
          <w:szCs w:val="24"/>
        </w:rPr>
        <w:t>n</w:t>
      </w:r>
      <w:proofErr w:type="spellEnd"/>
      <w:r w:rsidR="004A4C13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vertragliche</w:t>
      </w:r>
      <w:r w:rsidR="00D231E8" w:rsidRPr="00A93F7C">
        <w:rPr>
          <w:rFonts w:ascii="Arial" w:hAnsi="Arial" w:cs="Arial"/>
          <w:sz w:val="24"/>
          <w:szCs w:val="24"/>
        </w:rPr>
        <w:t>n</w:t>
      </w:r>
      <w:proofErr w:type="spellEnd"/>
      <w:r w:rsidR="00D231E8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23B0" w:rsidRPr="00A93F7C">
        <w:rPr>
          <w:rFonts w:ascii="Arial" w:hAnsi="Arial" w:cs="Arial"/>
          <w:sz w:val="24"/>
          <w:szCs w:val="24"/>
        </w:rPr>
        <w:t>Beziehungen</w:t>
      </w:r>
      <w:proofErr w:type="spellEnd"/>
      <w:r w:rsidR="006F3F45" w:rsidRPr="00A93F7C">
        <w:rPr>
          <w:rFonts w:ascii="Arial" w:hAnsi="Arial" w:cs="Arial"/>
          <w:sz w:val="24"/>
          <w:szCs w:val="24"/>
        </w:rPr>
        <w:t xml:space="preserve">. </w:t>
      </w:r>
      <w:r w:rsidR="00E55C5C" w:rsidRPr="00A93F7C">
        <w:rPr>
          <w:rFonts w:ascii="Arial" w:hAnsi="Arial" w:cs="Arial"/>
          <w:sz w:val="24"/>
          <w:szCs w:val="24"/>
        </w:rPr>
        <w:t xml:space="preserve">Die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Kombination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dieser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Nachteile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kann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dazu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führen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dass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Benutzer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einer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Open Source Software Zeit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für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r w:rsidR="003243B6" w:rsidRPr="00A93F7C">
        <w:rPr>
          <w:rFonts w:ascii="Arial" w:hAnsi="Arial" w:cs="Arial"/>
          <w:sz w:val="24"/>
          <w:szCs w:val="24"/>
        </w:rPr>
        <w:t xml:space="preserve">die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Problembehebung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ihrer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verschwenden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5C5C" w:rsidRPr="00A93F7C">
        <w:rPr>
          <w:rFonts w:ascii="Arial" w:hAnsi="Arial" w:cs="Arial"/>
          <w:sz w:val="24"/>
          <w:szCs w:val="24"/>
        </w:rPr>
        <w:t>anstatt</w:t>
      </w:r>
      <w:proofErr w:type="spellEnd"/>
      <w:r w:rsidR="00E55C5C" w:rsidRPr="00A93F7C">
        <w:rPr>
          <w:rFonts w:ascii="Arial" w:hAnsi="Arial" w:cs="Arial"/>
          <w:sz w:val="24"/>
          <w:szCs w:val="24"/>
        </w:rPr>
        <w:t xml:space="preserve"> </w:t>
      </w:r>
      <w:r w:rsidR="0042454B" w:rsidRPr="00A93F7C">
        <w:rPr>
          <w:rFonts w:ascii="Arial" w:hAnsi="Arial" w:cs="Arial"/>
          <w:sz w:val="24"/>
          <w:szCs w:val="24"/>
        </w:rPr>
        <w:t xml:space="preserve">an der </w:t>
      </w:r>
      <w:proofErr w:type="spellStart"/>
      <w:r w:rsidR="0042454B" w:rsidRPr="00A93F7C">
        <w:rPr>
          <w:rFonts w:ascii="Arial" w:hAnsi="Arial" w:cs="Arial"/>
          <w:sz w:val="24"/>
          <w:szCs w:val="24"/>
        </w:rPr>
        <w:t>Verbesserung</w:t>
      </w:r>
      <w:proofErr w:type="spellEnd"/>
      <w:r w:rsidR="0042454B" w:rsidRPr="00A93F7C">
        <w:rPr>
          <w:rFonts w:ascii="Arial" w:hAnsi="Arial" w:cs="Arial"/>
          <w:sz w:val="24"/>
          <w:szCs w:val="24"/>
        </w:rPr>
        <w:t xml:space="preserve"> der Software </w:t>
      </w:r>
      <w:proofErr w:type="spellStart"/>
      <w:r w:rsidR="0042454B" w:rsidRPr="00A93F7C">
        <w:rPr>
          <w:rFonts w:ascii="Arial" w:hAnsi="Arial" w:cs="Arial"/>
          <w:sz w:val="24"/>
          <w:szCs w:val="24"/>
        </w:rPr>
        <w:t>zu</w:t>
      </w:r>
      <w:proofErr w:type="spellEnd"/>
      <w:r w:rsidR="0042454B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4799" w:rsidRPr="00A93F7C">
        <w:rPr>
          <w:rFonts w:ascii="Arial" w:hAnsi="Arial" w:cs="Arial"/>
          <w:sz w:val="24"/>
          <w:szCs w:val="24"/>
        </w:rPr>
        <w:t>arbeiten</w:t>
      </w:r>
      <w:proofErr w:type="spellEnd"/>
      <w:r w:rsidR="00904799" w:rsidRPr="00A93F7C">
        <w:rPr>
          <w:rFonts w:ascii="Arial" w:hAnsi="Arial" w:cs="Arial"/>
          <w:sz w:val="24"/>
          <w:szCs w:val="24"/>
        </w:rPr>
        <w:t>.</w:t>
      </w:r>
      <w:r w:rsidR="00565151" w:rsidRPr="00A93F7C">
        <w:rPr>
          <w:rFonts w:ascii="Arial" w:hAnsi="Arial" w:cs="Arial"/>
        </w:rPr>
        <w:t xml:space="preserve"> </w:t>
      </w:r>
      <w:r w:rsidR="00565151" w:rsidRPr="00A93F7C">
        <w:rPr>
          <w:rFonts w:ascii="Arial" w:hAnsi="Arial" w:cs="Arial"/>
          <w:sz w:val="24"/>
          <w:szCs w:val="24"/>
        </w:rPr>
        <w:t xml:space="preserve">Dies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kann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sich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einigen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Fällen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negative auf die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Produktivität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Unternehmens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5151" w:rsidRPr="00A93F7C">
        <w:rPr>
          <w:rFonts w:ascii="Arial" w:hAnsi="Arial" w:cs="Arial"/>
          <w:sz w:val="24"/>
          <w:szCs w:val="24"/>
        </w:rPr>
        <w:t>auswirken</w:t>
      </w:r>
      <w:proofErr w:type="spellEnd"/>
      <w:r w:rsidR="00565151" w:rsidRPr="00A93F7C">
        <w:rPr>
          <w:rFonts w:ascii="Arial" w:hAnsi="Arial" w:cs="Arial"/>
          <w:sz w:val="24"/>
          <w:szCs w:val="24"/>
        </w:rPr>
        <w:t xml:space="preserve">. </w:t>
      </w:r>
      <w:r w:rsidR="00B95230" w:rsidRPr="00A93F7C">
        <w:rPr>
          <w:rFonts w:ascii="Arial" w:hAnsi="Arial" w:cs="Arial"/>
          <w:sz w:val="24"/>
          <w:szCs w:val="24"/>
        </w:rPr>
        <w:fldChar w:fldCharType="begin" w:fldLock="1"/>
      </w:r>
      <w:r w:rsidR="00F54A80">
        <w:rPr>
          <w:rFonts w:ascii="Arial" w:hAnsi="Arial" w:cs="Arial"/>
          <w:sz w:val="24"/>
          <w:szCs w:val="24"/>
        </w:rPr>
        <w:instrText>ADDIN CSL_CITATION {"citationItems":[{"id":"ITEM-1","itemData":{"author":[{"dropping-particle":"","family":"Nagle","given":"Frank","non-dropping-particle":"","parse-names":false,"suffix":""}],"id":"ITEM-1","issue":"March 2019","issued":{"date-parts":[["2018"]]},"title":"Open Source Software and Firm Productivity","type":"article-journal"},"uris":["http://www.mendeley.com/documents/?uuid=32dbed00-68f6-4353-b376-c3541d4d68b5"]}],"mendeley":{"formattedCitation":"[3]","plainTextFormattedCitation":"[3]","previouslyFormattedCitation":"[2]"},"properties":{"noteIndex":0},"schema":"https://github.com/citation-style-language/schema/raw/master/csl-citation.json"}</w:instrText>
      </w:r>
      <w:r w:rsidR="00B95230" w:rsidRPr="00A93F7C">
        <w:rPr>
          <w:rFonts w:ascii="Arial" w:hAnsi="Arial" w:cs="Arial"/>
          <w:sz w:val="24"/>
          <w:szCs w:val="24"/>
        </w:rPr>
        <w:fldChar w:fldCharType="separate"/>
      </w:r>
      <w:r w:rsidR="00F54A80" w:rsidRPr="00F54A80">
        <w:rPr>
          <w:rFonts w:ascii="Arial" w:hAnsi="Arial" w:cs="Arial"/>
          <w:noProof/>
          <w:sz w:val="24"/>
          <w:szCs w:val="24"/>
        </w:rPr>
        <w:t>[3]</w:t>
      </w:r>
      <w:r w:rsidR="00B95230" w:rsidRPr="00A93F7C">
        <w:rPr>
          <w:rFonts w:ascii="Arial" w:hAnsi="Arial" w:cs="Arial"/>
          <w:sz w:val="24"/>
          <w:szCs w:val="24"/>
        </w:rPr>
        <w:fldChar w:fldCharType="end"/>
      </w:r>
    </w:p>
    <w:p w14:paraId="38111536" w14:textId="02678892" w:rsidR="00C31FF9" w:rsidRDefault="00C31FF9" w:rsidP="00432C91">
      <w:pPr>
        <w:pStyle w:val="Textkrper"/>
        <w:spacing w:before="6" w:line="360" w:lineRule="auto"/>
        <w:jc w:val="both"/>
      </w:pPr>
    </w:p>
    <w:p w14:paraId="58EEF53F" w14:textId="77777777" w:rsidR="00C31FF9" w:rsidRPr="00C554FD" w:rsidRDefault="00C31FF9" w:rsidP="00432C91">
      <w:pPr>
        <w:pStyle w:val="Textkrper"/>
        <w:spacing w:before="6" w:line="360" w:lineRule="auto"/>
        <w:jc w:val="both"/>
        <w:rPr>
          <w:sz w:val="6"/>
        </w:rPr>
      </w:pPr>
    </w:p>
    <w:p w14:paraId="593D1FEB" w14:textId="1BF478AF" w:rsidR="00742F81" w:rsidRPr="00C46925" w:rsidRDefault="00B80182" w:rsidP="00432C91">
      <w:pPr>
        <w:pStyle w:val="Textkrper"/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C46925">
        <w:rPr>
          <w:rFonts w:ascii="Arial" w:hAnsi="Arial" w:cs="Arial"/>
          <w:sz w:val="32"/>
          <w:szCs w:val="24"/>
          <w:lang w:val="de-AT"/>
        </w:rPr>
        <w:t>Make</w:t>
      </w:r>
      <w:proofErr w:type="spellEnd"/>
      <w:r w:rsidRPr="00C46925">
        <w:rPr>
          <w:rFonts w:ascii="Arial" w:hAnsi="Arial" w:cs="Arial"/>
          <w:sz w:val="32"/>
          <w:szCs w:val="24"/>
          <w:lang w:val="de-AT"/>
        </w:rPr>
        <w:t xml:space="preserve"> </w:t>
      </w:r>
      <w:proofErr w:type="spellStart"/>
      <w:r w:rsidRPr="00C46925">
        <w:rPr>
          <w:rFonts w:ascii="Arial" w:hAnsi="Arial" w:cs="Arial"/>
          <w:sz w:val="32"/>
          <w:szCs w:val="24"/>
          <w:lang w:val="de-AT"/>
        </w:rPr>
        <w:t>vs</w:t>
      </w:r>
      <w:proofErr w:type="spellEnd"/>
      <w:r w:rsidRPr="00C46925">
        <w:rPr>
          <w:rFonts w:ascii="Arial" w:hAnsi="Arial" w:cs="Arial"/>
          <w:sz w:val="32"/>
          <w:szCs w:val="24"/>
          <w:lang w:val="de-AT"/>
        </w:rPr>
        <w:t xml:space="preserve"> Buy</w:t>
      </w:r>
    </w:p>
    <w:p w14:paraId="3735055B" w14:textId="7C988189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7611D315" w14:textId="57A5C8E1" w:rsidR="00296496" w:rsidRDefault="001D0CA4" w:rsidP="00432C91">
      <w:pPr>
        <w:pStyle w:val="Textkrper"/>
        <w:spacing w:before="6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62AA0">
        <w:rPr>
          <w:rFonts w:ascii="Arial" w:eastAsia="Times New Roman" w:hAnsi="Arial" w:cs="Arial"/>
          <w:sz w:val="24"/>
          <w:szCs w:val="24"/>
        </w:rPr>
        <w:t xml:space="preserve">Bei der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Entwicklung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eines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Informationssystems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stehen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Unternehmen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vor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einer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grundlegenden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Entscheidung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: Ein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vorentwickeltes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zu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kaufen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möglicherweise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anzupassen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oder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die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Geschäftsprozesse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des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betreffenden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Unternehmens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an</w:t>
      </w:r>
      <w:r w:rsidR="00296496">
        <w:rPr>
          <w:rFonts w:ascii="Arial" w:eastAsia="Times New Roman" w:hAnsi="Arial" w:cs="Arial"/>
          <w:sz w:val="24"/>
          <w:szCs w:val="24"/>
        </w:rPr>
        <w:t xml:space="preserve"> </w:t>
      </w:r>
      <w:r w:rsidRPr="00762AA0">
        <w:rPr>
          <w:rFonts w:ascii="Arial" w:eastAsia="Times New Roman" w:hAnsi="Arial" w:cs="Arial"/>
          <w:sz w:val="24"/>
          <w:szCs w:val="24"/>
        </w:rPr>
        <w:t>das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Paket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anzupassen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oder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das System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selbst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zu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erstellen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>.</w:t>
      </w:r>
      <w:r w:rsidR="00072C35" w:rsidRPr="00762AA0">
        <w:rPr>
          <w:rFonts w:ascii="Arial" w:eastAsia="Times New Roman" w:hAnsi="Arial" w:cs="Arial"/>
          <w:sz w:val="24"/>
          <w:szCs w:val="24"/>
        </w:rPr>
        <w:t xml:space="preserve"> </w:t>
      </w:r>
      <w:r w:rsidR="002C78E5" w:rsidRPr="00762AA0">
        <w:rPr>
          <w:rFonts w:ascii="Arial" w:eastAsia="Times New Roman" w:hAnsi="Arial" w:cs="Arial"/>
          <w:sz w:val="24"/>
          <w:szCs w:val="24"/>
        </w:rPr>
        <w:t xml:space="preserve">Es </w:t>
      </w:r>
      <w:proofErr w:type="spellStart"/>
      <w:r w:rsidR="002C78E5" w:rsidRPr="00762AA0">
        <w:rPr>
          <w:rFonts w:ascii="Arial" w:eastAsia="Times New Roman" w:hAnsi="Arial" w:cs="Arial"/>
          <w:sz w:val="24"/>
          <w:szCs w:val="24"/>
        </w:rPr>
        <w:t>wurde</w:t>
      </w:r>
      <w:proofErr w:type="spellEnd"/>
      <w:r w:rsidR="00072C35"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2C35" w:rsidRPr="00762AA0">
        <w:rPr>
          <w:rFonts w:ascii="Arial" w:eastAsia="Times New Roman" w:hAnsi="Arial" w:cs="Arial"/>
          <w:sz w:val="24"/>
          <w:szCs w:val="24"/>
        </w:rPr>
        <w:t>festgestellt</w:t>
      </w:r>
      <w:proofErr w:type="spellEnd"/>
      <w:r w:rsidR="00072C35" w:rsidRPr="00762AA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72C35" w:rsidRPr="00762AA0">
        <w:rPr>
          <w:rFonts w:ascii="Arial" w:eastAsia="Times New Roman" w:hAnsi="Arial" w:cs="Arial"/>
          <w:sz w:val="24"/>
          <w:szCs w:val="24"/>
        </w:rPr>
        <w:t>dass</w:t>
      </w:r>
      <w:proofErr w:type="spellEnd"/>
      <w:r w:rsidR="00072C35"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2C35" w:rsidRPr="00762AA0">
        <w:rPr>
          <w:rFonts w:ascii="Arial" w:eastAsia="Times New Roman" w:hAnsi="Arial" w:cs="Arial"/>
          <w:sz w:val="24"/>
          <w:szCs w:val="24"/>
        </w:rPr>
        <w:t>eine</w:t>
      </w:r>
      <w:proofErr w:type="spellEnd"/>
      <w:r w:rsidR="00072C35"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72C35" w:rsidRPr="00762AA0">
        <w:rPr>
          <w:rFonts w:ascii="Arial" w:eastAsia="Times New Roman" w:hAnsi="Arial" w:cs="Arial"/>
          <w:sz w:val="24"/>
          <w:szCs w:val="24"/>
        </w:rPr>
        <w:t>Reihe</w:t>
      </w:r>
      <w:proofErr w:type="spellEnd"/>
      <w:r w:rsidR="00072C35" w:rsidRPr="00762AA0">
        <w:rPr>
          <w:rFonts w:ascii="Arial" w:eastAsia="Times New Roman" w:hAnsi="Arial" w:cs="Arial"/>
          <w:sz w:val="24"/>
          <w:szCs w:val="24"/>
        </w:rPr>
        <w:t xml:space="preserve"> von </w:t>
      </w:r>
      <w:proofErr w:type="spellStart"/>
      <w:r w:rsidR="00072C35" w:rsidRPr="00762AA0">
        <w:rPr>
          <w:rFonts w:ascii="Arial" w:eastAsia="Times New Roman" w:hAnsi="Arial" w:cs="Arial"/>
          <w:sz w:val="24"/>
          <w:szCs w:val="24"/>
        </w:rPr>
        <w:t>Kernfaktoren</w:t>
      </w:r>
      <w:proofErr w:type="spellEnd"/>
      <w:r w:rsidR="00296496">
        <w:rPr>
          <w:rFonts w:ascii="Arial" w:eastAsia="Times New Roman" w:hAnsi="Arial" w:cs="Arial"/>
          <w:sz w:val="24"/>
          <w:szCs w:val="24"/>
        </w:rPr>
        <w:t xml:space="preserve"> die </w:t>
      </w:r>
      <w:proofErr w:type="spellStart"/>
      <w:r w:rsidR="00296496">
        <w:rPr>
          <w:rFonts w:ascii="Arial" w:eastAsia="Times New Roman" w:hAnsi="Arial" w:cs="Arial"/>
          <w:sz w:val="24"/>
          <w:szCs w:val="24"/>
        </w:rPr>
        <w:t>Kauf</w:t>
      </w:r>
      <w:proofErr w:type="spellEnd"/>
      <w:r w:rsidR="00296496">
        <w:rPr>
          <w:rFonts w:ascii="Arial" w:eastAsia="Times New Roman" w:hAnsi="Arial" w:cs="Arial"/>
          <w:sz w:val="24"/>
          <w:szCs w:val="24"/>
        </w:rPr>
        <w:t xml:space="preserve">- und </w:t>
      </w:r>
      <w:proofErr w:type="spellStart"/>
      <w:r w:rsidR="00296496">
        <w:rPr>
          <w:rFonts w:ascii="Arial" w:eastAsia="Times New Roman" w:hAnsi="Arial" w:cs="Arial"/>
          <w:sz w:val="24"/>
          <w:szCs w:val="24"/>
        </w:rPr>
        <w:t>Baukosten</w:t>
      </w:r>
      <w:proofErr w:type="spellEnd"/>
      <w:r w:rsidR="002964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96496">
        <w:rPr>
          <w:rFonts w:ascii="Arial" w:eastAsia="Times New Roman" w:hAnsi="Arial" w:cs="Arial"/>
          <w:sz w:val="24"/>
          <w:szCs w:val="24"/>
        </w:rPr>
        <w:t>kritisch</w:t>
      </w:r>
      <w:proofErr w:type="spellEnd"/>
      <w:r w:rsidR="0029649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296496">
        <w:rPr>
          <w:rFonts w:ascii="Arial" w:eastAsia="Times New Roman" w:hAnsi="Arial" w:cs="Arial"/>
          <w:sz w:val="24"/>
          <w:szCs w:val="24"/>
        </w:rPr>
        <w:t>beeinflussen</w:t>
      </w:r>
      <w:proofErr w:type="spellEnd"/>
      <w:r w:rsidR="00285B01">
        <w:rPr>
          <w:rFonts w:ascii="Arial" w:eastAsia="Times New Roman" w:hAnsi="Arial" w:cs="Arial"/>
          <w:sz w:val="24"/>
          <w:szCs w:val="24"/>
        </w:rPr>
        <w:t>:</w:t>
      </w:r>
      <w:r w:rsidR="00072C35" w:rsidRPr="00762AA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475B082" w14:textId="688C4ED9" w:rsidR="00296496" w:rsidRPr="00296496" w:rsidRDefault="00072C35" w:rsidP="00296496">
      <w:pPr>
        <w:pStyle w:val="Textkrper"/>
        <w:numPr>
          <w:ilvl w:val="0"/>
          <w:numId w:val="2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Strategie</w:t>
      </w:r>
      <w:proofErr w:type="spellEnd"/>
    </w:p>
    <w:p w14:paraId="738109E8" w14:textId="77777777" w:rsidR="00296496" w:rsidRPr="00296496" w:rsidRDefault="00072C35" w:rsidP="00296496">
      <w:pPr>
        <w:pStyle w:val="Textkrper"/>
        <w:numPr>
          <w:ilvl w:val="0"/>
          <w:numId w:val="2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Rohstoff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- und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Wettbewerbsvorteil</w:t>
      </w:r>
      <w:proofErr w:type="spellEnd"/>
    </w:p>
    <w:p w14:paraId="0911F576" w14:textId="77777777" w:rsidR="00296496" w:rsidRPr="00296496" w:rsidRDefault="00072C35" w:rsidP="00296496">
      <w:pPr>
        <w:pStyle w:val="Textkrper"/>
        <w:numPr>
          <w:ilvl w:val="0"/>
          <w:numId w:val="2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Reifegrad</w:t>
      </w:r>
      <w:proofErr w:type="spellEnd"/>
    </w:p>
    <w:p w14:paraId="42C305F4" w14:textId="77777777" w:rsidR="00296496" w:rsidRPr="00296496" w:rsidRDefault="00072C35" w:rsidP="00296496">
      <w:pPr>
        <w:pStyle w:val="Textkrper"/>
        <w:numPr>
          <w:ilvl w:val="0"/>
          <w:numId w:val="2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Kosten</w:t>
      </w:r>
      <w:proofErr w:type="spellEnd"/>
    </w:p>
    <w:p w14:paraId="4ABE97AE" w14:textId="0895E515" w:rsidR="00757955" w:rsidRDefault="00072C35" w:rsidP="00757955">
      <w:pPr>
        <w:pStyle w:val="Textkrper"/>
        <w:numPr>
          <w:ilvl w:val="0"/>
          <w:numId w:val="2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Anforderungen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EAFA52B" w14:textId="536025E8" w:rsidR="00757955" w:rsidRPr="00C554FD" w:rsidRDefault="00757955" w:rsidP="00757955">
      <w:pPr>
        <w:pStyle w:val="Textkrper"/>
        <w:spacing w:before="6" w:line="360" w:lineRule="auto"/>
        <w:jc w:val="both"/>
        <w:rPr>
          <w:rFonts w:ascii="Arial" w:hAnsi="Arial" w:cs="Arial"/>
          <w:sz w:val="28"/>
          <w:szCs w:val="24"/>
          <w:lang w:val="de-AT"/>
        </w:rPr>
      </w:pPr>
    </w:p>
    <w:p w14:paraId="2A9B1378" w14:textId="12E6AE54" w:rsidR="00757955" w:rsidRPr="00BB215D" w:rsidRDefault="00757955" w:rsidP="00757955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 w:rsidRPr="00BB215D">
        <w:rPr>
          <w:rFonts w:ascii="Arial" w:hAnsi="Arial" w:cs="Arial"/>
          <w:sz w:val="24"/>
          <w:szCs w:val="24"/>
          <w:lang w:val="de-AT"/>
        </w:rPr>
        <w:t>Faktoren, die die Kauf- und Bauskoten weniger beeinflussen</w:t>
      </w:r>
      <w:r w:rsidR="002A292F">
        <w:rPr>
          <w:rFonts w:ascii="Arial" w:hAnsi="Arial" w:cs="Arial"/>
          <w:sz w:val="24"/>
          <w:szCs w:val="24"/>
          <w:lang w:val="de-AT"/>
        </w:rPr>
        <w:t xml:space="preserve">, dennoch aber wichtig für den Entscheidungsprozess wichtig sind: </w:t>
      </w:r>
    </w:p>
    <w:p w14:paraId="140781FF" w14:textId="77777777" w:rsidR="00BB215D" w:rsidRPr="00BB215D" w:rsidRDefault="00456A5A" w:rsidP="00BB215D">
      <w:pPr>
        <w:pStyle w:val="Textkrper"/>
        <w:numPr>
          <w:ilvl w:val="0"/>
          <w:numId w:val="3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Risiko</w:t>
      </w:r>
      <w:proofErr w:type="spellEnd"/>
    </w:p>
    <w:p w14:paraId="0B10D7F2" w14:textId="77777777" w:rsidR="00BB215D" w:rsidRPr="00BB215D" w:rsidRDefault="00456A5A" w:rsidP="00BB215D">
      <w:pPr>
        <w:pStyle w:val="Textkrper"/>
        <w:numPr>
          <w:ilvl w:val="0"/>
          <w:numId w:val="3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r w:rsidRPr="00762AA0">
        <w:rPr>
          <w:rFonts w:ascii="Arial" w:eastAsia="Times New Roman" w:hAnsi="Arial" w:cs="Arial"/>
          <w:sz w:val="24"/>
          <w:szCs w:val="24"/>
        </w:rPr>
        <w:t>Zeit</w:t>
      </w:r>
    </w:p>
    <w:p w14:paraId="50255CB6" w14:textId="77777777" w:rsidR="00BB215D" w:rsidRPr="00BB215D" w:rsidRDefault="00456A5A" w:rsidP="00BB215D">
      <w:pPr>
        <w:pStyle w:val="Textkrper"/>
        <w:numPr>
          <w:ilvl w:val="0"/>
          <w:numId w:val="3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t>politische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Faktoren</w:t>
      </w:r>
      <w:proofErr w:type="spellEnd"/>
    </w:p>
    <w:p w14:paraId="01AE558A" w14:textId="4462A309" w:rsidR="001D0CA4" w:rsidRPr="00456A5A" w:rsidRDefault="00456A5A" w:rsidP="00BB215D">
      <w:pPr>
        <w:pStyle w:val="Textkrper"/>
        <w:numPr>
          <w:ilvl w:val="0"/>
          <w:numId w:val="3"/>
        </w:numPr>
        <w:spacing w:before="6" w:line="360" w:lineRule="auto"/>
        <w:jc w:val="both"/>
        <w:rPr>
          <w:rFonts w:ascii="Arial" w:hAnsi="Arial" w:cs="Arial"/>
          <w:sz w:val="32"/>
          <w:szCs w:val="24"/>
          <w:lang w:val="de-AT"/>
        </w:rPr>
      </w:pPr>
      <w:proofErr w:type="spellStart"/>
      <w:r w:rsidRPr="00762AA0">
        <w:rPr>
          <w:rFonts w:ascii="Arial" w:eastAsia="Times New Roman" w:hAnsi="Arial" w:cs="Arial"/>
          <w:sz w:val="24"/>
          <w:szCs w:val="24"/>
        </w:rPr>
        <w:lastRenderedPageBreak/>
        <w:t>laufende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2AA0">
        <w:rPr>
          <w:rFonts w:ascii="Arial" w:eastAsia="Times New Roman" w:hAnsi="Arial" w:cs="Arial"/>
          <w:sz w:val="24"/>
          <w:szCs w:val="24"/>
        </w:rPr>
        <w:t>Unterstützung</w:t>
      </w:r>
      <w:proofErr w:type="spellEnd"/>
      <w:r w:rsidRPr="00762AA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B237B3F" w14:textId="3B3BDA8E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23C5C0C" w14:textId="60A3DF65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9BE17E3" w14:textId="5CA7230C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12F87D6C" w14:textId="61F04796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9F73DE7" w14:textId="7D0E9CC8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34A1AB01" w14:textId="77777777" w:rsidR="002658F9" w:rsidRDefault="002658F9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74105DD3" w14:textId="03F57DAA" w:rsidR="00742F81" w:rsidRDefault="00742F81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C00FCA2" w14:textId="1CE8783E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1D59AE81" w14:textId="14884563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4ADA951F" w14:textId="3E979BE8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944DE5C" w14:textId="42134969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78F420C0" w14:textId="48995D43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3E9BA264" w14:textId="73B1A201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0A0EBBD" w14:textId="38807060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3263EDFD" w14:textId="3EADE36B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2FFA57EA" w14:textId="320B6FE5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7BD06D65" w14:textId="0601A74B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87B956E" w14:textId="082064BF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DC5A74F" w14:textId="02B07D2F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47BF34BD" w14:textId="0D570724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EB99757" w14:textId="10EFC557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9726130" w14:textId="14074C53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7707D67A" w14:textId="02BC0DB8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03670804" w14:textId="22AB2F77" w:rsidR="003C1DE5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</w:p>
    <w:p w14:paraId="5738AEEF" w14:textId="170C4A8E" w:rsidR="00F54A80" w:rsidRPr="00F54A80" w:rsidRDefault="003C1DE5" w:rsidP="00F54A80">
      <w:pPr>
        <w:widowControl w:val="0"/>
        <w:autoSpaceDE w:val="0"/>
        <w:autoSpaceDN w:val="0"/>
        <w:adjustRightInd w:val="0"/>
        <w:spacing w:after="0"/>
        <w:ind w:left="640" w:hanging="640"/>
        <w:rPr>
          <w:rFonts w:cs="Arial"/>
          <w:noProof/>
          <w:szCs w:val="24"/>
        </w:rPr>
      </w:pPr>
      <w:r>
        <w:rPr>
          <w:rFonts w:cs="Arial"/>
          <w:szCs w:val="24"/>
          <w:lang w:val="de-AT"/>
        </w:rPr>
        <w:fldChar w:fldCharType="begin" w:fldLock="1"/>
      </w:r>
      <w:r>
        <w:rPr>
          <w:rFonts w:cs="Arial"/>
          <w:szCs w:val="24"/>
          <w:lang w:val="de-AT"/>
        </w:rPr>
        <w:instrText xml:space="preserve">ADDIN Mendeley Bibliography CSL_BIBLIOGRAPHY </w:instrText>
      </w:r>
      <w:r>
        <w:rPr>
          <w:rFonts w:cs="Arial"/>
          <w:szCs w:val="24"/>
          <w:lang w:val="de-AT"/>
        </w:rPr>
        <w:fldChar w:fldCharType="separate"/>
      </w:r>
      <w:r w:rsidR="00F54A80" w:rsidRPr="00F54A80">
        <w:rPr>
          <w:rFonts w:cs="Arial"/>
          <w:noProof/>
          <w:szCs w:val="24"/>
        </w:rPr>
        <w:t>[1]</w:t>
      </w:r>
      <w:r w:rsidR="00F54A80" w:rsidRPr="00F54A80">
        <w:rPr>
          <w:rFonts w:cs="Arial"/>
          <w:noProof/>
          <w:szCs w:val="24"/>
        </w:rPr>
        <w:tab/>
        <w:t>G. Von Krogh and E. Von Hippel, “The Promise of Research on Open Source Software The Promise of Research on Open Source Software,” no. March 2019, 2006.</w:t>
      </w:r>
    </w:p>
    <w:p w14:paraId="349BFC9D" w14:textId="77777777" w:rsidR="00F54A80" w:rsidRPr="00F54A80" w:rsidRDefault="00F54A80" w:rsidP="00F54A80">
      <w:pPr>
        <w:widowControl w:val="0"/>
        <w:autoSpaceDE w:val="0"/>
        <w:autoSpaceDN w:val="0"/>
        <w:adjustRightInd w:val="0"/>
        <w:spacing w:after="0"/>
        <w:ind w:left="640" w:hanging="640"/>
        <w:rPr>
          <w:rFonts w:cs="Arial"/>
          <w:noProof/>
          <w:szCs w:val="24"/>
        </w:rPr>
      </w:pPr>
      <w:r w:rsidRPr="00F54A80">
        <w:rPr>
          <w:rFonts w:cs="Arial"/>
          <w:noProof/>
          <w:szCs w:val="24"/>
        </w:rPr>
        <w:t>[2]</w:t>
      </w:r>
      <w:r w:rsidRPr="00F54A80">
        <w:rPr>
          <w:rFonts w:cs="Arial"/>
          <w:noProof/>
          <w:szCs w:val="24"/>
        </w:rPr>
        <w:tab/>
        <w:t xml:space="preserve">S. Haefliger, G. von Krogh, and S. Spaeth, “Code Reuse in Open Source Software,” </w:t>
      </w:r>
      <w:r w:rsidRPr="00F54A80">
        <w:rPr>
          <w:rFonts w:cs="Arial"/>
          <w:i/>
          <w:iCs/>
          <w:noProof/>
          <w:szCs w:val="24"/>
        </w:rPr>
        <w:t>Manage. Sci.</w:t>
      </w:r>
      <w:r w:rsidRPr="00F54A80">
        <w:rPr>
          <w:rFonts w:cs="Arial"/>
          <w:noProof/>
          <w:szCs w:val="24"/>
        </w:rPr>
        <w:t>, vol. 54, no. 1, pp. 180–193, 2007.</w:t>
      </w:r>
    </w:p>
    <w:p w14:paraId="5F36DB31" w14:textId="77777777" w:rsidR="00F54A80" w:rsidRPr="00F54A80" w:rsidRDefault="00F54A80" w:rsidP="00F54A80">
      <w:pPr>
        <w:widowControl w:val="0"/>
        <w:autoSpaceDE w:val="0"/>
        <w:autoSpaceDN w:val="0"/>
        <w:adjustRightInd w:val="0"/>
        <w:spacing w:after="0"/>
        <w:ind w:left="640" w:hanging="640"/>
        <w:rPr>
          <w:rFonts w:cs="Arial"/>
          <w:noProof/>
        </w:rPr>
      </w:pPr>
      <w:r w:rsidRPr="00F54A80">
        <w:rPr>
          <w:rFonts w:cs="Arial"/>
          <w:noProof/>
          <w:szCs w:val="24"/>
        </w:rPr>
        <w:t>[3]</w:t>
      </w:r>
      <w:r w:rsidRPr="00F54A80">
        <w:rPr>
          <w:rFonts w:cs="Arial"/>
          <w:noProof/>
          <w:szCs w:val="24"/>
        </w:rPr>
        <w:tab/>
        <w:t>F. Nagle, “Open Source Software and Firm Productivity,” no. March 2019, 2018.</w:t>
      </w:r>
    </w:p>
    <w:p w14:paraId="1C48A092" w14:textId="494B6384" w:rsidR="003C1DE5" w:rsidRPr="00432C91" w:rsidRDefault="003C1DE5" w:rsidP="00432C91">
      <w:pPr>
        <w:pStyle w:val="Textkrper"/>
        <w:spacing w:before="6" w:line="360" w:lineRule="auto"/>
        <w:jc w:val="both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fldChar w:fldCharType="end"/>
      </w:r>
    </w:p>
    <w:p w14:paraId="74DEA4B3" w14:textId="28386AE9" w:rsidR="00BC72C0" w:rsidRDefault="00BC72C0"/>
    <w:p w14:paraId="42605617" w14:textId="77777777" w:rsidR="001C5E7A" w:rsidRDefault="001C5E7A"/>
    <w:p w14:paraId="5EEA7DCE" w14:textId="4D402454" w:rsidR="00BC72C0" w:rsidRDefault="00BC72C0"/>
    <w:p w14:paraId="30BE7E5D" w14:textId="17027314" w:rsidR="006B4D00" w:rsidRDefault="006B4D00"/>
    <w:p w14:paraId="54059012" w14:textId="7474D927" w:rsidR="006B4D00" w:rsidRDefault="006B4D00"/>
    <w:p w14:paraId="41BBAC79" w14:textId="57D468CF" w:rsidR="006B4D00" w:rsidRDefault="006B4D00"/>
    <w:p w14:paraId="0AC5B8A6" w14:textId="5E497DE9" w:rsidR="006B4D00" w:rsidRDefault="006B4D00"/>
    <w:p w14:paraId="44704A08" w14:textId="22D4EE73" w:rsidR="006B4D00" w:rsidRDefault="006B4D00"/>
    <w:p w14:paraId="5DCC6793" w14:textId="05AE5C48" w:rsidR="006B4D00" w:rsidRDefault="006B4D00"/>
    <w:p w14:paraId="0D16DC86" w14:textId="4116B428" w:rsidR="006B4D00" w:rsidRDefault="006B4D00"/>
    <w:p w14:paraId="1F0A3435" w14:textId="65818847" w:rsidR="006B4D00" w:rsidRDefault="006B4D00"/>
    <w:p w14:paraId="35560062" w14:textId="3F597B5B" w:rsidR="006B4D00" w:rsidRDefault="006B4D00"/>
    <w:p w14:paraId="66DE1E09" w14:textId="72332026" w:rsidR="006B4D00" w:rsidRDefault="006B4D00"/>
    <w:p w14:paraId="2E654CB0" w14:textId="7F3BD194" w:rsidR="006B4D00" w:rsidRDefault="006B4D00"/>
    <w:p w14:paraId="34E40C35" w14:textId="2BB52765" w:rsidR="006B4D00" w:rsidRDefault="006B4D00"/>
    <w:p w14:paraId="5FB514DF" w14:textId="40EE9E48" w:rsidR="006B4D00" w:rsidRDefault="006B4D00"/>
    <w:p w14:paraId="1D3AFFE2" w14:textId="7B773EC4" w:rsidR="006B4D00" w:rsidRDefault="006B4D00"/>
    <w:p w14:paraId="28AFD1DA" w14:textId="7C125A5B" w:rsidR="006B4D00" w:rsidRDefault="006B4D00"/>
    <w:p w14:paraId="67213DCE" w14:textId="014D05A5" w:rsidR="006B4D00" w:rsidRDefault="006B4D00"/>
    <w:p w14:paraId="02DE3D72" w14:textId="77777777" w:rsidR="006B4D00" w:rsidRDefault="006B4D00"/>
    <w:sectPr w:rsidR="006B4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8390" w14:textId="77777777" w:rsidR="00DD339E" w:rsidRDefault="00DD339E" w:rsidP="00897100">
      <w:pPr>
        <w:spacing w:after="0" w:line="240" w:lineRule="auto"/>
      </w:pPr>
      <w:r>
        <w:separator/>
      </w:r>
    </w:p>
  </w:endnote>
  <w:endnote w:type="continuationSeparator" w:id="0">
    <w:p w14:paraId="0D96DB5D" w14:textId="77777777" w:rsidR="00DD339E" w:rsidRDefault="00DD339E" w:rsidP="0089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B52D4" w14:textId="77777777" w:rsidR="00DD339E" w:rsidRDefault="00DD339E" w:rsidP="00897100">
      <w:pPr>
        <w:spacing w:after="0" w:line="240" w:lineRule="auto"/>
      </w:pPr>
      <w:r>
        <w:separator/>
      </w:r>
    </w:p>
  </w:footnote>
  <w:footnote w:type="continuationSeparator" w:id="0">
    <w:p w14:paraId="4B9E5478" w14:textId="77777777" w:rsidR="00DD339E" w:rsidRDefault="00DD339E" w:rsidP="0089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1F8C"/>
    <w:multiLevelType w:val="hybridMultilevel"/>
    <w:tmpl w:val="05389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2371D"/>
    <w:multiLevelType w:val="hybridMultilevel"/>
    <w:tmpl w:val="191E0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2862"/>
    <w:multiLevelType w:val="hybridMultilevel"/>
    <w:tmpl w:val="020AA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3A"/>
    <w:rsid w:val="0003079A"/>
    <w:rsid w:val="00061F1E"/>
    <w:rsid w:val="00072C35"/>
    <w:rsid w:val="00080DED"/>
    <w:rsid w:val="00090989"/>
    <w:rsid w:val="000B5E31"/>
    <w:rsid w:val="000E5F99"/>
    <w:rsid w:val="0015216D"/>
    <w:rsid w:val="00173E7B"/>
    <w:rsid w:val="001B09B0"/>
    <w:rsid w:val="001B24B2"/>
    <w:rsid w:val="001C5E7A"/>
    <w:rsid w:val="001D0CA4"/>
    <w:rsid w:val="001F2747"/>
    <w:rsid w:val="00204E23"/>
    <w:rsid w:val="002658F9"/>
    <w:rsid w:val="00285B01"/>
    <w:rsid w:val="00287A9B"/>
    <w:rsid w:val="002953AB"/>
    <w:rsid w:val="00296496"/>
    <w:rsid w:val="002A292F"/>
    <w:rsid w:val="002B23B0"/>
    <w:rsid w:val="002C1311"/>
    <w:rsid w:val="002C78E5"/>
    <w:rsid w:val="002F026F"/>
    <w:rsid w:val="002F74E1"/>
    <w:rsid w:val="00310C21"/>
    <w:rsid w:val="003243B6"/>
    <w:rsid w:val="00330821"/>
    <w:rsid w:val="00342C6C"/>
    <w:rsid w:val="003C1DE5"/>
    <w:rsid w:val="0041673C"/>
    <w:rsid w:val="0042454B"/>
    <w:rsid w:val="00432C91"/>
    <w:rsid w:val="0043766E"/>
    <w:rsid w:val="00456A5A"/>
    <w:rsid w:val="00462118"/>
    <w:rsid w:val="00465D2B"/>
    <w:rsid w:val="004A4C13"/>
    <w:rsid w:val="004C0DDF"/>
    <w:rsid w:val="00514C53"/>
    <w:rsid w:val="00565151"/>
    <w:rsid w:val="005E39B2"/>
    <w:rsid w:val="005F7664"/>
    <w:rsid w:val="006A04A4"/>
    <w:rsid w:val="006B4D00"/>
    <w:rsid w:val="006E0C7D"/>
    <w:rsid w:val="006F3F45"/>
    <w:rsid w:val="0070446F"/>
    <w:rsid w:val="00722D89"/>
    <w:rsid w:val="00742F81"/>
    <w:rsid w:val="00744F1D"/>
    <w:rsid w:val="00752C45"/>
    <w:rsid w:val="00757955"/>
    <w:rsid w:val="00762AA0"/>
    <w:rsid w:val="007844DF"/>
    <w:rsid w:val="007A3E0F"/>
    <w:rsid w:val="007C13EA"/>
    <w:rsid w:val="007F4B95"/>
    <w:rsid w:val="008641C5"/>
    <w:rsid w:val="008747CD"/>
    <w:rsid w:val="00897100"/>
    <w:rsid w:val="008E407C"/>
    <w:rsid w:val="00904799"/>
    <w:rsid w:val="00961069"/>
    <w:rsid w:val="00A20FF2"/>
    <w:rsid w:val="00A41315"/>
    <w:rsid w:val="00A93F7C"/>
    <w:rsid w:val="00AE3EEE"/>
    <w:rsid w:val="00AE5498"/>
    <w:rsid w:val="00AE7922"/>
    <w:rsid w:val="00B17474"/>
    <w:rsid w:val="00B80182"/>
    <w:rsid w:val="00B95230"/>
    <w:rsid w:val="00BB215D"/>
    <w:rsid w:val="00BB602B"/>
    <w:rsid w:val="00BC72C0"/>
    <w:rsid w:val="00BF4C89"/>
    <w:rsid w:val="00C00F91"/>
    <w:rsid w:val="00C1093A"/>
    <w:rsid w:val="00C25D2B"/>
    <w:rsid w:val="00C31FF9"/>
    <w:rsid w:val="00C46925"/>
    <w:rsid w:val="00C554FD"/>
    <w:rsid w:val="00CB54DA"/>
    <w:rsid w:val="00CE6F32"/>
    <w:rsid w:val="00D02395"/>
    <w:rsid w:val="00D231E8"/>
    <w:rsid w:val="00D439C8"/>
    <w:rsid w:val="00D84A4A"/>
    <w:rsid w:val="00D96D74"/>
    <w:rsid w:val="00DA0CBC"/>
    <w:rsid w:val="00DA111D"/>
    <w:rsid w:val="00DD339E"/>
    <w:rsid w:val="00DD6087"/>
    <w:rsid w:val="00DF3F91"/>
    <w:rsid w:val="00E14E3F"/>
    <w:rsid w:val="00E5464C"/>
    <w:rsid w:val="00E55C5C"/>
    <w:rsid w:val="00E61B75"/>
    <w:rsid w:val="00E96267"/>
    <w:rsid w:val="00EB4432"/>
    <w:rsid w:val="00EE0C14"/>
    <w:rsid w:val="00EE2FB3"/>
    <w:rsid w:val="00F01808"/>
    <w:rsid w:val="00F54A80"/>
    <w:rsid w:val="00F90C17"/>
    <w:rsid w:val="00FD0DFD"/>
    <w:rsid w:val="00F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710D9"/>
  <w15:chartTrackingRefBased/>
  <w15:docId w15:val="{0D718038-84F9-4EE2-AF33-BDB2C5D4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7100"/>
  </w:style>
  <w:style w:type="paragraph" w:styleId="Fuzeile">
    <w:name w:val="footer"/>
    <w:basedOn w:val="Standard"/>
    <w:link w:val="FuzeileZchn"/>
    <w:uiPriority w:val="99"/>
    <w:unhideWhenUsed/>
    <w:rsid w:val="0089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7100"/>
  </w:style>
  <w:style w:type="paragraph" w:styleId="Textkrper">
    <w:name w:val="Body Text"/>
    <w:basedOn w:val="Standard"/>
    <w:link w:val="TextkrperZchn"/>
    <w:uiPriority w:val="1"/>
    <w:qFormat/>
    <w:rsid w:val="00EE2FB3"/>
    <w:pPr>
      <w:widowControl w:val="0"/>
      <w:autoSpaceDE w:val="0"/>
      <w:autoSpaceDN w:val="0"/>
      <w:spacing w:after="0" w:line="240" w:lineRule="auto"/>
      <w:jc w:val="left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2FB3"/>
    <w:rPr>
      <w:rFonts w:ascii="Georgia" w:eastAsia="Georgia" w:hAnsi="Georgia" w:cs="Georg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790E-468E-4B20-8A3B-9128549D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6439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102</cp:revision>
  <dcterms:created xsi:type="dcterms:W3CDTF">2019-03-30T12:05:00Z</dcterms:created>
  <dcterms:modified xsi:type="dcterms:W3CDTF">2019-03-30T14:45:00Z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994b38ad-e184-30b8-8356-4593e6150a6d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