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A701E" w14:textId="54422AC9" w:rsidR="00BD047A" w:rsidRPr="00EB38E4" w:rsidRDefault="00C10C00" w:rsidP="00BD047A">
      <w:pPr>
        <w:pStyle w:val="Nzev"/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EB38E4">
        <w:rPr>
          <w:rFonts w:ascii="Times New Roman" w:hAnsi="Times New Roman" w:cs="Times New Roman"/>
          <w:sz w:val="52"/>
          <w:szCs w:val="52"/>
        </w:rPr>
        <w:t>Custom</w:t>
      </w:r>
      <w:proofErr w:type="spellEnd"/>
      <w:r w:rsidRPr="00EB38E4">
        <w:rPr>
          <w:rFonts w:ascii="Times New Roman" w:hAnsi="Times New Roman" w:cs="Times New Roman"/>
          <w:sz w:val="52"/>
          <w:szCs w:val="52"/>
        </w:rPr>
        <w:t xml:space="preserve"> </w:t>
      </w:r>
      <w:r w:rsidR="00BD047A" w:rsidRPr="00EB38E4">
        <w:rPr>
          <w:rFonts w:ascii="Times New Roman" w:hAnsi="Times New Roman" w:cs="Times New Roman"/>
          <w:sz w:val="52"/>
          <w:szCs w:val="52"/>
        </w:rPr>
        <w:t xml:space="preserve">A* </w:t>
      </w:r>
      <w:proofErr w:type="spellStart"/>
      <w:r w:rsidR="00BD047A" w:rsidRPr="00EB38E4">
        <w:rPr>
          <w:rFonts w:ascii="Times New Roman" w:hAnsi="Times New Roman" w:cs="Times New Roman"/>
          <w:sz w:val="52"/>
          <w:szCs w:val="52"/>
        </w:rPr>
        <w:t>Pathfinding</w:t>
      </w:r>
      <w:proofErr w:type="spellEnd"/>
      <w:r w:rsidR="00BD047A" w:rsidRPr="00EB38E4">
        <w:rPr>
          <w:rFonts w:ascii="Times New Roman" w:hAnsi="Times New Roman" w:cs="Times New Roman"/>
          <w:sz w:val="52"/>
          <w:szCs w:val="52"/>
        </w:rPr>
        <w:t xml:space="preserve"> </w:t>
      </w:r>
      <w:r w:rsidRPr="00EB38E4">
        <w:rPr>
          <w:rFonts w:ascii="Times New Roman" w:hAnsi="Times New Roman" w:cs="Times New Roman"/>
          <w:sz w:val="52"/>
          <w:szCs w:val="52"/>
        </w:rPr>
        <w:t xml:space="preserve">v herním </w:t>
      </w:r>
      <w:proofErr w:type="spellStart"/>
      <w:r w:rsidRPr="00EB38E4">
        <w:rPr>
          <w:rFonts w:ascii="Times New Roman" w:hAnsi="Times New Roman" w:cs="Times New Roman"/>
          <w:sz w:val="52"/>
          <w:szCs w:val="52"/>
        </w:rPr>
        <w:t>engine</w:t>
      </w:r>
      <w:proofErr w:type="spellEnd"/>
      <w:r w:rsidRPr="00EB38E4">
        <w:rPr>
          <w:rFonts w:ascii="Times New Roman" w:hAnsi="Times New Roman" w:cs="Times New Roman"/>
          <w:sz w:val="52"/>
          <w:szCs w:val="52"/>
        </w:rPr>
        <w:t xml:space="preserve"> GODOT</w:t>
      </w:r>
    </w:p>
    <w:p w14:paraId="2592E1F3" w14:textId="449C544A" w:rsidR="008A794F" w:rsidRPr="00EB38E4" w:rsidRDefault="008A794F" w:rsidP="008A794F">
      <w:pPr>
        <w:pStyle w:val="Nadpis1"/>
        <w:rPr>
          <w:rFonts w:ascii="Times New Roman" w:hAnsi="Times New Roman" w:cs="Times New Roman"/>
          <w:sz w:val="36"/>
          <w:szCs w:val="36"/>
        </w:rPr>
      </w:pPr>
      <w:r w:rsidRPr="00EB38E4">
        <w:rPr>
          <w:rFonts w:ascii="Times New Roman" w:hAnsi="Times New Roman" w:cs="Times New Roman"/>
          <w:sz w:val="36"/>
          <w:szCs w:val="36"/>
        </w:rPr>
        <w:t>Cíl projektu</w:t>
      </w:r>
    </w:p>
    <w:p w14:paraId="75D22827" w14:textId="2C08C267" w:rsidR="008A794F" w:rsidRPr="00EB38E4" w:rsidRDefault="008A794F" w:rsidP="008A794F">
      <w:p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GODOT Engine má vlastní integrované varianty algoritmu A*, ty ale fungují buď na spojitém prostoru nebo pouze na čtvercové mřížce.</w:t>
      </w:r>
    </w:p>
    <w:p w14:paraId="51037A5C" w14:textId="5A6E68AD" w:rsidR="008A794F" w:rsidRPr="00EB38E4" w:rsidRDefault="008A794F" w:rsidP="008A794F">
      <w:p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Cílem tohoto projektu je vytvořit vlastní variantu algoritmu A* která by mohla být použita i např. na izometrickou mřížku a po případné úpravě prohledávání sousedů i na prohledávání hexagonální mřížky.</w:t>
      </w:r>
    </w:p>
    <w:p w14:paraId="60E5E4D4" w14:textId="77777777" w:rsidR="00FF0D1D" w:rsidRPr="00EB38E4" w:rsidRDefault="00FF0D1D" w:rsidP="00FF0D1D">
      <w:pPr>
        <w:keepNext/>
        <w:jc w:val="center"/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3906FB3" wp14:editId="64C83419">
            <wp:extent cx="1924050" cy="1912754"/>
            <wp:effectExtent l="0" t="0" r="0" b="0"/>
            <wp:docPr id="2029174191" name="Obrázek 1" descr="Obsah obrázku vzor, design, látk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74191" name="Obrázek 1" descr="Obsah obrázku vzor, design, látka, snímek obrazovky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1617" cy="19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A367" w14:textId="194565AF" w:rsidR="00FF0D1D" w:rsidRPr="00EB38E4" w:rsidRDefault="00FF0D1D" w:rsidP="00FF0D1D">
      <w:pPr>
        <w:pStyle w:val="Titulek"/>
        <w:jc w:val="center"/>
        <w:rPr>
          <w:rFonts w:ascii="Times New Roman" w:hAnsi="Times New Roman" w:cs="Times New Roman"/>
          <w:sz w:val="16"/>
          <w:szCs w:val="16"/>
        </w:rPr>
      </w:pPr>
      <w:r w:rsidRPr="00EB38E4">
        <w:rPr>
          <w:rFonts w:ascii="Times New Roman" w:hAnsi="Times New Roman" w:cs="Times New Roman"/>
          <w:sz w:val="16"/>
          <w:szCs w:val="16"/>
        </w:rPr>
        <w:t xml:space="preserve">Obrázek </w:t>
      </w:r>
      <w:r w:rsidRPr="00EB38E4">
        <w:rPr>
          <w:rFonts w:ascii="Times New Roman" w:hAnsi="Times New Roman" w:cs="Times New Roman"/>
          <w:sz w:val="16"/>
          <w:szCs w:val="16"/>
        </w:rPr>
        <w:fldChar w:fldCharType="begin"/>
      </w:r>
      <w:r w:rsidRPr="00EB38E4">
        <w:rPr>
          <w:rFonts w:ascii="Times New Roman" w:hAnsi="Times New Roman" w:cs="Times New Roman"/>
          <w:sz w:val="16"/>
          <w:szCs w:val="16"/>
        </w:rPr>
        <w:instrText xml:space="preserve"> SEQ Obrázek \* ARABIC </w:instrText>
      </w:r>
      <w:r w:rsidRPr="00EB38E4">
        <w:rPr>
          <w:rFonts w:ascii="Times New Roman" w:hAnsi="Times New Roman" w:cs="Times New Roman"/>
          <w:sz w:val="16"/>
          <w:szCs w:val="16"/>
        </w:rPr>
        <w:fldChar w:fldCharType="separate"/>
      </w:r>
      <w:r w:rsidR="0044226F">
        <w:rPr>
          <w:rFonts w:ascii="Times New Roman" w:hAnsi="Times New Roman" w:cs="Times New Roman"/>
          <w:noProof/>
          <w:sz w:val="16"/>
          <w:szCs w:val="16"/>
        </w:rPr>
        <w:t>1</w:t>
      </w:r>
      <w:r w:rsidRPr="00EB38E4">
        <w:rPr>
          <w:rFonts w:ascii="Times New Roman" w:hAnsi="Times New Roman" w:cs="Times New Roman"/>
          <w:sz w:val="16"/>
          <w:szCs w:val="16"/>
        </w:rPr>
        <w:fldChar w:fldCharType="end"/>
      </w:r>
      <w:r w:rsidRPr="00EB38E4">
        <w:rPr>
          <w:rFonts w:ascii="Times New Roman" w:hAnsi="Times New Roman" w:cs="Times New Roman"/>
          <w:sz w:val="16"/>
          <w:szCs w:val="16"/>
        </w:rPr>
        <w:t xml:space="preserve"> Čtvercová mřížka</w:t>
      </w:r>
    </w:p>
    <w:p w14:paraId="71E4717E" w14:textId="77777777" w:rsidR="00FF0D1D" w:rsidRPr="00EB38E4" w:rsidRDefault="00FF0D1D" w:rsidP="00FF0D1D">
      <w:pPr>
        <w:keepNext/>
        <w:jc w:val="center"/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28C706F" wp14:editId="4D3577A6">
            <wp:extent cx="3514725" cy="973601"/>
            <wp:effectExtent l="0" t="0" r="0" b="0"/>
            <wp:docPr id="415159393" name="Obrázek 1" descr="Obsah obrázku vzor, snímek obrazovky, design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9393" name="Obrázek 1" descr="Obsah obrázku vzor, snímek obrazovky, design, Barevnos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092" cy="9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A478" w14:textId="086E3AB5" w:rsidR="00FF0D1D" w:rsidRPr="00EB38E4" w:rsidRDefault="00FF0D1D" w:rsidP="00FF0D1D">
      <w:pPr>
        <w:pStyle w:val="Titulek"/>
        <w:jc w:val="center"/>
        <w:rPr>
          <w:rFonts w:ascii="Times New Roman" w:hAnsi="Times New Roman" w:cs="Times New Roman"/>
          <w:sz w:val="16"/>
          <w:szCs w:val="16"/>
        </w:rPr>
      </w:pPr>
      <w:r w:rsidRPr="00EB38E4">
        <w:rPr>
          <w:rFonts w:ascii="Times New Roman" w:hAnsi="Times New Roman" w:cs="Times New Roman"/>
          <w:sz w:val="16"/>
          <w:szCs w:val="16"/>
        </w:rPr>
        <w:t xml:space="preserve">Obrázek </w:t>
      </w:r>
      <w:r w:rsidRPr="00EB38E4">
        <w:rPr>
          <w:rFonts w:ascii="Times New Roman" w:hAnsi="Times New Roman" w:cs="Times New Roman"/>
          <w:sz w:val="16"/>
          <w:szCs w:val="16"/>
        </w:rPr>
        <w:fldChar w:fldCharType="begin"/>
      </w:r>
      <w:r w:rsidRPr="00EB38E4">
        <w:rPr>
          <w:rFonts w:ascii="Times New Roman" w:hAnsi="Times New Roman" w:cs="Times New Roman"/>
          <w:sz w:val="16"/>
          <w:szCs w:val="16"/>
        </w:rPr>
        <w:instrText xml:space="preserve"> SEQ Obrázek \* ARABIC </w:instrText>
      </w:r>
      <w:r w:rsidRPr="00EB38E4">
        <w:rPr>
          <w:rFonts w:ascii="Times New Roman" w:hAnsi="Times New Roman" w:cs="Times New Roman"/>
          <w:sz w:val="16"/>
          <w:szCs w:val="16"/>
        </w:rPr>
        <w:fldChar w:fldCharType="separate"/>
      </w:r>
      <w:r w:rsidR="0044226F">
        <w:rPr>
          <w:rFonts w:ascii="Times New Roman" w:hAnsi="Times New Roman" w:cs="Times New Roman"/>
          <w:noProof/>
          <w:sz w:val="16"/>
          <w:szCs w:val="16"/>
        </w:rPr>
        <w:t>2</w:t>
      </w:r>
      <w:r w:rsidRPr="00EB38E4">
        <w:rPr>
          <w:rFonts w:ascii="Times New Roman" w:hAnsi="Times New Roman" w:cs="Times New Roman"/>
          <w:sz w:val="16"/>
          <w:szCs w:val="16"/>
        </w:rPr>
        <w:fldChar w:fldCharType="end"/>
      </w:r>
      <w:r w:rsidRPr="00EB38E4">
        <w:rPr>
          <w:rFonts w:ascii="Times New Roman" w:hAnsi="Times New Roman" w:cs="Times New Roman"/>
          <w:sz w:val="16"/>
          <w:szCs w:val="16"/>
        </w:rPr>
        <w:t xml:space="preserve"> Izometrická mřížka</w:t>
      </w:r>
    </w:p>
    <w:p w14:paraId="101DD0F5" w14:textId="77777777" w:rsidR="00FF0D1D" w:rsidRPr="00EB38E4" w:rsidRDefault="00FF0D1D" w:rsidP="00FF0D1D">
      <w:pPr>
        <w:keepNext/>
        <w:jc w:val="center"/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4A7F4B1" wp14:editId="574B29BD">
            <wp:extent cx="2085975" cy="1737558"/>
            <wp:effectExtent l="0" t="0" r="0" b="0"/>
            <wp:docPr id="872149700" name="Obrázek 1" descr="Obsah obrázku vzor, Symetrie, design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9700" name="Obrázek 1" descr="Obsah obrázku vzor, Symetrie, design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0276" cy="17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53DF" w14:textId="41909504" w:rsidR="00EB38E4" w:rsidRPr="00EB38E4" w:rsidRDefault="00FF0D1D" w:rsidP="00EB38E4">
      <w:pPr>
        <w:pStyle w:val="Titulek"/>
        <w:jc w:val="center"/>
        <w:rPr>
          <w:rFonts w:ascii="Times New Roman" w:hAnsi="Times New Roman" w:cs="Times New Roman"/>
          <w:sz w:val="16"/>
          <w:szCs w:val="16"/>
        </w:rPr>
      </w:pPr>
      <w:r w:rsidRPr="00EB38E4">
        <w:rPr>
          <w:rFonts w:ascii="Times New Roman" w:hAnsi="Times New Roman" w:cs="Times New Roman"/>
          <w:sz w:val="16"/>
          <w:szCs w:val="16"/>
        </w:rPr>
        <w:t xml:space="preserve">Obrázek </w:t>
      </w:r>
      <w:r w:rsidRPr="00EB38E4">
        <w:rPr>
          <w:rFonts w:ascii="Times New Roman" w:hAnsi="Times New Roman" w:cs="Times New Roman"/>
          <w:sz w:val="16"/>
          <w:szCs w:val="16"/>
        </w:rPr>
        <w:fldChar w:fldCharType="begin"/>
      </w:r>
      <w:r w:rsidRPr="00EB38E4">
        <w:rPr>
          <w:rFonts w:ascii="Times New Roman" w:hAnsi="Times New Roman" w:cs="Times New Roman"/>
          <w:sz w:val="16"/>
          <w:szCs w:val="16"/>
        </w:rPr>
        <w:instrText xml:space="preserve"> SEQ Obrázek \* ARABIC </w:instrText>
      </w:r>
      <w:r w:rsidRPr="00EB38E4">
        <w:rPr>
          <w:rFonts w:ascii="Times New Roman" w:hAnsi="Times New Roman" w:cs="Times New Roman"/>
          <w:sz w:val="16"/>
          <w:szCs w:val="16"/>
        </w:rPr>
        <w:fldChar w:fldCharType="separate"/>
      </w:r>
      <w:r w:rsidR="0044226F">
        <w:rPr>
          <w:rFonts w:ascii="Times New Roman" w:hAnsi="Times New Roman" w:cs="Times New Roman"/>
          <w:noProof/>
          <w:sz w:val="16"/>
          <w:szCs w:val="16"/>
        </w:rPr>
        <w:t>3</w:t>
      </w:r>
      <w:r w:rsidRPr="00EB38E4">
        <w:rPr>
          <w:rFonts w:ascii="Times New Roman" w:hAnsi="Times New Roman" w:cs="Times New Roman"/>
          <w:sz w:val="16"/>
          <w:szCs w:val="16"/>
        </w:rPr>
        <w:fldChar w:fldCharType="end"/>
      </w:r>
      <w:r w:rsidRPr="00EB38E4">
        <w:rPr>
          <w:rFonts w:ascii="Times New Roman" w:hAnsi="Times New Roman" w:cs="Times New Roman"/>
          <w:sz w:val="16"/>
          <w:szCs w:val="16"/>
        </w:rPr>
        <w:t xml:space="preserve"> Hexagonální mřížka</w:t>
      </w:r>
    </w:p>
    <w:p w14:paraId="4E4E61CE" w14:textId="757C9614" w:rsidR="007C1819" w:rsidRPr="00EB38E4" w:rsidRDefault="007C1819" w:rsidP="007C1819">
      <w:pPr>
        <w:pStyle w:val="Nadpis1"/>
        <w:rPr>
          <w:rFonts w:ascii="Times New Roman" w:hAnsi="Times New Roman" w:cs="Times New Roman"/>
          <w:sz w:val="36"/>
          <w:szCs w:val="36"/>
        </w:rPr>
      </w:pPr>
      <w:r w:rsidRPr="00EB38E4">
        <w:rPr>
          <w:rFonts w:ascii="Times New Roman" w:hAnsi="Times New Roman" w:cs="Times New Roman"/>
          <w:sz w:val="36"/>
          <w:szCs w:val="36"/>
        </w:rPr>
        <w:lastRenderedPageBreak/>
        <w:t>GODOT Engine</w:t>
      </w:r>
    </w:p>
    <w:p w14:paraId="72893FA6" w14:textId="5264F892" w:rsidR="007C1819" w:rsidRPr="00EB38E4" w:rsidRDefault="000162A3" w:rsidP="000162A3">
      <w:pPr>
        <w:jc w:val="center"/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6A0CCBD" wp14:editId="7DBB0E48">
            <wp:extent cx="2447925" cy="863466"/>
            <wp:effectExtent l="38100" t="19050" r="66675" b="70485"/>
            <wp:docPr id="1219295218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5218" name="Grafický objekt 1219295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97" cy="8664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A6AEC" w14:textId="3F76006E" w:rsidR="00C178CA" w:rsidRPr="00EB38E4" w:rsidRDefault="00C178CA" w:rsidP="00C178CA">
      <w:pPr>
        <w:rPr>
          <w:rStyle w:val="rynqvb"/>
          <w:rFonts w:ascii="Times New Roman" w:hAnsi="Times New Roman" w:cs="Times New Roman"/>
          <w:sz w:val="22"/>
          <w:szCs w:val="22"/>
        </w:rPr>
      </w:pPr>
      <w:r w:rsidRPr="00EB38E4">
        <w:rPr>
          <w:rStyle w:val="rynqvb"/>
          <w:rFonts w:ascii="Times New Roman" w:hAnsi="Times New Roman" w:cs="Times New Roman"/>
          <w:sz w:val="22"/>
          <w:szCs w:val="22"/>
        </w:rPr>
        <w:t>Godot Engine je bezplatný a open source software vydaný pod licencí MIT</w:t>
      </w:r>
      <w:r w:rsidRPr="00EB38E4">
        <w:rPr>
          <w:rStyle w:val="rynqvb"/>
          <w:rFonts w:ascii="Times New Roman" w:hAnsi="Times New Roman" w:cs="Times New Roman"/>
          <w:sz w:val="22"/>
          <w:szCs w:val="22"/>
        </w:rPr>
        <w:t>.</w:t>
      </w:r>
    </w:p>
    <w:p w14:paraId="41DAE25A" w14:textId="36CEF55B" w:rsidR="00C178CA" w:rsidRPr="00EB38E4" w:rsidRDefault="00C178CA" w:rsidP="00C178CA">
      <w:pPr>
        <w:rPr>
          <w:rStyle w:val="rynqvb"/>
          <w:rFonts w:ascii="Times New Roman" w:hAnsi="Times New Roman" w:cs="Times New Roman"/>
          <w:sz w:val="22"/>
          <w:szCs w:val="22"/>
        </w:rPr>
      </w:pPr>
      <w:r w:rsidRPr="00EB38E4">
        <w:rPr>
          <w:rStyle w:val="rynqvb"/>
          <w:rFonts w:ascii="Times New Roman" w:hAnsi="Times New Roman" w:cs="Times New Roman"/>
          <w:sz w:val="22"/>
          <w:szCs w:val="22"/>
        </w:rPr>
        <w:t xml:space="preserve">Jako programovací jazyk využívá primárně vlastní jazyk GDScript. Ten je </w:t>
      </w:r>
      <w:r w:rsidR="007977A3" w:rsidRPr="00EB38E4">
        <w:rPr>
          <w:rStyle w:val="rynqvb"/>
          <w:rFonts w:ascii="Times New Roman" w:hAnsi="Times New Roman" w:cs="Times New Roman"/>
          <w:sz w:val="22"/>
          <w:szCs w:val="22"/>
        </w:rPr>
        <w:t>syntaxem</w:t>
      </w:r>
      <w:r w:rsidRPr="00EB38E4">
        <w:rPr>
          <w:rStyle w:val="rynqvb"/>
          <w:rFonts w:ascii="Times New Roman" w:hAnsi="Times New Roman" w:cs="Times New Roman"/>
          <w:sz w:val="22"/>
          <w:szCs w:val="22"/>
        </w:rPr>
        <w:t xml:space="preserve"> velice podobný jazyku Python, na rozdíl od něj ale vyžaduje explicitní deklaraci </w:t>
      </w:r>
      <w:r w:rsidR="007977A3" w:rsidRPr="00EB38E4">
        <w:rPr>
          <w:rStyle w:val="rynqvb"/>
          <w:rFonts w:ascii="Times New Roman" w:hAnsi="Times New Roman" w:cs="Times New Roman"/>
          <w:sz w:val="22"/>
          <w:szCs w:val="22"/>
        </w:rPr>
        <w:t>proměnných</w:t>
      </w:r>
      <w:r w:rsidRPr="00EB38E4">
        <w:rPr>
          <w:rStyle w:val="rynqvb"/>
          <w:rFonts w:ascii="Times New Roman" w:hAnsi="Times New Roman" w:cs="Times New Roman"/>
          <w:sz w:val="22"/>
          <w:szCs w:val="22"/>
        </w:rPr>
        <w:t>.</w:t>
      </w:r>
    </w:p>
    <w:p w14:paraId="776952B9" w14:textId="4E9B8FA4" w:rsidR="00C178CA" w:rsidRPr="00EB38E4" w:rsidRDefault="00C178CA" w:rsidP="00C178CA">
      <w:pPr>
        <w:rPr>
          <w:rStyle w:val="rynqvb"/>
          <w:rFonts w:ascii="Times New Roman" w:hAnsi="Times New Roman" w:cs="Times New Roman"/>
          <w:sz w:val="22"/>
          <w:szCs w:val="22"/>
        </w:rPr>
      </w:pPr>
      <w:r w:rsidRPr="00EB38E4">
        <w:rPr>
          <w:rStyle w:val="rynqvb"/>
          <w:rFonts w:ascii="Times New Roman" w:hAnsi="Times New Roman" w:cs="Times New Roman"/>
          <w:sz w:val="22"/>
          <w:szCs w:val="22"/>
        </w:rPr>
        <w:t xml:space="preserve">Další možností je celá </w:t>
      </w:r>
      <w:r w:rsidR="007977A3" w:rsidRPr="00EB38E4">
        <w:rPr>
          <w:rStyle w:val="rynqvb"/>
          <w:rFonts w:ascii="Times New Roman" w:hAnsi="Times New Roman" w:cs="Times New Roman"/>
          <w:sz w:val="22"/>
          <w:szCs w:val="22"/>
        </w:rPr>
        <w:t>samostatná</w:t>
      </w:r>
      <w:r w:rsidRPr="00EB38E4">
        <w:rPr>
          <w:rStyle w:val="rynqvb"/>
          <w:rFonts w:ascii="Times New Roman" w:hAnsi="Times New Roman" w:cs="Times New Roman"/>
          <w:sz w:val="22"/>
          <w:szCs w:val="22"/>
        </w:rPr>
        <w:t xml:space="preserve"> verze </w:t>
      </w:r>
      <w:r w:rsidR="007977A3" w:rsidRPr="00EB38E4">
        <w:rPr>
          <w:rStyle w:val="rynqvb"/>
          <w:rFonts w:ascii="Times New Roman" w:hAnsi="Times New Roman" w:cs="Times New Roman"/>
          <w:sz w:val="22"/>
          <w:szCs w:val="22"/>
        </w:rPr>
        <w:t>Godot,</w:t>
      </w:r>
      <w:r w:rsidRPr="00EB38E4">
        <w:rPr>
          <w:rStyle w:val="rynqvb"/>
          <w:rFonts w:ascii="Times New Roman" w:hAnsi="Times New Roman" w:cs="Times New Roman"/>
          <w:sz w:val="22"/>
          <w:szCs w:val="22"/>
        </w:rPr>
        <w:t xml:space="preserve"> která pracuje s jazykem C#.</w:t>
      </w:r>
    </w:p>
    <w:p w14:paraId="58DB4A62" w14:textId="3CDC25FF" w:rsidR="007C1819" w:rsidRPr="00EB38E4" w:rsidRDefault="007C1819" w:rsidP="00C178CA">
      <w:pPr>
        <w:pStyle w:val="Nadpis1"/>
        <w:rPr>
          <w:rFonts w:ascii="Times New Roman" w:hAnsi="Times New Roman" w:cs="Times New Roman"/>
          <w:sz w:val="36"/>
          <w:szCs w:val="36"/>
        </w:rPr>
      </w:pPr>
      <w:r w:rsidRPr="00EB38E4">
        <w:rPr>
          <w:rFonts w:ascii="Times New Roman" w:hAnsi="Times New Roman" w:cs="Times New Roman"/>
          <w:sz w:val="36"/>
          <w:szCs w:val="36"/>
        </w:rPr>
        <w:t>A* Algor</w:t>
      </w:r>
      <w:r w:rsidR="00C10C00" w:rsidRPr="00EB38E4">
        <w:rPr>
          <w:rFonts w:ascii="Times New Roman" w:hAnsi="Times New Roman" w:cs="Times New Roman"/>
          <w:sz w:val="36"/>
          <w:szCs w:val="36"/>
        </w:rPr>
        <w:t>itmus</w:t>
      </w:r>
    </w:p>
    <w:p w14:paraId="5D2B0896" w14:textId="6487A86D" w:rsidR="00F0444C" w:rsidRPr="00EB38E4" w:rsidRDefault="00F0444C" w:rsidP="00F0444C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Pro prohledávání stavového prostoru se používá seznamů OPEN a CLOSED</w:t>
      </w:r>
    </w:p>
    <w:p w14:paraId="39D4977C" w14:textId="549FEDD8" w:rsidR="00F0444C" w:rsidRPr="00EB38E4" w:rsidRDefault="00F0444C" w:rsidP="00F0444C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Seznam OPEN je seznam uzlů k prohledávání</w:t>
      </w:r>
    </w:p>
    <w:p w14:paraId="3F7BD088" w14:textId="043CDC91" w:rsidR="00F0444C" w:rsidRPr="00EB38E4" w:rsidRDefault="00F0444C" w:rsidP="00F0444C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Seznam CLOSED je seznam již prohledaných uzlů</w:t>
      </w:r>
    </w:p>
    <w:p w14:paraId="0318B4FB" w14:textId="1523D3A1" w:rsidR="00C178CA" w:rsidRPr="00EB38E4" w:rsidRDefault="00C178CA" w:rsidP="00C178CA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Pro určení toho, který uzel prohledávat se využívá hodnotící funkce:</w:t>
      </w:r>
    </w:p>
    <w:p w14:paraId="70FE548E" w14:textId="33131A21" w:rsidR="00C178CA" w:rsidRPr="00EB38E4" w:rsidRDefault="00C178CA" w:rsidP="00C178CA">
      <w:pPr>
        <w:pStyle w:val="Odstavecseseznamem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f</m:t>
          </m:r>
          <m:r>
            <w:rPr>
              <w:rFonts w:ascii="Cambria Math" w:hAnsi="Cambria Math" w:cs="Times New Roman"/>
              <w:sz w:val="22"/>
              <w:szCs w:val="22"/>
            </w:rPr>
            <m:t>(i)</m:t>
          </m:r>
          <m:r>
            <w:rPr>
              <w:rFonts w:ascii="Cambria Math" w:hAnsi="Cambria Math" w:cs="Times New Roman"/>
              <w:sz w:val="22"/>
              <w:szCs w:val="22"/>
            </w:rPr>
            <m:t>=g</m:t>
          </m:r>
          <m:r>
            <w:rPr>
              <w:rFonts w:ascii="Cambria Math" w:hAnsi="Cambria Math" w:cs="Times New Roman"/>
              <w:sz w:val="22"/>
              <w:szCs w:val="22"/>
            </w:rPr>
            <m:t>(i)</m:t>
          </m:r>
          <m:r>
            <w:rPr>
              <w:rFonts w:ascii="Cambria Math" w:hAnsi="Cambria Math" w:cs="Times New Roman"/>
              <w:sz w:val="22"/>
              <w:szCs w:val="22"/>
            </w:rPr>
            <m:t>+h</m:t>
          </m:r>
          <m:r>
            <w:rPr>
              <w:rFonts w:ascii="Cambria Math" w:hAnsi="Cambria Math" w:cs="Times New Roman"/>
              <w:sz w:val="22"/>
              <w:szCs w:val="22"/>
            </w:rPr>
            <m:t>(i)</m:t>
          </m:r>
        </m:oMath>
      </m:oMathPara>
    </w:p>
    <w:p w14:paraId="6CBE9BBF" w14:textId="52B2FED5" w:rsidR="00C178CA" w:rsidRPr="00EB38E4" w:rsidRDefault="00C178CA" w:rsidP="00C178CA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Cambria Math" w:hAnsi="Cambria Math" w:cs="Times New Roman"/>
          <w:i/>
          <w:sz w:val="22"/>
          <w:szCs w:val="22"/>
        </w:rPr>
        <w:t>f</w:t>
      </w:r>
      <w:r w:rsidRPr="00EB38E4">
        <w:rPr>
          <w:rFonts w:ascii="Times New Roman" w:hAnsi="Times New Roman" w:cs="Times New Roman"/>
          <w:sz w:val="22"/>
          <w:szCs w:val="22"/>
        </w:rPr>
        <w:t xml:space="preserve"> – celková hodnota ceny uzlu</w:t>
      </w:r>
    </w:p>
    <w:p w14:paraId="386DA50C" w14:textId="318BCA65" w:rsidR="00C178CA" w:rsidRPr="00EB38E4" w:rsidRDefault="00C178CA" w:rsidP="00C178CA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Cambria Math" w:hAnsi="Cambria Math" w:cs="Times New Roman"/>
          <w:i/>
          <w:sz w:val="22"/>
          <w:szCs w:val="22"/>
        </w:rPr>
        <w:t>g</w:t>
      </w:r>
      <w:r w:rsidRPr="00EB38E4">
        <w:rPr>
          <w:rFonts w:ascii="Times New Roman" w:hAnsi="Times New Roman" w:cs="Times New Roman"/>
          <w:sz w:val="22"/>
          <w:szCs w:val="22"/>
        </w:rPr>
        <w:t xml:space="preserve"> – hodnota ceny přechodu z počátečního uzlu do aktuálního</w:t>
      </w:r>
    </w:p>
    <w:p w14:paraId="087F6333" w14:textId="4DC68BD5" w:rsidR="007977A3" w:rsidRPr="00EB38E4" w:rsidRDefault="007977A3" w:rsidP="007977A3">
      <w:pPr>
        <w:ind w:left="1080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j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= g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i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+c(i, j)</m:t>
          </m:r>
        </m:oMath>
      </m:oMathPara>
    </w:p>
    <w:p w14:paraId="27370E17" w14:textId="57B6EED2" w:rsidR="007977A3" w:rsidRPr="00EB38E4" w:rsidRDefault="007977A3" w:rsidP="007977A3">
      <w:pPr>
        <w:pStyle w:val="Odstavecseseznamem"/>
        <w:numPr>
          <w:ilvl w:val="2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EB38E4">
        <w:rPr>
          <w:rFonts w:ascii="Cambria Math" w:hAnsi="Cambria Math" w:cs="Times New Roman"/>
          <w:i/>
          <w:sz w:val="22"/>
          <w:szCs w:val="22"/>
        </w:rPr>
        <w:t>c(</w:t>
      </w:r>
      <w:proofErr w:type="gramEnd"/>
      <w:r w:rsidR="00332309" w:rsidRPr="00EB38E4">
        <w:rPr>
          <w:rFonts w:ascii="Cambria Math" w:hAnsi="Cambria Math" w:cs="Times New Roman"/>
          <w:i/>
          <w:sz w:val="22"/>
          <w:szCs w:val="22"/>
        </w:rPr>
        <w:t>i, j</w:t>
      </w:r>
      <w:r w:rsidRPr="00EB38E4">
        <w:rPr>
          <w:rFonts w:ascii="Cambria Math" w:hAnsi="Cambria Math" w:cs="Times New Roman"/>
          <w:i/>
          <w:sz w:val="22"/>
          <w:szCs w:val="22"/>
        </w:rPr>
        <w:t>)</w:t>
      </w:r>
      <w:r w:rsidRPr="00EB38E4">
        <w:rPr>
          <w:rFonts w:ascii="Times New Roman" w:hAnsi="Times New Roman" w:cs="Times New Roman"/>
          <w:sz w:val="22"/>
          <w:szCs w:val="22"/>
        </w:rPr>
        <w:t xml:space="preserve"> – cena přechodu z uzlu </w:t>
      </w:r>
      <w:r w:rsidRPr="00EB38E4">
        <w:rPr>
          <w:rFonts w:ascii="Times New Roman" w:hAnsi="Times New Roman" w:cs="Times New Roman"/>
          <w:i/>
          <w:iCs/>
          <w:sz w:val="22"/>
          <w:szCs w:val="22"/>
        </w:rPr>
        <w:t>i</w:t>
      </w:r>
      <w:r w:rsidRPr="00EB38E4">
        <w:rPr>
          <w:rFonts w:ascii="Times New Roman" w:hAnsi="Times New Roman" w:cs="Times New Roman"/>
          <w:sz w:val="22"/>
          <w:szCs w:val="22"/>
        </w:rPr>
        <w:t xml:space="preserve"> do uzlu </w:t>
      </w:r>
      <w:r w:rsidRPr="00EB38E4">
        <w:rPr>
          <w:rFonts w:ascii="Times New Roman" w:hAnsi="Times New Roman" w:cs="Times New Roman"/>
          <w:i/>
          <w:iCs/>
          <w:sz w:val="22"/>
          <w:szCs w:val="22"/>
        </w:rPr>
        <w:t>j</w:t>
      </w:r>
    </w:p>
    <w:p w14:paraId="6858C9F6" w14:textId="691D6BE9" w:rsidR="00C178CA" w:rsidRPr="00EB38E4" w:rsidRDefault="00C178CA" w:rsidP="00C178CA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Cambria Math" w:hAnsi="Cambria Math" w:cs="Times New Roman"/>
          <w:i/>
          <w:sz w:val="22"/>
          <w:szCs w:val="22"/>
        </w:rPr>
        <w:t>h</w:t>
      </w:r>
      <w:r w:rsidRPr="00EB38E4">
        <w:rPr>
          <w:rFonts w:ascii="Times New Roman" w:hAnsi="Times New Roman" w:cs="Times New Roman"/>
          <w:sz w:val="22"/>
          <w:szCs w:val="22"/>
        </w:rPr>
        <w:t xml:space="preserve"> – heuristická funkce určující většinou vzdálenost od cílového uzlu</w:t>
      </w:r>
    </w:p>
    <w:p w14:paraId="28839DB5" w14:textId="01BE6A42" w:rsidR="007C1819" w:rsidRPr="00EB38E4" w:rsidRDefault="00F0444C" w:rsidP="00F0444C">
      <w:pPr>
        <w:pStyle w:val="Nadpis2"/>
        <w:ind w:left="708"/>
        <w:rPr>
          <w:rFonts w:ascii="Times New Roman" w:hAnsi="Times New Roman" w:cs="Times New Roman"/>
          <w:sz w:val="28"/>
          <w:szCs w:val="28"/>
        </w:rPr>
      </w:pPr>
      <w:r w:rsidRPr="00EB38E4">
        <w:rPr>
          <w:rFonts w:ascii="Times New Roman" w:hAnsi="Times New Roman" w:cs="Times New Roman"/>
          <w:sz w:val="28"/>
          <w:szCs w:val="28"/>
        </w:rPr>
        <w:t>Popis algoritmu:</w:t>
      </w:r>
    </w:p>
    <w:p w14:paraId="716FD5BC" w14:textId="2B129073" w:rsidR="00F0444C" w:rsidRPr="00EB38E4" w:rsidRDefault="00F0444C" w:rsidP="00F0444C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Zapsání počátečního stavu do seznamu OPEN</w:t>
      </w:r>
    </w:p>
    <w:p w14:paraId="177730C6" w14:textId="6A528F5B" w:rsidR="00C178CA" w:rsidRPr="00EB38E4" w:rsidRDefault="00C178CA" w:rsidP="00F0444C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Pokud je seznam OPEN prázdný neexistuje řešení a prohledávání je ukončeno</w:t>
      </w:r>
    </w:p>
    <w:p w14:paraId="051C73E1" w14:textId="32222427" w:rsidR="00C178CA" w:rsidRPr="00EB38E4" w:rsidRDefault="00C178CA" w:rsidP="00F0444C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 xml:space="preserve">Vybrání stavu </w:t>
      </w:r>
      <w:r w:rsidRPr="00EB38E4">
        <w:rPr>
          <w:rFonts w:ascii="Cambria Math" w:hAnsi="Cambria Math" w:cs="Times New Roman"/>
          <w:i/>
          <w:sz w:val="22"/>
          <w:szCs w:val="22"/>
        </w:rPr>
        <w:t>i</w:t>
      </w:r>
      <w:r w:rsidRPr="00EB38E4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EB38E4">
        <w:rPr>
          <w:rFonts w:ascii="Times New Roman" w:hAnsi="Times New Roman" w:cs="Times New Roman"/>
          <w:sz w:val="22"/>
          <w:szCs w:val="22"/>
        </w:rPr>
        <w:t xml:space="preserve">s nejmenší hodnotou </w:t>
      </w:r>
      <w:r w:rsidRPr="00EB38E4">
        <w:rPr>
          <w:rFonts w:ascii="Cambria Math" w:hAnsi="Cambria Math" w:cs="Times New Roman"/>
          <w:i/>
          <w:sz w:val="22"/>
          <w:szCs w:val="22"/>
        </w:rPr>
        <w:t>f(i)</w:t>
      </w:r>
      <w:r w:rsidRPr="00EB38E4">
        <w:rPr>
          <w:rFonts w:ascii="Times New Roman" w:hAnsi="Times New Roman" w:cs="Times New Roman"/>
          <w:sz w:val="22"/>
          <w:szCs w:val="22"/>
        </w:rPr>
        <w:t xml:space="preserve"> ze seznamu OPEN</w:t>
      </w:r>
      <w:r w:rsidR="00C4113E" w:rsidRPr="00EB38E4">
        <w:rPr>
          <w:rFonts w:ascii="Times New Roman" w:hAnsi="Times New Roman" w:cs="Times New Roman"/>
          <w:sz w:val="22"/>
          <w:szCs w:val="22"/>
        </w:rPr>
        <w:t xml:space="preserve">. V případě většího množství stavů se stejnou hodnotou </w:t>
      </w:r>
      <w:r w:rsidR="00332309" w:rsidRPr="00EB38E4">
        <w:rPr>
          <w:rFonts w:ascii="Times New Roman" w:hAnsi="Times New Roman" w:cs="Times New Roman"/>
          <w:i/>
          <w:iCs/>
          <w:sz w:val="22"/>
          <w:szCs w:val="22"/>
        </w:rPr>
        <w:t>c</w:t>
      </w:r>
      <w:r w:rsidR="007977A3" w:rsidRPr="00EB38E4">
        <w:rPr>
          <w:rFonts w:ascii="Times New Roman" w:hAnsi="Times New Roman" w:cs="Times New Roman"/>
          <w:sz w:val="22"/>
          <w:szCs w:val="22"/>
        </w:rPr>
        <w:t xml:space="preserve"> </w:t>
      </w:r>
      <w:r w:rsidR="00332309" w:rsidRPr="00EB38E4">
        <w:rPr>
          <w:rFonts w:ascii="Times New Roman" w:hAnsi="Times New Roman" w:cs="Times New Roman"/>
          <w:sz w:val="22"/>
          <w:szCs w:val="22"/>
        </w:rPr>
        <w:t>zkontrolovat,</w:t>
      </w:r>
      <w:r w:rsidR="007977A3" w:rsidRPr="00EB38E4">
        <w:rPr>
          <w:rFonts w:ascii="Times New Roman" w:hAnsi="Times New Roman" w:cs="Times New Roman"/>
          <w:sz w:val="22"/>
          <w:szCs w:val="22"/>
        </w:rPr>
        <w:t xml:space="preserve"> zda není některý z nich cílový stav, pokud ano vybrat jej</w:t>
      </w:r>
    </w:p>
    <w:p w14:paraId="16DEFCC1" w14:textId="10D38CE0" w:rsidR="007977A3" w:rsidRPr="00EB38E4" w:rsidRDefault="007977A3" w:rsidP="00F0444C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Přesun vybraného uzlu z OPEN do CLOSED (vymazání z OPEN)</w:t>
      </w:r>
    </w:p>
    <w:p w14:paraId="350CD464" w14:textId="211ECB55" w:rsidR="007977A3" w:rsidRPr="00EB38E4" w:rsidRDefault="007977A3" w:rsidP="00F0444C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 xml:space="preserve">Je-li stav </w:t>
      </w:r>
      <w:r w:rsidRPr="00EB38E4">
        <w:rPr>
          <w:rFonts w:ascii="Cambria Math" w:hAnsi="Cambria Math" w:cs="Times New Roman"/>
          <w:i/>
          <w:sz w:val="22"/>
          <w:szCs w:val="22"/>
        </w:rPr>
        <w:t>i</w:t>
      </w:r>
      <w:r w:rsidRPr="00EB38E4">
        <w:rPr>
          <w:rFonts w:ascii="Times New Roman" w:hAnsi="Times New Roman" w:cs="Times New Roman"/>
          <w:sz w:val="22"/>
          <w:szCs w:val="22"/>
        </w:rPr>
        <w:t xml:space="preserve"> cílový ukončit prohledávání – řešení nalezeno</w:t>
      </w:r>
    </w:p>
    <w:p w14:paraId="13DE16D2" w14:textId="356B429D" w:rsidR="007977A3" w:rsidRPr="00EB38E4" w:rsidRDefault="007977A3" w:rsidP="00F0444C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 xml:space="preserve">Expanze stavu </w:t>
      </w:r>
      <w:r w:rsidR="00332309" w:rsidRPr="00EB38E4">
        <w:rPr>
          <w:rFonts w:ascii="Cambria Math" w:hAnsi="Cambria Math" w:cs="Times New Roman"/>
          <w:i/>
          <w:sz w:val="22"/>
          <w:szCs w:val="22"/>
        </w:rPr>
        <w:t>i</w:t>
      </w:r>
      <w:r w:rsidR="00332309" w:rsidRPr="00EB38E4">
        <w:rPr>
          <w:rFonts w:ascii="Times New Roman" w:hAnsi="Times New Roman" w:cs="Times New Roman"/>
          <w:sz w:val="22"/>
          <w:szCs w:val="22"/>
        </w:rPr>
        <w:t>. Pro každého následníka stavu i vypočítat hodnotu f</w:t>
      </w:r>
    </w:p>
    <w:p w14:paraId="39883839" w14:textId="0A8E760D" w:rsidR="00332309" w:rsidRPr="00EB38E4" w:rsidRDefault="00332309" w:rsidP="00332309">
      <w:pPr>
        <w:pStyle w:val="Odstavecseseznamem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Pokud stav není ani v OPEN ani v CLOSED zařadit jej do OPEN</w:t>
      </w:r>
    </w:p>
    <w:p w14:paraId="1BAED89A" w14:textId="0BAFA102" w:rsidR="00332309" w:rsidRPr="00EB38E4" w:rsidRDefault="00332309" w:rsidP="00332309">
      <w:pPr>
        <w:pStyle w:val="Odstavecseseznamem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Pokud je stav j v OPEN nebo CLOSED ale s hodnotou f vyšší než právě vypočtená přepsat tuto hodnotu na právě vypočtenou a změnit jeho rodiče na aktuální uzel i. Přitom pokud je stav j v CLOSED přesunout jej zpět do OPEN a vymazat z CLOSED</w:t>
      </w:r>
    </w:p>
    <w:p w14:paraId="1A3AF8CB" w14:textId="51F916DD" w:rsidR="00332309" w:rsidRPr="00EB38E4" w:rsidRDefault="00332309" w:rsidP="00332309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>Pokračování krokem č. 2.</w:t>
      </w:r>
    </w:p>
    <w:p w14:paraId="0074A5B8" w14:textId="035033A6" w:rsidR="007C1819" w:rsidRPr="00EB38E4" w:rsidRDefault="00B1370A" w:rsidP="007C1819">
      <w:pPr>
        <w:pStyle w:val="Nadpis1"/>
        <w:rPr>
          <w:rFonts w:ascii="Times New Roman" w:hAnsi="Times New Roman" w:cs="Times New Roman"/>
          <w:sz w:val="36"/>
          <w:szCs w:val="36"/>
        </w:rPr>
      </w:pPr>
      <w:r w:rsidRPr="00EB38E4">
        <w:rPr>
          <w:rFonts w:ascii="Times New Roman" w:hAnsi="Times New Roman" w:cs="Times New Roman"/>
          <w:sz w:val="36"/>
          <w:szCs w:val="36"/>
        </w:rPr>
        <w:lastRenderedPageBreak/>
        <w:t>Uživatelský popis aplikace</w:t>
      </w:r>
    </w:p>
    <w:p w14:paraId="12E9282B" w14:textId="77777777" w:rsidR="007A3FE0" w:rsidRPr="00EB38E4" w:rsidRDefault="007A3FE0" w:rsidP="007A3FE0">
      <w:pPr>
        <w:keepNext/>
        <w:jc w:val="center"/>
        <w:rPr>
          <w:sz w:val="22"/>
          <w:szCs w:val="22"/>
        </w:rPr>
      </w:pPr>
      <w:r w:rsidRPr="00EB38E4">
        <w:rPr>
          <w:noProof/>
          <w:sz w:val="22"/>
          <w:szCs w:val="22"/>
        </w:rPr>
        <w:drawing>
          <wp:inline distT="0" distB="0" distL="0" distR="0" wp14:anchorId="2899CA26" wp14:editId="67FABFD0">
            <wp:extent cx="4475271" cy="2586660"/>
            <wp:effectExtent l="0" t="0" r="1905" b="4445"/>
            <wp:docPr id="12928834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349" name="Obráze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71" cy="25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870" w14:textId="21ADC7A1" w:rsidR="007A3FE0" w:rsidRPr="00EB38E4" w:rsidRDefault="007A3FE0" w:rsidP="007A3FE0">
      <w:pPr>
        <w:pStyle w:val="Titulek"/>
        <w:jc w:val="center"/>
        <w:rPr>
          <w:sz w:val="16"/>
          <w:szCs w:val="16"/>
        </w:rPr>
      </w:pPr>
      <w:r w:rsidRPr="00EB38E4">
        <w:rPr>
          <w:sz w:val="16"/>
          <w:szCs w:val="16"/>
        </w:rPr>
        <w:t xml:space="preserve">Obrázek </w:t>
      </w:r>
      <w:r w:rsidRPr="00EB38E4">
        <w:rPr>
          <w:sz w:val="16"/>
          <w:szCs w:val="16"/>
        </w:rPr>
        <w:fldChar w:fldCharType="begin"/>
      </w:r>
      <w:r w:rsidRPr="00EB38E4">
        <w:rPr>
          <w:sz w:val="16"/>
          <w:szCs w:val="16"/>
        </w:rPr>
        <w:instrText xml:space="preserve"> SEQ Obrázek \* ARABIC </w:instrText>
      </w:r>
      <w:r w:rsidRPr="00EB38E4">
        <w:rPr>
          <w:sz w:val="16"/>
          <w:szCs w:val="16"/>
        </w:rPr>
        <w:fldChar w:fldCharType="separate"/>
      </w:r>
      <w:r w:rsidR="0044226F">
        <w:rPr>
          <w:noProof/>
          <w:sz w:val="16"/>
          <w:szCs w:val="16"/>
        </w:rPr>
        <w:t>4</w:t>
      </w:r>
      <w:r w:rsidRPr="00EB38E4">
        <w:rPr>
          <w:sz w:val="16"/>
          <w:szCs w:val="16"/>
        </w:rPr>
        <w:fldChar w:fldCharType="end"/>
      </w:r>
      <w:r w:rsidRPr="00EB38E4">
        <w:rPr>
          <w:sz w:val="16"/>
          <w:szCs w:val="16"/>
        </w:rPr>
        <w:t xml:space="preserve"> Ukázka spuštěné "hry"</w:t>
      </w:r>
    </w:p>
    <w:p w14:paraId="7777F59B" w14:textId="77777777" w:rsidR="007A3FE0" w:rsidRPr="00EB38E4" w:rsidRDefault="007A3FE0" w:rsidP="007A3FE0">
      <w:pPr>
        <w:keepNext/>
        <w:jc w:val="center"/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743391FA" wp14:editId="437A9B67">
            <wp:extent cx="694706" cy="694706"/>
            <wp:effectExtent l="0" t="0" r="0" b="0"/>
            <wp:docPr id="536931888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31888" name="Grafický objekt 5369318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6" cy="7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366D" w14:textId="37190594" w:rsidR="007C1819" w:rsidRPr="00EB38E4" w:rsidRDefault="007A3FE0" w:rsidP="007A3FE0">
      <w:pPr>
        <w:pStyle w:val="Titulek"/>
        <w:jc w:val="center"/>
        <w:rPr>
          <w:sz w:val="16"/>
          <w:szCs w:val="16"/>
        </w:rPr>
      </w:pPr>
      <w:r w:rsidRPr="00EB38E4">
        <w:rPr>
          <w:sz w:val="16"/>
          <w:szCs w:val="16"/>
        </w:rPr>
        <w:t xml:space="preserve">Obrázek </w:t>
      </w:r>
      <w:r w:rsidRPr="00EB38E4">
        <w:rPr>
          <w:sz w:val="16"/>
          <w:szCs w:val="16"/>
        </w:rPr>
        <w:fldChar w:fldCharType="begin"/>
      </w:r>
      <w:r w:rsidRPr="00EB38E4">
        <w:rPr>
          <w:sz w:val="16"/>
          <w:szCs w:val="16"/>
        </w:rPr>
        <w:instrText xml:space="preserve"> SEQ Obrázek \* ARABIC </w:instrText>
      </w:r>
      <w:r w:rsidRPr="00EB38E4">
        <w:rPr>
          <w:sz w:val="16"/>
          <w:szCs w:val="16"/>
        </w:rPr>
        <w:fldChar w:fldCharType="separate"/>
      </w:r>
      <w:r w:rsidR="0044226F">
        <w:rPr>
          <w:noProof/>
          <w:sz w:val="16"/>
          <w:szCs w:val="16"/>
        </w:rPr>
        <w:t>5</w:t>
      </w:r>
      <w:r w:rsidRPr="00EB38E4">
        <w:rPr>
          <w:sz w:val="16"/>
          <w:szCs w:val="16"/>
        </w:rPr>
        <w:fldChar w:fldCharType="end"/>
      </w:r>
      <w:r w:rsidRPr="00EB38E4">
        <w:rPr>
          <w:sz w:val="16"/>
          <w:szCs w:val="16"/>
        </w:rPr>
        <w:t xml:space="preserve"> "postavička" agenta</w:t>
      </w:r>
    </w:p>
    <w:p w14:paraId="240E9EF2" w14:textId="4DF21043" w:rsidR="007A3FE0" w:rsidRPr="00EB38E4" w:rsidRDefault="007A3FE0" w:rsidP="007A3FE0">
      <w:pPr>
        <w:pStyle w:val="Nadpis3"/>
        <w:rPr>
          <w:sz w:val="24"/>
          <w:szCs w:val="24"/>
        </w:rPr>
      </w:pPr>
      <w:r w:rsidRPr="00EB38E4">
        <w:rPr>
          <w:sz w:val="24"/>
          <w:szCs w:val="24"/>
        </w:rPr>
        <w:t>Popis obsahu okna</w:t>
      </w:r>
    </w:p>
    <w:p w14:paraId="44206511" w14:textId="21A6F7F2" w:rsidR="007A3FE0" w:rsidRPr="00EB38E4" w:rsidRDefault="007A3FE0" w:rsidP="007A3FE0">
      <w:pPr>
        <w:pStyle w:val="Odstavecseseznamem"/>
        <w:numPr>
          <w:ilvl w:val="0"/>
          <w:numId w:val="6"/>
        </w:numPr>
        <w:rPr>
          <w:i/>
          <w:iCs/>
          <w:sz w:val="22"/>
          <w:szCs w:val="22"/>
        </w:rPr>
      </w:pPr>
      <w:r w:rsidRPr="00EB38E4">
        <w:rPr>
          <w:sz w:val="22"/>
          <w:szCs w:val="22"/>
        </w:rPr>
        <w:t xml:space="preserve">Agent – „postavička“ která se pohybuje po cestě nalezené A*. </w:t>
      </w:r>
    </w:p>
    <w:p w14:paraId="300726CD" w14:textId="28118B79" w:rsidR="007A3FE0" w:rsidRPr="00EB38E4" w:rsidRDefault="007A3FE0" w:rsidP="007A3FE0">
      <w:pPr>
        <w:pStyle w:val="Odstavecseseznamem"/>
        <w:numPr>
          <w:ilvl w:val="0"/>
          <w:numId w:val="6"/>
        </w:numPr>
        <w:rPr>
          <w:i/>
          <w:iCs/>
          <w:sz w:val="22"/>
          <w:szCs w:val="22"/>
        </w:rPr>
      </w:pPr>
      <w:r w:rsidRPr="00EB38E4">
        <w:rPr>
          <w:sz w:val="22"/>
          <w:szCs w:val="22"/>
        </w:rPr>
        <w:t xml:space="preserve">Tlačítko „Test Path“ – spouští prohledávání mezi pevně nastavenými body (0, 0) a (15, 7), indexování začíná od 0 z levého horního rohu. Výstup se nepromítne na pohybu agenta, ale pouze se vypíše do konzole. Pro zobrazení konzole spusťte </w:t>
      </w:r>
      <w:r w:rsidRPr="00EB38E4">
        <w:rPr>
          <w:i/>
          <w:iCs/>
          <w:sz w:val="22"/>
          <w:szCs w:val="22"/>
        </w:rPr>
        <w:t>Custom_Astar_Demo.console.exe.</w:t>
      </w:r>
    </w:p>
    <w:p w14:paraId="4B918113" w14:textId="6523E6CD" w:rsidR="007A3FE0" w:rsidRPr="00EB38E4" w:rsidRDefault="00B069F1" w:rsidP="007A3FE0">
      <w:pPr>
        <w:pStyle w:val="Odstavecseseznamem"/>
        <w:numPr>
          <w:ilvl w:val="0"/>
          <w:numId w:val="6"/>
        </w:numPr>
        <w:rPr>
          <w:i/>
          <w:iCs/>
          <w:sz w:val="22"/>
          <w:szCs w:val="22"/>
        </w:rPr>
      </w:pPr>
      <w:r w:rsidRPr="00EB38E4">
        <w:rPr>
          <w:sz w:val="22"/>
          <w:szCs w:val="22"/>
        </w:rPr>
        <w:t xml:space="preserve">Zelená pole </w:t>
      </w:r>
      <w:r w:rsidR="00646F26" w:rsidRPr="00EB38E4">
        <w:rPr>
          <w:sz w:val="22"/>
          <w:szCs w:val="22"/>
        </w:rPr>
        <w:t>–</w:t>
      </w:r>
      <w:r w:rsidRPr="00EB38E4">
        <w:rPr>
          <w:sz w:val="22"/>
          <w:szCs w:val="22"/>
        </w:rPr>
        <w:t xml:space="preserve"> </w:t>
      </w:r>
      <w:r w:rsidR="00646F26" w:rsidRPr="00EB38E4">
        <w:rPr>
          <w:sz w:val="22"/>
          <w:szCs w:val="22"/>
        </w:rPr>
        <w:t>Pole volná pro pohyb.</w:t>
      </w:r>
    </w:p>
    <w:p w14:paraId="572303F7" w14:textId="07E6DB0B" w:rsidR="00646F26" w:rsidRPr="00EB38E4" w:rsidRDefault="00646F26" w:rsidP="007A3FE0">
      <w:pPr>
        <w:pStyle w:val="Odstavecseseznamem"/>
        <w:numPr>
          <w:ilvl w:val="0"/>
          <w:numId w:val="6"/>
        </w:numPr>
        <w:rPr>
          <w:i/>
          <w:iCs/>
          <w:sz w:val="22"/>
          <w:szCs w:val="22"/>
        </w:rPr>
      </w:pPr>
      <w:r w:rsidRPr="00EB38E4">
        <w:rPr>
          <w:sz w:val="22"/>
          <w:szCs w:val="22"/>
        </w:rPr>
        <w:t>Červená pole – Překážky.</w:t>
      </w:r>
    </w:p>
    <w:p w14:paraId="2292967F" w14:textId="3A366058" w:rsidR="007A3FE0" w:rsidRPr="00EB38E4" w:rsidRDefault="007A3FE0" w:rsidP="007A3FE0">
      <w:pPr>
        <w:pStyle w:val="Nadpis3"/>
        <w:rPr>
          <w:sz w:val="24"/>
          <w:szCs w:val="24"/>
        </w:rPr>
      </w:pPr>
      <w:r w:rsidRPr="00EB38E4">
        <w:rPr>
          <w:sz w:val="24"/>
          <w:szCs w:val="24"/>
        </w:rPr>
        <w:t>Ovládání dema</w:t>
      </w:r>
    </w:p>
    <w:p w14:paraId="7D599B9C" w14:textId="3F37EA5F" w:rsidR="007A3FE0" w:rsidRPr="00EB38E4" w:rsidRDefault="007A3FE0" w:rsidP="007A3FE0">
      <w:pPr>
        <w:rPr>
          <w:sz w:val="22"/>
          <w:szCs w:val="22"/>
        </w:rPr>
      </w:pPr>
      <w:r w:rsidRPr="00EB38E4">
        <w:rPr>
          <w:sz w:val="22"/>
          <w:szCs w:val="22"/>
        </w:rPr>
        <w:t>Ovládání je realizováno pouze levým tlačítkem myši, při kliknutí na jakékoliv pole se spustí prohledávání a pokud je nalezena cesta spustí se pohyb agenta.</w:t>
      </w:r>
    </w:p>
    <w:p w14:paraId="7BA91F62" w14:textId="77777777" w:rsidR="00B1370A" w:rsidRPr="00EB38E4" w:rsidRDefault="00B1370A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 w:rsidRPr="00EB38E4">
        <w:rPr>
          <w:sz w:val="22"/>
          <w:szCs w:val="22"/>
        </w:rPr>
        <w:br w:type="page"/>
      </w:r>
    </w:p>
    <w:p w14:paraId="68565B6C" w14:textId="687C7FD4" w:rsidR="00B1370A" w:rsidRPr="00EB38E4" w:rsidRDefault="00BB4CAF" w:rsidP="00B1370A">
      <w:pPr>
        <w:pStyle w:val="Nadpis1"/>
        <w:rPr>
          <w:sz w:val="36"/>
          <w:szCs w:val="36"/>
        </w:rPr>
      </w:pPr>
      <w:r w:rsidRPr="00EB38E4">
        <w:rPr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4C5E70E3" wp14:editId="0D5D88C9">
            <wp:simplePos x="0" y="0"/>
            <wp:positionH relativeFrom="margin">
              <wp:posOffset>3896805</wp:posOffset>
            </wp:positionH>
            <wp:positionV relativeFrom="paragraph">
              <wp:posOffset>-3621</wp:posOffset>
            </wp:positionV>
            <wp:extent cx="1876301" cy="1559723"/>
            <wp:effectExtent l="0" t="0" r="0" b="2540"/>
            <wp:wrapNone/>
            <wp:docPr id="1593064722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4722" name="Obrázek 1" descr="Obsah obrázku text, snímek obrazovky, číslo, Písmo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301" cy="1559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70A" w:rsidRPr="00EB38E4">
        <w:rPr>
          <w:sz w:val="36"/>
          <w:szCs w:val="36"/>
        </w:rPr>
        <w:t>Popis kódu</w:t>
      </w:r>
    </w:p>
    <w:p w14:paraId="1D00BC8C" w14:textId="69C3D5C5" w:rsidR="00B1370A" w:rsidRPr="00EB38E4" w:rsidRDefault="00B1370A" w:rsidP="00B1370A">
      <w:pPr>
        <w:rPr>
          <w:sz w:val="22"/>
          <w:szCs w:val="22"/>
        </w:rPr>
      </w:pPr>
      <w:r w:rsidRPr="00EB38E4">
        <w:rPr>
          <w:sz w:val="22"/>
          <w:szCs w:val="22"/>
        </w:rPr>
        <w:t xml:space="preserve">Program obsahuje </w:t>
      </w:r>
      <w:r w:rsidR="006203FA" w:rsidRPr="00EB38E4">
        <w:rPr>
          <w:sz w:val="22"/>
          <w:szCs w:val="22"/>
        </w:rPr>
        <w:t>4</w:t>
      </w:r>
      <w:r w:rsidRPr="00EB38E4">
        <w:rPr>
          <w:sz w:val="22"/>
          <w:szCs w:val="22"/>
        </w:rPr>
        <w:t xml:space="preserve"> s</w:t>
      </w:r>
      <w:r w:rsidR="00BB4CAF" w:rsidRPr="00EB38E4">
        <w:rPr>
          <w:sz w:val="22"/>
          <w:szCs w:val="22"/>
        </w:rPr>
        <w:t>k</w:t>
      </w:r>
      <w:r w:rsidRPr="00EB38E4">
        <w:rPr>
          <w:sz w:val="22"/>
          <w:szCs w:val="22"/>
        </w:rPr>
        <w:t>ripty</w:t>
      </w:r>
      <w:r w:rsidR="00EB38E4">
        <w:rPr>
          <w:sz w:val="22"/>
          <w:szCs w:val="22"/>
        </w:rPr>
        <w:t xml:space="preserve"> psané v jazyku GDScript</w:t>
      </w:r>
      <w:r w:rsidRPr="00EB38E4">
        <w:rPr>
          <w:sz w:val="22"/>
          <w:szCs w:val="22"/>
        </w:rPr>
        <w:t>:</w:t>
      </w:r>
    </w:p>
    <w:p w14:paraId="3EE15311" w14:textId="12A6E533" w:rsidR="006203FA" w:rsidRPr="00EB38E4" w:rsidRDefault="006203FA" w:rsidP="006203FA">
      <w:pPr>
        <w:pStyle w:val="Odstavecseseznamem"/>
        <w:numPr>
          <w:ilvl w:val="0"/>
          <w:numId w:val="7"/>
        </w:numPr>
        <w:rPr>
          <w:sz w:val="22"/>
          <w:szCs w:val="22"/>
        </w:rPr>
      </w:pPr>
      <w:r w:rsidRPr="00EB38E4">
        <w:rPr>
          <w:sz w:val="22"/>
          <w:szCs w:val="22"/>
        </w:rPr>
        <w:t>gui.gd</w:t>
      </w:r>
      <w:r w:rsidR="00BB4CAF" w:rsidRPr="00EB38E4">
        <w:rPr>
          <w:noProof/>
          <w:sz w:val="22"/>
          <w:szCs w:val="22"/>
        </w:rPr>
        <w:t xml:space="preserve"> – připojen k GUI.tscn</w:t>
      </w:r>
    </w:p>
    <w:p w14:paraId="4DD9271D" w14:textId="2A4E4B35" w:rsidR="00B1370A" w:rsidRPr="00EB38E4" w:rsidRDefault="006203FA" w:rsidP="006203FA">
      <w:pPr>
        <w:pStyle w:val="Odstavecseseznamem"/>
        <w:numPr>
          <w:ilvl w:val="0"/>
          <w:numId w:val="7"/>
        </w:numPr>
        <w:rPr>
          <w:sz w:val="22"/>
          <w:szCs w:val="22"/>
        </w:rPr>
      </w:pPr>
      <w:r w:rsidRPr="00EB38E4">
        <w:rPr>
          <w:sz w:val="22"/>
          <w:szCs w:val="22"/>
        </w:rPr>
        <w:t>Custom_AStar.gd</w:t>
      </w:r>
      <w:r w:rsidR="00BB4CAF" w:rsidRPr="00EB38E4">
        <w:rPr>
          <w:sz w:val="22"/>
          <w:szCs w:val="22"/>
        </w:rPr>
        <w:t xml:space="preserve"> - nepřipojen</w:t>
      </w:r>
    </w:p>
    <w:p w14:paraId="34AFB7AD" w14:textId="3BFB455F" w:rsidR="006203FA" w:rsidRPr="00EB38E4" w:rsidRDefault="006203FA" w:rsidP="006203FA">
      <w:pPr>
        <w:pStyle w:val="Odstavecseseznamem"/>
        <w:numPr>
          <w:ilvl w:val="0"/>
          <w:numId w:val="7"/>
        </w:numPr>
        <w:rPr>
          <w:sz w:val="22"/>
          <w:szCs w:val="22"/>
        </w:rPr>
      </w:pPr>
      <w:r w:rsidRPr="00EB38E4">
        <w:rPr>
          <w:sz w:val="22"/>
          <w:szCs w:val="22"/>
        </w:rPr>
        <w:t>environment.gd</w:t>
      </w:r>
      <w:r w:rsidR="00BB4CAF" w:rsidRPr="00EB38E4">
        <w:rPr>
          <w:sz w:val="22"/>
          <w:szCs w:val="22"/>
        </w:rPr>
        <w:t xml:space="preserve"> – připojen k Environment.tscn</w:t>
      </w:r>
    </w:p>
    <w:p w14:paraId="28845FB4" w14:textId="018C999B" w:rsidR="006203FA" w:rsidRPr="00EB38E4" w:rsidRDefault="00BB4CAF" w:rsidP="006203FA">
      <w:pPr>
        <w:pStyle w:val="Odstavecseseznamem"/>
        <w:numPr>
          <w:ilvl w:val="0"/>
          <w:numId w:val="7"/>
        </w:numPr>
        <w:rPr>
          <w:sz w:val="22"/>
          <w:szCs w:val="22"/>
        </w:rPr>
      </w:pPr>
      <w:r w:rsidRPr="00EB38E4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79C20E9" wp14:editId="456C4087">
                <wp:simplePos x="0" y="0"/>
                <wp:positionH relativeFrom="column">
                  <wp:posOffset>3856165</wp:posOffset>
                </wp:positionH>
                <wp:positionV relativeFrom="paragraph">
                  <wp:posOffset>183704</wp:posOffset>
                </wp:positionV>
                <wp:extent cx="1971304" cy="148441"/>
                <wp:effectExtent l="0" t="0" r="0" b="4445"/>
                <wp:wrapNone/>
                <wp:docPr id="17755832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304" cy="1484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619C5" w14:textId="151A5817" w:rsidR="00BB4CAF" w:rsidRDefault="00BB4CAF" w:rsidP="00BB4CAF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44226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Strom prvků scény programu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C20E9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303.65pt;margin-top:14.45pt;width:155.2pt;height:1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" stroked="f">
                <v:textbox inset="0,0,0,0">
                  <w:txbxContent>
                    <w:p w14:paraId="3B2619C5" w14:textId="151A5817" w:rsidR="00BB4CAF" w:rsidRDefault="00BB4CAF" w:rsidP="00BB4CAF">
                      <w:pPr>
                        <w:pStyle w:val="Titulek"/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44226F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Strom prvků scény programu</w:t>
                      </w:r>
                    </w:p>
                  </w:txbxContent>
                </v:textbox>
              </v:shape>
            </w:pict>
          </mc:Fallback>
        </mc:AlternateContent>
      </w:r>
      <w:r w:rsidR="006203FA" w:rsidRPr="00EB38E4">
        <w:rPr>
          <w:sz w:val="22"/>
          <w:szCs w:val="22"/>
        </w:rPr>
        <w:t>unit.gd</w:t>
      </w:r>
      <w:r w:rsidRPr="00EB38E4">
        <w:rPr>
          <w:sz w:val="22"/>
          <w:szCs w:val="22"/>
        </w:rPr>
        <w:t xml:space="preserve"> – připojen k </w:t>
      </w:r>
      <w:proofErr w:type="spellStart"/>
      <w:r w:rsidRPr="00EB38E4">
        <w:rPr>
          <w:sz w:val="22"/>
          <w:szCs w:val="22"/>
        </w:rPr>
        <w:t>Unit.tscn</w:t>
      </w:r>
      <w:proofErr w:type="spellEnd"/>
    </w:p>
    <w:p w14:paraId="54349931" w14:textId="5A7EFDFB" w:rsidR="00BB4CAF" w:rsidRPr="00EB38E4" w:rsidRDefault="00BB4CAF" w:rsidP="006203FA">
      <w:pPr>
        <w:rPr>
          <w:sz w:val="22"/>
          <w:szCs w:val="22"/>
        </w:rPr>
      </w:pPr>
      <w:r w:rsidRPr="00EB38E4">
        <w:rPr>
          <w:sz w:val="22"/>
          <w:szCs w:val="22"/>
        </w:rPr>
        <w:t>Tyto skripty jsou připojovány k předefinovaným objektům, a dědí tím jeho vlastnosti a funkce.</w:t>
      </w:r>
    </w:p>
    <w:p w14:paraId="79B6340F" w14:textId="4F035692" w:rsidR="00BB4CAF" w:rsidRPr="00EB38E4" w:rsidRDefault="00BB4CAF" w:rsidP="00BB4CAF">
      <w:pPr>
        <w:pStyle w:val="Nadpis3"/>
        <w:rPr>
          <w:sz w:val="24"/>
          <w:szCs w:val="24"/>
        </w:rPr>
      </w:pPr>
      <w:r w:rsidRPr="00EB38E4">
        <w:rPr>
          <w:sz w:val="24"/>
          <w:szCs w:val="24"/>
        </w:rPr>
        <w:t>gui.gd</w:t>
      </w:r>
    </w:p>
    <w:p w14:paraId="69EC1AC2" w14:textId="77777777" w:rsidR="00247B99" w:rsidRPr="00EB38E4" w:rsidRDefault="00247B99" w:rsidP="00247B99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0C0911B3" wp14:editId="08361050">
            <wp:extent cx="2581635" cy="1886213"/>
            <wp:effectExtent l="0" t="0" r="9525" b="0"/>
            <wp:docPr id="12931104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0468" name="Obrázek 1" descr="Obsah obrázku text, snímek obrazovky, Písmo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CE3" w14:textId="020B3C61" w:rsidR="00BE4DCD" w:rsidRPr="00EB38E4" w:rsidRDefault="00BE4DCD" w:rsidP="00BE4DCD">
      <w:pPr>
        <w:pStyle w:val="Odstavecseseznamem"/>
        <w:numPr>
          <w:ilvl w:val="0"/>
          <w:numId w:val="8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extends</w:t>
      </w:r>
      <w:proofErr w:type="spellEnd"/>
      <w:r w:rsidRPr="00EB38E4">
        <w:rPr>
          <w:sz w:val="22"/>
          <w:szCs w:val="22"/>
        </w:rPr>
        <w:t xml:space="preserve"> je funkce pro předání parametrů a funkcí objektu </w:t>
      </w:r>
      <w:proofErr w:type="spellStart"/>
      <w:r w:rsidRPr="00EB38E4">
        <w:rPr>
          <w:sz w:val="22"/>
          <w:szCs w:val="22"/>
        </w:rPr>
        <w:t>CanvasLayer</w:t>
      </w:r>
      <w:proofErr w:type="spellEnd"/>
      <w:r w:rsidRPr="00EB38E4">
        <w:rPr>
          <w:sz w:val="22"/>
          <w:szCs w:val="22"/>
        </w:rPr>
        <w:t xml:space="preserve"> do skriptu</w:t>
      </w:r>
    </w:p>
    <w:p w14:paraId="2ADF1177" w14:textId="69796CE3" w:rsidR="00BE4DCD" w:rsidRPr="00EB38E4" w:rsidRDefault="00BE4DCD" w:rsidP="00BE4DCD">
      <w:pPr>
        <w:pStyle w:val="Odstavecseseznamem"/>
        <w:numPr>
          <w:ilvl w:val="0"/>
          <w:numId w:val="8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@onready je funkce která se spouští pokaždé když je daný objekt načten do aktuální scény v tomto případě se do proměnné </w:t>
      </w:r>
      <w:proofErr w:type="spellStart"/>
      <w:r w:rsidRPr="00EB38E4">
        <w:rPr>
          <w:sz w:val="22"/>
          <w:szCs w:val="22"/>
        </w:rPr>
        <w:t>env</w:t>
      </w:r>
      <w:proofErr w:type="spellEnd"/>
      <w:r w:rsidRPr="00EB38E4">
        <w:rPr>
          <w:sz w:val="22"/>
          <w:szCs w:val="22"/>
        </w:rPr>
        <w:t xml:space="preserve"> přenáší reference na celý objekt </w:t>
      </w:r>
      <w:r w:rsidRPr="00EB38E4">
        <w:rPr>
          <w:sz w:val="22"/>
          <w:szCs w:val="22"/>
        </w:rPr>
        <w:t>Environment.tscn</w:t>
      </w:r>
      <w:r w:rsidRPr="00EB38E4">
        <w:rPr>
          <w:sz w:val="22"/>
          <w:szCs w:val="22"/>
        </w:rPr>
        <w:t xml:space="preserve"> ($</w:t>
      </w:r>
      <w:proofErr w:type="gramStart"/>
      <w:r w:rsidRPr="00EB38E4">
        <w:rPr>
          <w:sz w:val="22"/>
          <w:szCs w:val="22"/>
        </w:rPr>
        <w:t>“..</w:t>
      </w:r>
      <w:proofErr w:type="gramEnd"/>
      <w:r w:rsidRPr="00EB38E4">
        <w:rPr>
          <w:sz w:val="22"/>
          <w:szCs w:val="22"/>
        </w:rPr>
        <w:t>“ je ukazatel kořenový prvek ve stromu prvků)</w:t>
      </w:r>
    </w:p>
    <w:p w14:paraId="0C523BC4" w14:textId="72533127" w:rsidR="00BE4DCD" w:rsidRPr="00EB38E4" w:rsidRDefault="00BE4DCD" w:rsidP="00BE4DCD">
      <w:pPr>
        <w:pStyle w:val="Odstavecseseznamem"/>
        <w:numPr>
          <w:ilvl w:val="0"/>
          <w:numId w:val="8"/>
        </w:numPr>
        <w:rPr>
          <w:sz w:val="22"/>
          <w:szCs w:val="22"/>
        </w:rPr>
      </w:pPr>
      <w:r w:rsidRPr="00EB38E4">
        <w:rPr>
          <w:sz w:val="22"/>
          <w:szCs w:val="22"/>
        </w:rPr>
        <w:t>Funkce _</w:t>
      </w:r>
      <w:proofErr w:type="spellStart"/>
      <w:r w:rsidRPr="00EB38E4">
        <w:rPr>
          <w:sz w:val="22"/>
          <w:szCs w:val="22"/>
        </w:rPr>
        <w:t>on_button_</w:t>
      </w:r>
      <w:proofErr w:type="gramStart"/>
      <w:r w:rsidRPr="00EB38E4">
        <w:rPr>
          <w:sz w:val="22"/>
          <w:szCs w:val="22"/>
        </w:rPr>
        <w:t>pressed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 xml:space="preserve">) je spuštěna po přijetí signálu z tlačítka „Test Path“ a spouští testovací funkci objektu </w:t>
      </w:r>
      <w:r w:rsidRPr="00EB38E4">
        <w:rPr>
          <w:sz w:val="22"/>
          <w:szCs w:val="22"/>
        </w:rPr>
        <w:t>Environment.tscn</w:t>
      </w:r>
      <w:r w:rsidRPr="00EB38E4">
        <w:rPr>
          <w:sz w:val="22"/>
          <w:szCs w:val="22"/>
        </w:rPr>
        <w:t>.</w:t>
      </w:r>
    </w:p>
    <w:p w14:paraId="62ECB2AF" w14:textId="1D1C8377" w:rsidR="00BB4CAF" w:rsidRPr="00EB38E4" w:rsidRDefault="00247B99" w:rsidP="00BB4CAF">
      <w:pPr>
        <w:pStyle w:val="Nadpis3"/>
        <w:rPr>
          <w:sz w:val="24"/>
          <w:szCs w:val="24"/>
        </w:rPr>
      </w:pPr>
      <w:r w:rsidRPr="00EB38E4">
        <w:rPr>
          <w:rFonts w:eastAsiaTheme="minorHAnsi" w:cstheme="minorBidi"/>
          <w:color w:val="auto"/>
          <w:sz w:val="22"/>
          <w:szCs w:val="22"/>
        </w:rPr>
        <w:t xml:space="preserve"> </w:t>
      </w:r>
      <w:r w:rsidR="001E0D88" w:rsidRPr="00EB38E4">
        <w:rPr>
          <w:sz w:val="24"/>
          <w:szCs w:val="24"/>
        </w:rPr>
        <w:t>unit.gd</w:t>
      </w:r>
    </w:p>
    <w:p w14:paraId="6C46D5B5" w14:textId="77777777" w:rsidR="005D6A67" w:rsidRPr="00EB38E4" w:rsidRDefault="005D6A67" w:rsidP="006C28EB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4F752F79" wp14:editId="77ADAB0D">
            <wp:extent cx="5760720" cy="1722120"/>
            <wp:effectExtent l="0" t="0" r="0" b="0"/>
            <wp:docPr id="6662613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13" name="Obrázek 1" descr="Obsah obrázku text, Písmo, snímek obrazovky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8E4">
        <w:rPr>
          <w:sz w:val="22"/>
          <w:szCs w:val="22"/>
        </w:rPr>
        <w:t xml:space="preserve"> </w:t>
      </w:r>
    </w:p>
    <w:p w14:paraId="224961DC" w14:textId="60DEFC86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Extends</w:t>
      </w:r>
      <w:proofErr w:type="spellEnd"/>
      <w:r w:rsidRPr="00EB38E4">
        <w:rPr>
          <w:sz w:val="22"/>
          <w:szCs w:val="22"/>
        </w:rPr>
        <w:t xml:space="preserve"> – předání dat z objektu CharacterBody2D</w:t>
      </w:r>
    </w:p>
    <w:p w14:paraId="103707B4" w14:textId="50F1F677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@onready var </w:t>
      </w:r>
      <w:proofErr w:type="spellStart"/>
      <w:r w:rsidRPr="00EB38E4">
        <w:rPr>
          <w:sz w:val="22"/>
          <w:szCs w:val="22"/>
        </w:rPr>
        <w:t>Tilemap</w:t>
      </w:r>
      <w:proofErr w:type="spellEnd"/>
      <w:r w:rsidRPr="00EB38E4">
        <w:rPr>
          <w:sz w:val="22"/>
          <w:szCs w:val="22"/>
        </w:rPr>
        <w:t xml:space="preserve"> – Tile map je objekt pro vytváření mřížky polí ať už se jedná o terén nebo jen pozadí. Zde je reference na tento objekt přiřazena proměnné pro pozdější použití</w:t>
      </w:r>
    </w:p>
    <w:p w14:paraId="404E001D" w14:textId="577B536B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Const</w:t>
      </w:r>
      <w:proofErr w:type="spellEnd"/>
      <w:r w:rsidRPr="00EB38E4">
        <w:rPr>
          <w:sz w:val="22"/>
          <w:szCs w:val="22"/>
        </w:rPr>
        <w:t xml:space="preserve"> – konstanta (nelze upravovat v kódu, pouze číst)</w:t>
      </w:r>
    </w:p>
    <w:p w14:paraId="2C2F6B5A" w14:textId="5653EE92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Var – </w:t>
      </w:r>
      <w:proofErr w:type="spellStart"/>
      <w:r w:rsidRPr="00EB38E4">
        <w:rPr>
          <w:sz w:val="22"/>
          <w:szCs w:val="22"/>
        </w:rPr>
        <w:t>promněnná</w:t>
      </w:r>
      <w:proofErr w:type="spellEnd"/>
      <w:r w:rsidRPr="00EB38E4">
        <w:rPr>
          <w:sz w:val="22"/>
          <w:szCs w:val="22"/>
        </w:rPr>
        <w:t xml:space="preserve"> (lze upravovat uvnitř kódu)</w:t>
      </w:r>
    </w:p>
    <w:p w14:paraId="69CB9714" w14:textId="7C491874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t>SPEED – rychlost pohybu agenta</w:t>
      </w:r>
    </w:p>
    <w:p w14:paraId="6C722C36" w14:textId="66C03139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Min_target</w:t>
      </w:r>
      <w:proofErr w:type="spellEnd"/>
      <w:r w:rsidRPr="00EB38E4">
        <w:rPr>
          <w:sz w:val="22"/>
          <w:szCs w:val="22"/>
        </w:rPr>
        <w:t xml:space="preserve"> – minimální vzdálenost cíle pro spuštění hledání cesty</w:t>
      </w:r>
    </w:p>
    <w:p w14:paraId="4292AE56" w14:textId="67C96A64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Eps</w:t>
      </w:r>
      <w:proofErr w:type="spellEnd"/>
      <w:r w:rsidRPr="00EB38E4">
        <w:rPr>
          <w:sz w:val="22"/>
          <w:szCs w:val="22"/>
        </w:rPr>
        <w:t xml:space="preserve"> – tolerance odchylky od cílového bodu, aby byl uvažován jako dosažený</w:t>
      </w:r>
    </w:p>
    <w:p w14:paraId="13504297" w14:textId="6C99A33E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r w:rsidRPr="00EB38E4">
        <w:rPr>
          <w:sz w:val="22"/>
          <w:szCs w:val="22"/>
        </w:rPr>
        <w:t>Path – list vektorů pozic cesty do cílového bodu</w:t>
      </w:r>
    </w:p>
    <w:p w14:paraId="5E1D86FD" w14:textId="457ADD2A" w:rsidR="005D6A67" w:rsidRPr="00EB38E4" w:rsidRDefault="005D6A67" w:rsidP="005D6A67">
      <w:pPr>
        <w:pStyle w:val="Odstavecseseznamem"/>
        <w:numPr>
          <w:ilvl w:val="0"/>
          <w:numId w:val="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Move_to</w:t>
      </w:r>
      <w:proofErr w:type="spellEnd"/>
      <w:r w:rsidRPr="00EB38E4">
        <w:rPr>
          <w:sz w:val="22"/>
          <w:szCs w:val="22"/>
        </w:rPr>
        <w:t xml:space="preserve"> / to – vektory souřadnic pro aktuální bod cesty</w:t>
      </w:r>
    </w:p>
    <w:p w14:paraId="710085C6" w14:textId="6BA9CA42" w:rsidR="005D6A67" w:rsidRPr="00EB38E4" w:rsidRDefault="005D6A67" w:rsidP="005D6A67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6BC13A6A" wp14:editId="5A654EAE">
            <wp:extent cx="3935946" cy="1326243"/>
            <wp:effectExtent l="0" t="0" r="7620" b="7620"/>
            <wp:docPr id="6895028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2816" name="Obrázek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946" cy="13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9C43" w14:textId="5463D05F" w:rsidR="005D6A67" w:rsidRPr="00EB38E4" w:rsidRDefault="005D6A67" w:rsidP="005D6A67">
      <w:pPr>
        <w:pStyle w:val="Odstavecseseznamem"/>
        <w:numPr>
          <w:ilvl w:val="0"/>
          <w:numId w:val="10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Path.clear</w:t>
      </w:r>
      <w:proofErr w:type="spellEnd"/>
      <w:r w:rsidRPr="00EB38E4">
        <w:rPr>
          <w:sz w:val="22"/>
          <w:szCs w:val="22"/>
        </w:rPr>
        <w:t xml:space="preserve">() – funkce </w:t>
      </w:r>
      <w:proofErr w:type="spellStart"/>
      <w:proofErr w:type="gramStart"/>
      <w:r w:rsidRPr="00EB38E4">
        <w:rPr>
          <w:sz w:val="22"/>
          <w:szCs w:val="22"/>
        </w:rPr>
        <w:t>clear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 xml:space="preserve">) je interní funkcí pro </w:t>
      </w:r>
      <w:proofErr w:type="spellStart"/>
      <w:r w:rsidRPr="00EB38E4">
        <w:rPr>
          <w:sz w:val="22"/>
          <w:szCs w:val="22"/>
        </w:rPr>
        <w:t>Array</w:t>
      </w:r>
      <w:proofErr w:type="spellEnd"/>
      <w:r w:rsidR="00C81466" w:rsidRPr="00EB38E4">
        <w:rPr>
          <w:sz w:val="22"/>
          <w:szCs w:val="22"/>
        </w:rPr>
        <w:t xml:space="preserve"> a odstraní všechny prvky tohoto listu</w:t>
      </w:r>
    </w:p>
    <w:p w14:paraId="1E8AC0B2" w14:textId="482D851A" w:rsidR="00C81466" w:rsidRPr="00EB38E4" w:rsidRDefault="00C81466" w:rsidP="005D6A67">
      <w:pPr>
        <w:pStyle w:val="Odstavecseseznamem"/>
        <w:numPr>
          <w:ilvl w:val="0"/>
          <w:numId w:val="10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Position</w:t>
      </w:r>
      <w:proofErr w:type="spellEnd"/>
      <w:r w:rsidRPr="00EB38E4">
        <w:rPr>
          <w:sz w:val="22"/>
          <w:szCs w:val="22"/>
        </w:rPr>
        <w:t xml:space="preserve"> – pozice objektu unit v pixelech v prostoru scény</w:t>
      </w:r>
    </w:p>
    <w:p w14:paraId="6C398BED" w14:textId="30BF836F" w:rsidR="00C81466" w:rsidRPr="00EB38E4" w:rsidRDefault="00C81466" w:rsidP="005D6A67">
      <w:pPr>
        <w:pStyle w:val="Odstavecseseznamem"/>
        <w:numPr>
          <w:ilvl w:val="0"/>
          <w:numId w:val="10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Map_to_local</w:t>
      </w:r>
      <w:proofErr w:type="spellEnd"/>
      <w:r w:rsidRPr="00EB38E4">
        <w:rPr>
          <w:sz w:val="22"/>
          <w:szCs w:val="22"/>
        </w:rPr>
        <w:t xml:space="preserve"> / </w:t>
      </w:r>
      <w:proofErr w:type="spellStart"/>
      <w:r w:rsidRPr="00EB38E4">
        <w:rPr>
          <w:sz w:val="22"/>
          <w:szCs w:val="22"/>
        </w:rPr>
        <w:t>local_to_map</w:t>
      </w:r>
      <w:proofErr w:type="spellEnd"/>
      <w:r w:rsidRPr="00EB38E4">
        <w:rPr>
          <w:sz w:val="22"/>
          <w:szCs w:val="22"/>
        </w:rPr>
        <w:t xml:space="preserve"> transformují souřadnice z lokálních souřadnic scény v pixelech na souřadnice v objektu </w:t>
      </w:r>
      <w:proofErr w:type="spellStart"/>
      <w:r w:rsidRPr="00EB38E4">
        <w:rPr>
          <w:sz w:val="22"/>
          <w:szCs w:val="22"/>
        </w:rPr>
        <w:t>Tilemap</w:t>
      </w:r>
      <w:proofErr w:type="spellEnd"/>
      <w:r w:rsidRPr="00EB38E4">
        <w:rPr>
          <w:sz w:val="22"/>
          <w:szCs w:val="22"/>
        </w:rPr>
        <w:t xml:space="preserve"> (každé pole má souřadnice jako by bylo jeden pixel) a zpět</w:t>
      </w:r>
    </w:p>
    <w:p w14:paraId="3BC7899F" w14:textId="5CA3581B" w:rsidR="00C81466" w:rsidRPr="00EB38E4" w:rsidRDefault="00C81466" w:rsidP="005D6A67">
      <w:pPr>
        <w:pStyle w:val="Odstavecseseznamem"/>
        <w:numPr>
          <w:ilvl w:val="0"/>
          <w:numId w:val="10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Move_to</w:t>
      </w:r>
      <w:proofErr w:type="spellEnd"/>
      <w:r w:rsidRPr="00EB38E4">
        <w:rPr>
          <w:sz w:val="22"/>
          <w:szCs w:val="22"/>
        </w:rPr>
        <w:t xml:space="preserve"> = </w:t>
      </w:r>
      <w:proofErr w:type="spellStart"/>
      <w:r w:rsidRPr="00EB38E4">
        <w:rPr>
          <w:sz w:val="22"/>
          <w:szCs w:val="22"/>
        </w:rPr>
        <w:t>position</w:t>
      </w:r>
      <w:proofErr w:type="spellEnd"/>
      <w:r w:rsidRPr="00EB38E4">
        <w:rPr>
          <w:sz w:val="22"/>
          <w:szCs w:val="22"/>
        </w:rPr>
        <w:t xml:space="preserve"> nastavuje jako cíl pohybu aktuální pozici (zabránění náhodného pohybu při startu)</w:t>
      </w:r>
    </w:p>
    <w:p w14:paraId="6FA9ED86" w14:textId="0FD970D4" w:rsidR="00C81466" w:rsidRPr="00EB38E4" w:rsidRDefault="00C81466" w:rsidP="005D6A67">
      <w:pPr>
        <w:pStyle w:val="Odstavecseseznamem"/>
        <w:numPr>
          <w:ilvl w:val="0"/>
          <w:numId w:val="10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Velocity</w:t>
      </w:r>
      <w:proofErr w:type="spellEnd"/>
      <w:r w:rsidRPr="00EB38E4">
        <w:rPr>
          <w:sz w:val="22"/>
          <w:szCs w:val="22"/>
        </w:rPr>
        <w:t xml:space="preserve"> = … - nastavení rychlosti pohybu na 0</w:t>
      </w:r>
    </w:p>
    <w:p w14:paraId="1E801D98" w14:textId="3459A826" w:rsidR="00C81466" w:rsidRPr="00EB38E4" w:rsidRDefault="00701F41" w:rsidP="00C81466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6E948A33" wp14:editId="7834D88B">
            <wp:extent cx="4251366" cy="2160830"/>
            <wp:effectExtent l="0" t="0" r="0" b="0"/>
            <wp:docPr id="129423821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8215" name="Obrázek 1" descr="Obsah obrázku text, snímek obrazovky, Písm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879" cy="21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FBFD" w14:textId="208E0EA3" w:rsidR="00701F41" w:rsidRPr="00EB38E4" w:rsidRDefault="00701F41" w:rsidP="00701F41">
      <w:pPr>
        <w:pStyle w:val="Odstavecseseznamem"/>
        <w:numPr>
          <w:ilvl w:val="0"/>
          <w:numId w:val="11"/>
        </w:numPr>
        <w:rPr>
          <w:sz w:val="22"/>
          <w:szCs w:val="22"/>
        </w:rPr>
      </w:pPr>
      <w:r w:rsidRPr="00EB38E4">
        <w:rPr>
          <w:sz w:val="22"/>
          <w:szCs w:val="22"/>
        </w:rPr>
        <w:t>Ř. 30 – pokud je vzdálenost od cíle větší než nastavené minimum nastavit hodnotu rychlosti na daný směr k cíli a danou velikost (rychlost je 2 složkový vektor x a y)</w:t>
      </w:r>
    </w:p>
    <w:p w14:paraId="6C7B6BB4" w14:textId="4445FE3F" w:rsidR="00701F41" w:rsidRPr="00EB38E4" w:rsidRDefault="00701F41" w:rsidP="00701F41">
      <w:pPr>
        <w:pStyle w:val="Odstavecseseznamem"/>
        <w:numPr>
          <w:ilvl w:val="0"/>
          <w:numId w:val="11"/>
        </w:numPr>
        <w:rPr>
          <w:sz w:val="22"/>
          <w:szCs w:val="22"/>
        </w:rPr>
      </w:pPr>
      <w:r w:rsidRPr="00EB38E4">
        <w:rPr>
          <w:sz w:val="22"/>
          <w:szCs w:val="22"/>
        </w:rPr>
        <w:t>Ř. 33 – interní fyzikální funkce pro pohyb těles</w:t>
      </w:r>
    </w:p>
    <w:p w14:paraId="0800608B" w14:textId="37447D1C" w:rsidR="00701F41" w:rsidRPr="00EB38E4" w:rsidRDefault="00701F41" w:rsidP="00701F41">
      <w:pPr>
        <w:pStyle w:val="Odstavecseseznamem"/>
        <w:numPr>
          <w:ilvl w:val="0"/>
          <w:numId w:val="11"/>
        </w:numPr>
        <w:rPr>
          <w:sz w:val="22"/>
          <w:szCs w:val="22"/>
        </w:rPr>
      </w:pPr>
      <w:r w:rsidRPr="00EB38E4">
        <w:rPr>
          <w:sz w:val="22"/>
          <w:szCs w:val="22"/>
        </w:rPr>
        <w:t>Ř. 36 – kontrola dosažení cíle</w:t>
      </w:r>
    </w:p>
    <w:p w14:paraId="2F2A105E" w14:textId="2C14A699" w:rsidR="00701F41" w:rsidRPr="00EB38E4" w:rsidRDefault="00701F41" w:rsidP="00701F41">
      <w:pPr>
        <w:pStyle w:val="Odstavecseseznamem"/>
        <w:numPr>
          <w:ilvl w:val="0"/>
          <w:numId w:val="11"/>
        </w:numPr>
        <w:rPr>
          <w:sz w:val="22"/>
          <w:szCs w:val="22"/>
        </w:rPr>
      </w:pPr>
      <w:r w:rsidRPr="00EB38E4">
        <w:rPr>
          <w:sz w:val="22"/>
          <w:szCs w:val="22"/>
        </w:rPr>
        <w:t>Ř. 37 – pokud je list cesty prázdná spustí funkci _</w:t>
      </w:r>
      <w:proofErr w:type="spellStart"/>
      <w:proofErr w:type="gramStart"/>
      <w:r w:rsidRPr="00EB38E4">
        <w:rPr>
          <w:sz w:val="22"/>
          <w:szCs w:val="22"/>
        </w:rPr>
        <w:t>ready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 která resetuje a zastaví pohyb agenta</w:t>
      </w:r>
    </w:p>
    <w:p w14:paraId="7CCB9334" w14:textId="3C1EBE90" w:rsidR="00701F41" w:rsidRPr="00EB38E4" w:rsidRDefault="00701F41" w:rsidP="00701F41">
      <w:pPr>
        <w:pStyle w:val="Odstavecseseznamem"/>
        <w:numPr>
          <w:ilvl w:val="0"/>
          <w:numId w:val="11"/>
        </w:numPr>
        <w:rPr>
          <w:sz w:val="22"/>
          <w:szCs w:val="22"/>
        </w:rPr>
      </w:pPr>
      <w:r w:rsidRPr="00EB38E4">
        <w:rPr>
          <w:sz w:val="22"/>
          <w:szCs w:val="22"/>
        </w:rPr>
        <w:t>Ř. 39 – pokud cesta není prázdná nastaví další její bod jako nový cíl</w:t>
      </w:r>
    </w:p>
    <w:p w14:paraId="3A045CD8" w14:textId="7FB9F98C" w:rsidR="00701F41" w:rsidRPr="00EB38E4" w:rsidRDefault="00701F41" w:rsidP="00701F41">
      <w:p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drawing>
          <wp:inline distT="0" distB="0" distL="0" distR="0" wp14:anchorId="1CA76679" wp14:editId="60BF6304">
            <wp:extent cx="2048493" cy="1761571"/>
            <wp:effectExtent l="0" t="0" r="9525" b="0"/>
            <wp:docPr id="55953391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33910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3275" cy="17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3BDA" w14:textId="16922FDC" w:rsidR="00701F41" w:rsidRPr="00EB38E4" w:rsidRDefault="00701F41" w:rsidP="00701F41">
      <w:pPr>
        <w:pStyle w:val="Odstavecseseznamem"/>
        <w:numPr>
          <w:ilvl w:val="0"/>
          <w:numId w:val="12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Funkce </w:t>
      </w:r>
      <w:proofErr w:type="spellStart"/>
      <w:proofErr w:type="gramStart"/>
      <w:r w:rsidRPr="00EB38E4">
        <w:rPr>
          <w:sz w:val="22"/>
          <w:szCs w:val="22"/>
        </w:rPr>
        <w:t>move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 vybírá první prvek ze seznamu cesty a přiřadí ho proměnné to kterou vrací jako výstup. Pokud je cesta prázdná nastaví cíl na aktuální pozici agenta</w:t>
      </w:r>
    </w:p>
    <w:p w14:paraId="06697B86" w14:textId="3E44EB7D" w:rsidR="005D6A67" w:rsidRPr="00EB38E4" w:rsidRDefault="00701F41" w:rsidP="005D6A67">
      <w:pPr>
        <w:pStyle w:val="Odstavecseseznamem"/>
        <w:numPr>
          <w:ilvl w:val="0"/>
          <w:numId w:val="12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Funkce </w:t>
      </w:r>
      <w:proofErr w:type="spellStart"/>
      <w:proofErr w:type="gramStart"/>
      <w:r w:rsidRPr="00EB38E4">
        <w:rPr>
          <w:sz w:val="22"/>
          <w:szCs w:val="22"/>
        </w:rPr>
        <w:t>debug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 vypisuje do konzole cestu přijatou z algoritmu A*</w:t>
      </w:r>
    </w:p>
    <w:p w14:paraId="70EB7AB3" w14:textId="5C88197E" w:rsidR="001E0D88" w:rsidRPr="00EB38E4" w:rsidRDefault="001E0D88" w:rsidP="001E0D88">
      <w:pPr>
        <w:pStyle w:val="Nadpis3"/>
        <w:rPr>
          <w:sz w:val="24"/>
          <w:szCs w:val="24"/>
        </w:rPr>
      </w:pPr>
      <w:r w:rsidRPr="00EB38E4">
        <w:rPr>
          <w:sz w:val="24"/>
          <w:szCs w:val="24"/>
        </w:rPr>
        <w:t>environment.gd</w:t>
      </w:r>
    </w:p>
    <w:p w14:paraId="39097761" w14:textId="4A8A1CAF" w:rsidR="006C28EB" w:rsidRPr="00EB38E4" w:rsidRDefault="006C28EB" w:rsidP="006C28EB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2F7B52BF" wp14:editId="3D46FD86">
            <wp:extent cx="2825947" cy="1889964"/>
            <wp:effectExtent l="0" t="0" r="0" b="0"/>
            <wp:docPr id="107207046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70462" name="Obrázek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947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E324" w14:textId="6FA32E00" w:rsidR="006C28EB" w:rsidRPr="00EB38E4" w:rsidRDefault="006C28EB" w:rsidP="006C28EB">
      <w:pPr>
        <w:pStyle w:val="Odstavecseseznamem"/>
        <w:numPr>
          <w:ilvl w:val="0"/>
          <w:numId w:val="13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extends</w:t>
      </w:r>
      <w:proofErr w:type="spellEnd"/>
      <w:r w:rsidRPr="00EB38E4">
        <w:rPr>
          <w:sz w:val="22"/>
          <w:szCs w:val="22"/>
        </w:rPr>
        <w:t xml:space="preserve"> – předání parametrů a funkcí objektu</w:t>
      </w:r>
    </w:p>
    <w:p w14:paraId="6B899505" w14:textId="33A47BA6" w:rsidR="006C28EB" w:rsidRPr="00EB38E4" w:rsidRDefault="006C28EB" w:rsidP="006C28EB">
      <w:pPr>
        <w:pStyle w:val="Odstavecseseznamem"/>
        <w:numPr>
          <w:ilvl w:val="0"/>
          <w:numId w:val="13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tilemap</w:t>
      </w:r>
      <w:proofErr w:type="spellEnd"/>
      <w:r w:rsidRPr="00EB38E4">
        <w:rPr>
          <w:sz w:val="22"/>
          <w:szCs w:val="22"/>
        </w:rPr>
        <w:t xml:space="preserve"> – objekt mapy mřížky polí scény</w:t>
      </w:r>
    </w:p>
    <w:p w14:paraId="0049FCE3" w14:textId="4D9C2D0D" w:rsidR="006C28EB" w:rsidRPr="00EB38E4" w:rsidRDefault="006C28EB" w:rsidP="006C28EB">
      <w:pPr>
        <w:pStyle w:val="Odstavecseseznamem"/>
        <w:numPr>
          <w:ilvl w:val="0"/>
          <w:numId w:val="13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unit – předání objektu </w:t>
      </w:r>
      <w:proofErr w:type="spellStart"/>
      <w:r w:rsidRPr="00EB38E4">
        <w:rPr>
          <w:sz w:val="22"/>
          <w:szCs w:val="22"/>
        </w:rPr>
        <w:t>Unit.tscn</w:t>
      </w:r>
      <w:proofErr w:type="spellEnd"/>
      <w:r w:rsidRPr="00EB38E4">
        <w:rPr>
          <w:sz w:val="22"/>
          <w:szCs w:val="22"/>
        </w:rPr>
        <w:t xml:space="preserve"> ze scény do proměnné</w:t>
      </w:r>
    </w:p>
    <w:p w14:paraId="4F83B365" w14:textId="2D372644" w:rsidR="006C28EB" w:rsidRPr="00EB38E4" w:rsidRDefault="006C28EB" w:rsidP="006C28EB">
      <w:pPr>
        <w:pStyle w:val="Odstavecseseznamem"/>
        <w:numPr>
          <w:ilvl w:val="0"/>
          <w:numId w:val="13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Astar</w:t>
      </w:r>
      <w:proofErr w:type="spellEnd"/>
      <w:r w:rsidRPr="00EB38E4">
        <w:rPr>
          <w:sz w:val="22"/>
          <w:szCs w:val="22"/>
        </w:rPr>
        <w:t xml:space="preserve"> = </w:t>
      </w:r>
      <w:proofErr w:type="spellStart"/>
      <w:proofErr w:type="gramStart"/>
      <w:r w:rsidRPr="00EB38E4">
        <w:rPr>
          <w:sz w:val="22"/>
          <w:szCs w:val="22"/>
        </w:rPr>
        <w:t>preload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…).</w:t>
      </w:r>
      <w:proofErr w:type="spellStart"/>
      <w:r w:rsidRPr="00EB38E4">
        <w:rPr>
          <w:sz w:val="22"/>
          <w:szCs w:val="22"/>
        </w:rPr>
        <w:t>new</w:t>
      </w:r>
      <w:proofErr w:type="spellEnd"/>
      <w:r w:rsidRPr="00EB38E4">
        <w:rPr>
          <w:sz w:val="22"/>
          <w:szCs w:val="22"/>
        </w:rPr>
        <w:t xml:space="preserve">() – </w:t>
      </w:r>
      <w:proofErr w:type="spellStart"/>
      <w:r w:rsidRPr="00EB38E4">
        <w:rPr>
          <w:sz w:val="22"/>
          <w:szCs w:val="22"/>
        </w:rPr>
        <w:t>preload</w:t>
      </w:r>
      <w:proofErr w:type="spellEnd"/>
      <w:r w:rsidRPr="00EB38E4">
        <w:rPr>
          <w:sz w:val="22"/>
          <w:szCs w:val="22"/>
        </w:rPr>
        <w:t xml:space="preserve"> načte objekt v závorkách do paměti, v tomto případě jde o skript algoritmu A*, a .</w:t>
      </w:r>
      <w:proofErr w:type="spellStart"/>
      <w:r w:rsidRPr="00EB38E4">
        <w:rPr>
          <w:sz w:val="22"/>
          <w:szCs w:val="22"/>
        </w:rPr>
        <w:t>new</w:t>
      </w:r>
      <w:proofErr w:type="spellEnd"/>
      <w:r w:rsidRPr="00EB38E4">
        <w:rPr>
          <w:sz w:val="22"/>
          <w:szCs w:val="22"/>
        </w:rPr>
        <w:t xml:space="preserve">() vytvoří jeho instanci. Ta je poté předána do proměnné </w:t>
      </w:r>
      <w:proofErr w:type="spellStart"/>
      <w:r w:rsidRPr="00EB38E4">
        <w:rPr>
          <w:sz w:val="22"/>
          <w:szCs w:val="22"/>
        </w:rPr>
        <w:t>Astar</w:t>
      </w:r>
      <w:proofErr w:type="spellEnd"/>
    </w:p>
    <w:p w14:paraId="6F851C19" w14:textId="77E6A1CF" w:rsidR="006C28EB" w:rsidRPr="00EB38E4" w:rsidRDefault="006C28EB" w:rsidP="006C28EB">
      <w:pPr>
        <w:pStyle w:val="Odstavecseseznamem"/>
        <w:numPr>
          <w:ilvl w:val="0"/>
          <w:numId w:val="13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path</w:t>
      </w:r>
      <w:proofErr w:type="spellEnd"/>
      <w:r w:rsidRPr="00EB38E4">
        <w:rPr>
          <w:sz w:val="22"/>
          <w:szCs w:val="22"/>
        </w:rPr>
        <w:t xml:space="preserve"> – list pro body cesty</w:t>
      </w:r>
    </w:p>
    <w:p w14:paraId="1C340332" w14:textId="2F8B013E" w:rsidR="006C28EB" w:rsidRPr="00EB38E4" w:rsidRDefault="006C28EB" w:rsidP="006C28EB">
      <w:pPr>
        <w:pStyle w:val="Odstavecseseznamem"/>
        <w:numPr>
          <w:ilvl w:val="0"/>
          <w:numId w:val="13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DEBUG TOOLS – proměnné pro ovládání </w:t>
      </w:r>
      <w:proofErr w:type="spellStart"/>
      <w:r w:rsidRPr="00EB38E4">
        <w:rPr>
          <w:sz w:val="22"/>
          <w:szCs w:val="22"/>
        </w:rPr>
        <w:t>debug</w:t>
      </w:r>
      <w:proofErr w:type="spellEnd"/>
      <w:r w:rsidRPr="00EB38E4">
        <w:rPr>
          <w:sz w:val="22"/>
          <w:szCs w:val="22"/>
        </w:rPr>
        <w:t xml:space="preserve"> režimu skriptu</w:t>
      </w:r>
    </w:p>
    <w:p w14:paraId="75E3DCAB" w14:textId="4195735F" w:rsidR="006C28EB" w:rsidRPr="00EB38E4" w:rsidRDefault="006C28EB" w:rsidP="006C28EB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7B4D1CBC" wp14:editId="7E4C6B35">
            <wp:extent cx="3051958" cy="346960"/>
            <wp:effectExtent l="0" t="0" r="0" b="0"/>
            <wp:docPr id="381553726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3726" name="Obrázek 1" descr="Obsah obrázku text, Písmo, snímek obrazovky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086" cy="3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3C9" w14:textId="1CABE562" w:rsidR="006C28EB" w:rsidRPr="00EB38E4" w:rsidRDefault="006C28EB" w:rsidP="006C28EB">
      <w:pPr>
        <w:pStyle w:val="Odstavecseseznamem"/>
        <w:numPr>
          <w:ilvl w:val="0"/>
          <w:numId w:val="14"/>
        </w:numPr>
        <w:rPr>
          <w:sz w:val="22"/>
          <w:szCs w:val="22"/>
        </w:rPr>
      </w:pPr>
      <w:r w:rsidRPr="00EB38E4">
        <w:rPr>
          <w:sz w:val="22"/>
          <w:szCs w:val="22"/>
        </w:rPr>
        <w:t>_</w:t>
      </w:r>
      <w:proofErr w:type="spellStart"/>
      <w:proofErr w:type="gramStart"/>
      <w:r w:rsidRPr="00EB38E4">
        <w:rPr>
          <w:sz w:val="22"/>
          <w:szCs w:val="22"/>
        </w:rPr>
        <w:t>ready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 – spuštěna při načtení do paměti</w:t>
      </w:r>
    </w:p>
    <w:p w14:paraId="4AED72BD" w14:textId="1103D423" w:rsidR="006C28EB" w:rsidRPr="00EB38E4" w:rsidRDefault="006C28EB" w:rsidP="006C28EB">
      <w:pPr>
        <w:pStyle w:val="Odstavecseseznamem"/>
        <w:numPr>
          <w:ilvl w:val="0"/>
          <w:numId w:val="14"/>
        </w:numPr>
        <w:rPr>
          <w:sz w:val="22"/>
          <w:szCs w:val="22"/>
        </w:rPr>
      </w:pPr>
      <w:r w:rsidRPr="00EB38E4">
        <w:rPr>
          <w:sz w:val="22"/>
          <w:szCs w:val="22"/>
        </w:rPr>
        <w:t>Ř. 18 – nastavení pohybového režimu agenta tak aby korespondoval s pohybem při pohledu ze shora</w:t>
      </w:r>
    </w:p>
    <w:p w14:paraId="78634C71" w14:textId="38B23823" w:rsidR="006C28EB" w:rsidRPr="00EB38E4" w:rsidRDefault="006C28EB" w:rsidP="006C28EB">
      <w:p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drawing>
          <wp:inline distT="0" distB="0" distL="0" distR="0" wp14:anchorId="28205641" wp14:editId="641D00BE">
            <wp:extent cx="3149106" cy="1193470"/>
            <wp:effectExtent l="0" t="0" r="0" b="6985"/>
            <wp:docPr id="40385638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56380" name="Obrázek 1" descr="Obsah obrázku text, snímek obrazovky, Písm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0843" cy="12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308" w14:textId="444A1CD6" w:rsidR="006C28EB" w:rsidRPr="00EB38E4" w:rsidRDefault="006C28EB" w:rsidP="006C28EB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Test_</w:t>
      </w:r>
      <w:proofErr w:type="gramStart"/>
      <w:r w:rsidRPr="00EB38E4">
        <w:rPr>
          <w:sz w:val="22"/>
          <w:szCs w:val="22"/>
        </w:rPr>
        <w:t>function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 – funkce spouštěná z objektu GUI tlačítkem nikoliv kliknutím do prostoru</w:t>
      </w:r>
      <w:r w:rsidR="001F2F8F" w:rsidRPr="00EB38E4">
        <w:rPr>
          <w:sz w:val="22"/>
          <w:szCs w:val="22"/>
        </w:rPr>
        <w:t>. Jsou v ní pevně nastavené polohy startu a cíle cesty a funguje pro otestování funkčnosti algoritmu A* aniž by byl potřeba agent. Její výstup je vypsán pouze do konzole</w:t>
      </w:r>
    </w:p>
    <w:p w14:paraId="1646CEF4" w14:textId="769E77EF" w:rsidR="006C28EB" w:rsidRPr="00EB38E4" w:rsidRDefault="001F2F8F" w:rsidP="006C28EB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386C1432" wp14:editId="11BB20D4">
            <wp:extent cx="4500748" cy="1984457"/>
            <wp:effectExtent l="0" t="0" r="0" b="0"/>
            <wp:docPr id="749537826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37826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8973" cy="19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6F96" w14:textId="28C352FF" w:rsidR="001F2F8F" w:rsidRPr="00EB38E4" w:rsidRDefault="001F2F8F" w:rsidP="001F2F8F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r w:rsidRPr="00EB38E4">
        <w:rPr>
          <w:sz w:val="22"/>
          <w:szCs w:val="22"/>
        </w:rPr>
        <w:t>_</w:t>
      </w:r>
      <w:proofErr w:type="spellStart"/>
      <w:r w:rsidRPr="00EB38E4">
        <w:rPr>
          <w:sz w:val="22"/>
          <w:szCs w:val="22"/>
        </w:rPr>
        <w:t>unhadeled_input</w:t>
      </w:r>
      <w:proofErr w:type="spellEnd"/>
      <w:r w:rsidRPr="00EB38E4">
        <w:rPr>
          <w:sz w:val="22"/>
          <w:szCs w:val="22"/>
        </w:rPr>
        <w:t>(event) - hlavní funkce tohoto skriptu. Je spouštěna automaticky interně při jakékoliv interakci s oknem programu.</w:t>
      </w:r>
    </w:p>
    <w:p w14:paraId="73FCCB79" w14:textId="28DD4EA0" w:rsidR="001F2F8F" w:rsidRPr="00EB38E4" w:rsidRDefault="001F2F8F" w:rsidP="001F2F8F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r w:rsidRPr="00EB38E4">
        <w:rPr>
          <w:sz w:val="22"/>
          <w:szCs w:val="22"/>
        </w:rPr>
        <w:t>Ř. 34 a 35 – kontrola jaký vstup byl aktivován, v tomto případě, zda bylo stisknuto levé tlačítko myši</w:t>
      </w:r>
    </w:p>
    <w:p w14:paraId="0953AD6C" w14:textId="1462A2AE" w:rsidR="001F2F8F" w:rsidRPr="00EB38E4" w:rsidRDefault="001F2F8F" w:rsidP="001F2F8F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Ř. 36 – získání lokální pozice kurzoru myši a její zapsání do proměnné </w:t>
      </w:r>
      <w:proofErr w:type="spellStart"/>
      <w:r w:rsidRPr="00EB38E4">
        <w:rPr>
          <w:sz w:val="22"/>
          <w:szCs w:val="22"/>
        </w:rPr>
        <w:t>target</w:t>
      </w:r>
      <w:proofErr w:type="spellEnd"/>
    </w:p>
    <w:p w14:paraId="17B8ABDD" w14:textId="3091DDD0" w:rsidR="001F2F8F" w:rsidRPr="00EB38E4" w:rsidRDefault="001F2F8F" w:rsidP="001F2F8F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r w:rsidRPr="00EB38E4">
        <w:rPr>
          <w:sz w:val="22"/>
          <w:szCs w:val="22"/>
        </w:rPr>
        <w:t>Ř. 37 a 38 – vymazání veškerého obsahu listu cesty a následné spuštění algoritmu A*. startovací bod je pozice agenta a cílový bod jsou souřadnice kurzoru</w:t>
      </w:r>
    </w:p>
    <w:p w14:paraId="34B922EF" w14:textId="22C9D5FE" w:rsidR="001F2F8F" w:rsidRPr="00EB38E4" w:rsidRDefault="001F2F8F" w:rsidP="001F2F8F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Ř. 40–43 – pokud je aktivní </w:t>
      </w:r>
      <w:proofErr w:type="spellStart"/>
      <w:r w:rsidRPr="00EB38E4">
        <w:rPr>
          <w:sz w:val="22"/>
          <w:szCs w:val="22"/>
        </w:rPr>
        <w:t>debug</w:t>
      </w:r>
      <w:proofErr w:type="spellEnd"/>
      <w:r w:rsidRPr="00EB38E4">
        <w:rPr>
          <w:sz w:val="22"/>
          <w:szCs w:val="22"/>
        </w:rPr>
        <w:t xml:space="preserve"> režim výstup A* jsou dva listy. Zde jsou tyto listy odděleny</w:t>
      </w:r>
    </w:p>
    <w:p w14:paraId="1499E2A5" w14:textId="5600B0B0" w:rsidR="001F2F8F" w:rsidRPr="00EB38E4" w:rsidRDefault="001F2F8F" w:rsidP="001F2F8F">
      <w:pPr>
        <w:pStyle w:val="Odstavecseseznamem"/>
        <w:numPr>
          <w:ilvl w:val="0"/>
          <w:numId w:val="15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Ř. 45 a 46 – předání listu cesty agentu a spuštění jeho funkce </w:t>
      </w:r>
      <w:proofErr w:type="spellStart"/>
      <w:proofErr w:type="gramStart"/>
      <w:r w:rsidRPr="00EB38E4">
        <w:rPr>
          <w:sz w:val="22"/>
          <w:szCs w:val="22"/>
        </w:rPr>
        <w:t>debug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</w:t>
      </w:r>
    </w:p>
    <w:p w14:paraId="25ADA533" w14:textId="77777777" w:rsidR="001F2F8F" w:rsidRPr="00EB38E4" w:rsidRDefault="001F2F8F" w:rsidP="001F2F8F">
      <w:pPr>
        <w:rPr>
          <w:sz w:val="22"/>
          <w:szCs w:val="22"/>
        </w:rPr>
      </w:pPr>
    </w:p>
    <w:p w14:paraId="4F1D45E6" w14:textId="6C7C6B34" w:rsidR="001F2F8F" w:rsidRPr="00EB38E4" w:rsidRDefault="001F2F8F" w:rsidP="001F2F8F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7C29A299" wp14:editId="3E67707D">
            <wp:extent cx="3295402" cy="720188"/>
            <wp:effectExtent l="0" t="0" r="635" b="3810"/>
            <wp:docPr id="1381432396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2396" name="Obrázek 1" descr="Obsah obrázku text, Písmo, snímek obrazovky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163" cy="7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271" w14:textId="314A3A88" w:rsidR="006C28EB" w:rsidRPr="00EB38E4" w:rsidRDefault="00316CE9" w:rsidP="006C28EB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Při </w:t>
      </w:r>
      <w:proofErr w:type="spellStart"/>
      <w:r w:rsidRPr="00EB38E4">
        <w:rPr>
          <w:sz w:val="22"/>
          <w:szCs w:val="22"/>
        </w:rPr>
        <w:t>debug</w:t>
      </w:r>
      <w:proofErr w:type="spellEnd"/>
      <w:r w:rsidRPr="00EB38E4">
        <w:rPr>
          <w:sz w:val="22"/>
          <w:szCs w:val="22"/>
        </w:rPr>
        <w:t xml:space="preserve"> režimu je výstup A* proměnná dvou listů cesty. Na první pozici je cesta v lokálních souřadnicích, která je poté předána agentu. Na druhé je dvousložkový list všech uzlů cesty, první složka je souřadnice uzlu a druhá souřadnice rodiče tohoto uzlu</w:t>
      </w:r>
    </w:p>
    <w:p w14:paraId="52FC394E" w14:textId="2FEA06C0" w:rsidR="001E0D88" w:rsidRPr="00EB38E4" w:rsidRDefault="001E0D88" w:rsidP="001E0D88">
      <w:pPr>
        <w:pStyle w:val="Nadpis3"/>
        <w:rPr>
          <w:sz w:val="24"/>
          <w:szCs w:val="24"/>
        </w:rPr>
      </w:pPr>
      <w:r w:rsidRPr="00EB38E4">
        <w:rPr>
          <w:sz w:val="24"/>
          <w:szCs w:val="24"/>
        </w:rPr>
        <w:lastRenderedPageBreak/>
        <w:t>Custom_AStar.gd</w:t>
      </w:r>
    </w:p>
    <w:p w14:paraId="3A03EF48" w14:textId="6EC1CA19" w:rsidR="006C28EB" w:rsidRPr="00EB38E4" w:rsidRDefault="00BE105A" w:rsidP="001E0D88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1B73234F" wp14:editId="6FC4C069">
            <wp:extent cx="4815444" cy="3296817"/>
            <wp:effectExtent l="0" t="0" r="4445" b="0"/>
            <wp:docPr id="651828157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28157" name="Obrázek 1" descr="Obsah obrázku text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1977" cy="33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A0B" w14:textId="08DB9327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Extends</w:t>
      </w:r>
      <w:proofErr w:type="spellEnd"/>
      <w:r w:rsidRPr="00EB38E4">
        <w:rPr>
          <w:sz w:val="22"/>
          <w:szCs w:val="22"/>
        </w:rPr>
        <w:t xml:space="preserve"> – předání parametrů a funkcí obecného objektu „</w:t>
      </w:r>
      <w:proofErr w:type="spellStart"/>
      <w:r w:rsidRPr="00EB38E4">
        <w:rPr>
          <w:sz w:val="22"/>
          <w:szCs w:val="22"/>
        </w:rPr>
        <w:t>Object</w:t>
      </w:r>
      <w:proofErr w:type="spellEnd"/>
      <w:r w:rsidRPr="00EB38E4">
        <w:rPr>
          <w:sz w:val="22"/>
          <w:szCs w:val="22"/>
        </w:rPr>
        <w:t>“ do tohoto skriptu</w:t>
      </w:r>
    </w:p>
    <w:p w14:paraId="6FE724CC" w14:textId="353D4819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Class_name</w:t>
      </w:r>
      <w:proofErr w:type="spellEnd"/>
      <w:r w:rsidRPr="00EB38E4">
        <w:rPr>
          <w:sz w:val="22"/>
          <w:szCs w:val="22"/>
        </w:rPr>
        <w:t xml:space="preserve"> – nastavení jména objektu reprezentovaného tímto skriptem</w:t>
      </w:r>
    </w:p>
    <w:p w14:paraId="296916C8" w14:textId="2EBA0099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Open – list uzlů k prohledání</w:t>
      </w:r>
    </w:p>
    <w:p w14:paraId="464F8778" w14:textId="099F66A2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Closed</w:t>
      </w:r>
      <w:proofErr w:type="spellEnd"/>
      <w:r w:rsidRPr="00EB38E4">
        <w:rPr>
          <w:sz w:val="22"/>
          <w:szCs w:val="22"/>
        </w:rPr>
        <w:t xml:space="preserve"> – list již prohledaných uzlů</w:t>
      </w:r>
    </w:p>
    <w:p w14:paraId="4E3E39A2" w14:textId="6EB3654D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Path – list uzlů cesty i s jejich rodiči</w:t>
      </w:r>
    </w:p>
    <w:p w14:paraId="4FB115FD" w14:textId="1767611B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Tile_cost</w:t>
      </w:r>
      <w:proofErr w:type="spellEnd"/>
      <w:r w:rsidRPr="00EB38E4">
        <w:rPr>
          <w:sz w:val="22"/>
          <w:szCs w:val="22"/>
        </w:rPr>
        <w:t xml:space="preserve"> – cena přechodu na tento uzel (pro toto demo jsou všechny oceněny na 1, v praxi by např. bažina mohla mít ohodnocení 5 a beton např. 2)</w:t>
      </w:r>
    </w:p>
    <w:p w14:paraId="7FA55ECC" w14:textId="656E7630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F – celková hodnota uzlu</w:t>
      </w:r>
    </w:p>
    <w:p w14:paraId="2A2CC8AD" w14:textId="5643979A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G – dosavadní hodnota pro cestu do tohoto uzlu</w:t>
      </w:r>
    </w:p>
    <w:p w14:paraId="1A063542" w14:textId="3B68220F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H – heuristická hodnota ceny, zde je použita Euklidovská vzdálenost od cíle</w:t>
      </w:r>
    </w:p>
    <w:p w14:paraId="110CD0B9" w14:textId="375155B4" w:rsidR="00BE105A" w:rsidRPr="00EB38E4" w:rsidRDefault="00BE105A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Start_point</w:t>
      </w:r>
      <w:proofErr w:type="spellEnd"/>
      <w:r w:rsidRPr="00EB38E4">
        <w:rPr>
          <w:sz w:val="22"/>
          <w:szCs w:val="22"/>
        </w:rPr>
        <w:t xml:space="preserve"> </w:t>
      </w:r>
      <w:r w:rsidR="00E54AB3" w:rsidRPr="00EB38E4">
        <w:rPr>
          <w:sz w:val="22"/>
          <w:szCs w:val="22"/>
        </w:rPr>
        <w:t>–</w:t>
      </w:r>
      <w:r w:rsidRPr="00EB38E4">
        <w:rPr>
          <w:sz w:val="22"/>
          <w:szCs w:val="22"/>
        </w:rPr>
        <w:t xml:space="preserve"> </w:t>
      </w:r>
      <w:r w:rsidR="00E54AB3" w:rsidRPr="00EB38E4">
        <w:rPr>
          <w:sz w:val="22"/>
          <w:szCs w:val="22"/>
        </w:rPr>
        <w:t>souřadnice startovního bodu prohledávání</w:t>
      </w:r>
    </w:p>
    <w:p w14:paraId="45656529" w14:textId="31F4549E" w:rsidR="00E54AB3" w:rsidRPr="00EB38E4" w:rsidRDefault="00E54AB3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End_point</w:t>
      </w:r>
      <w:proofErr w:type="spellEnd"/>
      <w:r w:rsidRPr="00EB38E4">
        <w:rPr>
          <w:sz w:val="22"/>
          <w:szCs w:val="22"/>
        </w:rPr>
        <w:t xml:space="preserve"> – souřadnice cílového bodu prohledávání</w:t>
      </w:r>
    </w:p>
    <w:p w14:paraId="28BAE64B" w14:textId="6B0F7689" w:rsidR="00E54AB3" w:rsidRPr="00EB38E4" w:rsidRDefault="00E54AB3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Coords</w:t>
      </w:r>
      <w:proofErr w:type="spellEnd"/>
      <w:r w:rsidRPr="00EB38E4">
        <w:rPr>
          <w:sz w:val="22"/>
          <w:szCs w:val="22"/>
        </w:rPr>
        <w:t xml:space="preserve"> – univerzální vektor pro přenášení souřadnic bodů</w:t>
      </w:r>
    </w:p>
    <w:p w14:paraId="71C32930" w14:textId="05816CDB" w:rsidR="00E54AB3" w:rsidRPr="00EB38E4" w:rsidRDefault="00E54AB3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Walkable</w:t>
      </w:r>
      <w:proofErr w:type="spellEnd"/>
      <w:r w:rsidRPr="00EB38E4">
        <w:rPr>
          <w:sz w:val="22"/>
          <w:szCs w:val="22"/>
        </w:rPr>
        <w:t xml:space="preserve"> – proměnná pro rozlišení dosažitelných uzlů od překážek</w:t>
      </w:r>
    </w:p>
    <w:p w14:paraId="31C8CFC2" w14:textId="17456149" w:rsidR="00E54AB3" w:rsidRPr="00EB38E4" w:rsidRDefault="00E54AB3" w:rsidP="00BE105A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Parent_coords</w:t>
      </w:r>
      <w:proofErr w:type="spellEnd"/>
      <w:r w:rsidRPr="00EB38E4">
        <w:rPr>
          <w:sz w:val="22"/>
          <w:szCs w:val="22"/>
        </w:rPr>
        <w:t xml:space="preserve"> – univerzální proměnná pro souřadnice rodiče uzlu</w:t>
      </w:r>
    </w:p>
    <w:p w14:paraId="43B3AC16" w14:textId="77777777" w:rsidR="00E54AB3" w:rsidRPr="00EB38E4" w:rsidRDefault="00E54AB3" w:rsidP="00E54AB3">
      <w:pPr>
        <w:pStyle w:val="Odstavecseseznamem"/>
        <w:numPr>
          <w:ilvl w:val="0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Tile – „objekt“ pro skladování dat jednotlivých uzlů. Hodnoty indexů od 1. jsou následovné:</w:t>
      </w:r>
    </w:p>
    <w:p w14:paraId="0FB5732E" w14:textId="48CF2840" w:rsidR="00E54AB3" w:rsidRPr="00EB38E4" w:rsidRDefault="00E54AB3" w:rsidP="00E54AB3">
      <w:pPr>
        <w:pStyle w:val="Odstavecseseznamem"/>
        <w:numPr>
          <w:ilvl w:val="1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f – celková cena uzlu – použito pro výběr uzlu k expanzi</w:t>
      </w:r>
    </w:p>
    <w:p w14:paraId="351A9F9B" w14:textId="00FBC550" w:rsidR="00E54AB3" w:rsidRPr="00EB38E4" w:rsidRDefault="00E54AB3" w:rsidP="00E54AB3">
      <w:pPr>
        <w:pStyle w:val="Odstavecseseznamem"/>
        <w:numPr>
          <w:ilvl w:val="1"/>
          <w:numId w:val="16"/>
        </w:numPr>
        <w:rPr>
          <w:sz w:val="22"/>
          <w:szCs w:val="22"/>
        </w:rPr>
      </w:pPr>
      <w:r w:rsidRPr="00EB38E4">
        <w:rPr>
          <w:sz w:val="22"/>
          <w:szCs w:val="22"/>
        </w:rPr>
        <w:t>g – dosavadní cena cesty do tohoto uzlu</w:t>
      </w:r>
    </w:p>
    <w:p w14:paraId="40AE01E8" w14:textId="660A6C97" w:rsidR="00E54AB3" w:rsidRPr="00EB38E4" w:rsidRDefault="00E54AB3" w:rsidP="00E54AB3">
      <w:pPr>
        <w:pStyle w:val="Odstavecseseznamem"/>
        <w:numPr>
          <w:ilvl w:val="1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tile_cost</w:t>
      </w:r>
      <w:proofErr w:type="spellEnd"/>
      <w:r w:rsidRPr="00EB38E4">
        <w:rPr>
          <w:sz w:val="22"/>
          <w:szCs w:val="22"/>
        </w:rPr>
        <w:t xml:space="preserve"> – cena přechodu na tento uzel</w:t>
      </w:r>
    </w:p>
    <w:p w14:paraId="20D7C7E8" w14:textId="6C02F464" w:rsidR="00E54AB3" w:rsidRPr="00EB38E4" w:rsidRDefault="00E54AB3" w:rsidP="00E54AB3">
      <w:pPr>
        <w:pStyle w:val="Odstavecseseznamem"/>
        <w:numPr>
          <w:ilvl w:val="1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coords</w:t>
      </w:r>
      <w:proofErr w:type="spellEnd"/>
      <w:r w:rsidRPr="00EB38E4">
        <w:rPr>
          <w:sz w:val="22"/>
          <w:szCs w:val="22"/>
        </w:rPr>
        <w:t xml:space="preserve"> – souřadnice uzlu</w:t>
      </w:r>
    </w:p>
    <w:p w14:paraId="22632797" w14:textId="2D7639E4" w:rsidR="00E54AB3" w:rsidRPr="00EB38E4" w:rsidRDefault="00E54AB3" w:rsidP="00E54AB3">
      <w:pPr>
        <w:pStyle w:val="Odstavecseseznamem"/>
        <w:numPr>
          <w:ilvl w:val="1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parent_coords</w:t>
      </w:r>
      <w:proofErr w:type="spellEnd"/>
      <w:r w:rsidRPr="00EB38E4">
        <w:rPr>
          <w:sz w:val="22"/>
          <w:szCs w:val="22"/>
        </w:rPr>
        <w:t xml:space="preserve"> – souřadnice rodiče tohoto uzlu</w:t>
      </w:r>
    </w:p>
    <w:p w14:paraId="7589F480" w14:textId="5DA5FF54" w:rsidR="00E54AB3" w:rsidRPr="00EB38E4" w:rsidRDefault="00E54AB3" w:rsidP="00E54AB3">
      <w:pPr>
        <w:pStyle w:val="Odstavecseseznamem"/>
        <w:numPr>
          <w:ilvl w:val="1"/>
          <w:numId w:val="1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walkable</w:t>
      </w:r>
      <w:proofErr w:type="spellEnd"/>
      <w:r w:rsidRPr="00EB38E4">
        <w:rPr>
          <w:sz w:val="22"/>
          <w:szCs w:val="22"/>
        </w:rPr>
        <w:t xml:space="preserve"> – dosažitelnost uzlu</w:t>
      </w:r>
    </w:p>
    <w:p w14:paraId="375D53DB" w14:textId="69597C67" w:rsidR="00E54AB3" w:rsidRPr="00EB38E4" w:rsidRDefault="00E54AB3" w:rsidP="00E54AB3">
      <w:pPr>
        <w:pStyle w:val="Odstavecseseznamem"/>
        <w:numPr>
          <w:ilvl w:val="0"/>
          <w:numId w:val="17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Tile_map</w:t>
      </w:r>
      <w:proofErr w:type="spellEnd"/>
      <w:r w:rsidRPr="00EB38E4">
        <w:rPr>
          <w:sz w:val="22"/>
          <w:szCs w:val="22"/>
        </w:rPr>
        <w:t xml:space="preserve"> – proměnná pro objekt mapy polí mřížky</w:t>
      </w:r>
    </w:p>
    <w:p w14:paraId="76B34C19" w14:textId="6A52BE21" w:rsidR="00E54AB3" w:rsidRPr="00EB38E4" w:rsidRDefault="00E54AB3" w:rsidP="00E54AB3">
      <w:p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drawing>
          <wp:inline distT="0" distB="0" distL="0" distR="0" wp14:anchorId="0354F8B8" wp14:editId="775A1A51">
            <wp:extent cx="3865418" cy="585437"/>
            <wp:effectExtent l="0" t="0" r="1905" b="5715"/>
            <wp:docPr id="54874242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42423" name="Obrázek 1" descr="Obsah obrázku text, snímek obrazovky, Písmo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099" cy="5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4FE" w14:textId="5F65B355" w:rsidR="00E54AB3" w:rsidRPr="00EB38E4" w:rsidRDefault="00E54AB3" w:rsidP="00E54AB3">
      <w:pPr>
        <w:pStyle w:val="Odstavecseseznamem"/>
        <w:numPr>
          <w:ilvl w:val="0"/>
          <w:numId w:val="17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Search_array</w:t>
      </w:r>
      <w:proofErr w:type="spellEnd"/>
      <w:r w:rsidRPr="00EB38E4">
        <w:rPr>
          <w:sz w:val="22"/>
          <w:szCs w:val="22"/>
        </w:rPr>
        <w:t xml:space="preserve"> – list pro prohledávání sousedů, tento funguje pro čtvercovou a izometrickou mřížku</w:t>
      </w:r>
    </w:p>
    <w:p w14:paraId="48CF6C7B" w14:textId="6F72BBEA" w:rsidR="00E54AB3" w:rsidRPr="00EB38E4" w:rsidRDefault="00E54AB3" w:rsidP="00E54AB3">
      <w:pPr>
        <w:pStyle w:val="Odstavecseseznamem"/>
        <w:numPr>
          <w:ilvl w:val="0"/>
          <w:numId w:val="17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Tile_state</w:t>
      </w:r>
      <w:proofErr w:type="spellEnd"/>
      <w:r w:rsidRPr="00EB38E4">
        <w:rPr>
          <w:sz w:val="22"/>
          <w:szCs w:val="22"/>
        </w:rPr>
        <w:t xml:space="preserve"> – hromadná generace proměnných pro dosažitelnost uzlu</w:t>
      </w:r>
    </w:p>
    <w:p w14:paraId="62648DF6" w14:textId="40AF916D" w:rsidR="008D34A0" w:rsidRPr="00EB38E4" w:rsidRDefault="008D34A0" w:rsidP="008D34A0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2A6AE821" wp14:editId="74910AAA">
            <wp:extent cx="2291937" cy="2031741"/>
            <wp:effectExtent l="0" t="0" r="0" b="6985"/>
            <wp:docPr id="11443201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0138" name="Obrázek 1" descr="Obsah obrázku text, snímek obrazovky, Písmo,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6787" cy="20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C38C" w14:textId="6E1B67AE" w:rsidR="008D34A0" w:rsidRPr="00EB38E4" w:rsidRDefault="008D34A0" w:rsidP="008D34A0">
      <w:pPr>
        <w:pStyle w:val="Odstavecseseznamem"/>
        <w:numPr>
          <w:ilvl w:val="0"/>
          <w:numId w:val="18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funkce </w:t>
      </w:r>
      <w:proofErr w:type="spellStart"/>
      <w:proofErr w:type="gramStart"/>
      <w:r w:rsidRPr="00EB38E4">
        <w:rPr>
          <w:sz w:val="22"/>
          <w:szCs w:val="22"/>
        </w:rPr>
        <w:t>clear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 resetuje všechny výše popsané proměnné na základní hodnoty</w:t>
      </w:r>
    </w:p>
    <w:p w14:paraId="44B610C3" w14:textId="012D5097" w:rsidR="00701F41" w:rsidRPr="00EB38E4" w:rsidRDefault="008D34A0" w:rsidP="001E0D88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427952CC" wp14:editId="2F8ABD1C">
            <wp:extent cx="3331028" cy="2407578"/>
            <wp:effectExtent l="0" t="0" r="3175" b="0"/>
            <wp:docPr id="639300278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00278" name="Obrázek 1" descr="Obsah obrázku text, snímek obrazovky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7816" cy="24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0AEF" w14:textId="14D9F15A" w:rsidR="008D34A0" w:rsidRPr="00EB38E4" w:rsidRDefault="008D34A0" w:rsidP="008D34A0">
      <w:pPr>
        <w:pStyle w:val="Odstavecseseznamem"/>
        <w:numPr>
          <w:ilvl w:val="0"/>
          <w:numId w:val="18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tato funkce „vytahuje“ data z objektu </w:t>
      </w:r>
      <w:proofErr w:type="spellStart"/>
      <w:r w:rsidRPr="00EB38E4">
        <w:rPr>
          <w:sz w:val="22"/>
          <w:szCs w:val="22"/>
        </w:rPr>
        <w:t>Tile_map</w:t>
      </w:r>
      <w:proofErr w:type="spellEnd"/>
      <w:r w:rsidRPr="00EB38E4">
        <w:rPr>
          <w:sz w:val="22"/>
          <w:szCs w:val="22"/>
        </w:rPr>
        <w:t>, a to konkrétně dosažitelnost daného pole. Dále zapisuje do proměnné Tile základní hodnoty pro dané pole</w:t>
      </w:r>
    </w:p>
    <w:p w14:paraId="2CAB676B" w14:textId="5D55927D" w:rsidR="00831E61" w:rsidRPr="00EB38E4" w:rsidRDefault="00831E61" w:rsidP="008D34A0">
      <w:pPr>
        <w:pStyle w:val="Odstavecseseznamem"/>
        <w:numPr>
          <w:ilvl w:val="0"/>
          <w:numId w:val="18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atlas_coords</w:t>
      </w:r>
      <w:proofErr w:type="spellEnd"/>
      <w:r w:rsidRPr="00EB38E4">
        <w:rPr>
          <w:sz w:val="22"/>
          <w:szCs w:val="22"/>
        </w:rPr>
        <w:t xml:space="preserve"> – Atlas je grafický soubor (např. PNG) ve kterém jsou vedle sebe umístěny jednotlivá pole. Souřadnice atlasu mají x a y složku, v našem případě má dosažitelné pole souřadnice (0, 0) a překážka (1, 0)</w:t>
      </w:r>
    </w:p>
    <w:p w14:paraId="6D015F9A" w14:textId="77777777" w:rsidR="00831E61" w:rsidRPr="00EB38E4" w:rsidRDefault="00831E61" w:rsidP="00831E61">
      <w:pPr>
        <w:keepNext/>
        <w:jc w:val="center"/>
        <w:rPr>
          <w:sz w:val="22"/>
          <w:szCs w:val="22"/>
        </w:rPr>
      </w:pPr>
      <w:r w:rsidRPr="00EB38E4">
        <w:rPr>
          <w:noProof/>
          <w:sz w:val="22"/>
          <w:szCs w:val="22"/>
        </w:rPr>
        <w:drawing>
          <wp:inline distT="0" distB="0" distL="0" distR="0" wp14:anchorId="0E8518E5" wp14:editId="185C9936">
            <wp:extent cx="1219370" cy="609685"/>
            <wp:effectExtent l="0" t="0" r="0" b="0"/>
            <wp:docPr id="643954252" name="Obrázek 3" descr="Obsah obrázku Barevnost, Obdélník, čtverec, zelen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4252" name="Obrázek 3" descr="Obsah obrázku Barevnost, Obdélník, čtverec, zelené&#10;&#10;Popis byl vytvořen automaticky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982" w14:textId="39B8ABC1" w:rsidR="008D34A0" w:rsidRPr="00EB38E4" w:rsidRDefault="00831E61" w:rsidP="00831E61">
      <w:pPr>
        <w:pStyle w:val="Titulek"/>
        <w:jc w:val="center"/>
        <w:rPr>
          <w:sz w:val="16"/>
          <w:szCs w:val="16"/>
        </w:rPr>
      </w:pPr>
      <w:r w:rsidRPr="00EB38E4">
        <w:rPr>
          <w:sz w:val="16"/>
          <w:szCs w:val="16"/>
        </w:rPr>
        <w:t xml:space="preserve">Obrázek </w:t>
      </w:r>
      <w:r w:rsidRPr="00EB38E4">
        <w:rPr>
          <w:sz w:val="16"/>
          <w:szCs w:val="16"/>
        </w:rPr>
        <w:fldChar w:fldCharType="begin"/>
      </w:r>
      <w:r w:rsidRPr="00EB38E4">
        <w:rPr>
          <w:sz w:val="16"/>
          <w:szCs w:val="16"/>
        </w:rPr>
        <w:instrText xml:space="preserve"> SEQ Obrázek \* ARABIC </w:instrText>
      </w:r>
      <w:r w:rsidRPr="00EB38E4">
        <w:rPr>
          <w:sz w:val="16"/>
          <w:szCs w:val="16"/>
        </w:rPr>
        <w:fldChar w:fldCharType="separate"/>
      </w:r>
      <w:r w:rsidR="0044226F">
        <w:rPr>
          <w:noProof/>
          <w:sz w:val="16"/>
          <w:szCs w:val="16"/>
        </w:rPr>
        <w:t>7</w:t>
      </w:r>
      <w:r w:rsidRPr="00EB38E4">
        <w:rPr>
          <w:sz w:val="16"/>
          <w:szCs w:val="16"/>
        </w:rPr>
        <w:fldChar w:fldCharType="end"/>
      </w:r>
      <w:r w:rsidRPr="00EB38E4">
        <w:rPr>
          <w:sz w:val="16"/>
          <w:szCs w:val="16"/>
        </w:rPr>
        <w:t xml:space="preserve"> Atlas polí pro toto demo (zelené pole – dosažitelné, </w:t>
      </w:r>
      <w:proofErr w:type="gramStart"/>
      <w:r w:rsidRPr="00EB38E4">
        <w:rPr>
          <w:sz w:val="16"/>
          <w:szCs w:val="16"/>
        </w:rPr>
        <w:t>červené - překážka</w:t>
      </w:r>
      <w:proofErr w:type="gramEnd"/>
      <w:r w:rsidRPr="00EB38E4">
        <w:rPr>
          <w:sz w:val="16"/>
          <w:szCs w:val="16"/>
        </w:rPr>
        <w:t>)</w:t>
      </w:r>
    </w:p>
    <w:p w14:paraId="4A6514A3" w14:textId="1F32F72A" w:rsidR="008D34A0" w:rsidRPr="00EB38E4" w:rsidRDefault="00831E61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t xml:space="preserve">aby nedocházelo k referování a poté přepisování již existujících hodnot polí tak tato funkce vrací kopii proměnné Tile pomocí integrované funkce </w:t>
      </w:r>
      <w:proofErr w:type="spellStart"/>
      <w:proofErr w:type="gramStart"/>
      <w:r w:rsidRPr="00EB38E4">
        <w:rPr>
          <w:sz w:val="22"/>
          <w:szCs w:val="22"/>
        </w:rPr>
        <w:t>duplicate</w:t>
      </w:r>
      <w:proofErr w:type="spellEnd"/>
      <w:r w:rsidRPr="00EB38E4">
        <w:rPr>
          <w:sz w:val="22"/>
          <w:szCs w:val="22"/>
        </w:rPr>
        <w:t>(</w:t>
      </w:r>
      <w:proofErr w:type="gramEnd"/>
      <w:r w:rsidRPr="00EB38E4">
        <w:rPr>
          <w:sz w:val="22"/>
          <w:szCs w:val="22"/>
        </w:rPr>
        <w:t>)</w:t>
      </w:r>
    </w:p>
    <w:p w14:paraId="2ACBF6DA" w14:textId="16A432FF" w:rsidR="00831E61" w:rsidRPr="00EB38E4" w:rsidRDefault="00831E61" w:rsidP="00831E61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34451B9B" wp14:editId="132F22C1">
            <wp:extent cx="5201392" cy="2158073"/>
            <wp:effectExtent l="0" t="0" r="0" b="0"/>
            <wp:docPr id="136272337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23376" name="Obrázek 1" descr="Obsah obrázku text, snímek obrazovky, Písmo, softwar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079" cy="21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60CD" w14:textId="7E345F26" w:rsidR="00831E61" w:rsidRPr="00EB38E4" w:rsidRDefault="00831E61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r w:rsidRPr="00EB38E4">
        <w:rPr>
          <w:sz w:val="22"/>
          <w:szCs w:val="22"/>
        </w:rPr>
        <w:t>Tato funkce prohledává sousedy právě expandovaného uzlu. Pro toto demo je pevně nastaveno 8 sousedů (4 přímí a 4 diagonálně)</w:t>
      </w:r>
    </w:p>
    <w:p w14:paraId="57E1B25B" w14:textId="7F686711" w:rsidR="00831E61" w:rsidRPr="00EB38E4" w:rsidRDefault="00831E61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Neighbors_coords</w:t>
      </w:r>
      <w:proofErr w:type="spellEnd"/>
      <w:r w:rsidRPr="00EB38E4">
        <w:rPr>
          <w:sz w:val="22"/>
          <w:szCs w:val="22"/>
        </w:rPr>
        <w:t xml:space="preserve"> – list souřadnic sousedů</w:t>
      </w:r>
    </w:p>
    <w:p w14:paraId="334844AD" w14:textId="06CD1AEA" w:rsidR="00831E61" w:rsidRPr="00EB38E4" w:rsidRDefault="00831E61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Neighbors</w:t>
      </w:r>
      <w:proofErr w:type="spellEnd"/>
      <w:r w:rsidRPr="00EB38E4">
        <w:rPr>
          <w:sz w:val="22"/>
          <w:szCs w:val="22"/>
        </w:rPr>
        <w:t xml:space="preserve"> – list vlastních proměnných Tile</w:t>
      </w:r>
    </w:p>
    <w:p w14:paraId="3D4B5385" w14:textId="1C12D730" w:rsidR="00831E61" w:rsidRPr="00EB38E4" w:rsidRDefault="00831E61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Neighbors_out</w:t>
      </w:r>
      <w:proofErr w:type="spellEnd"/>
      <w:r w:rsidRPr="00EB38E4">
        <w:rPr>
          <w:sz w:val="22"/>
          <w:szCs w:val="22"/>
        </w:rPr>
        <w:t xml:space="preserve"> – list uzlů které budou vráceny touto funkcí</w:t>
      </w:r>
      <w:r w:rsidR="00364709" w:rsidRPr="00EB38E4">
        <w:rPr>
          <w:sz w:val="22"/>
          <w:szCs w:val="22"/>
        </w:rPr>
        <w:t>, není nutné vracet uzly které jsou překážky</w:t>
      </w:r>
    </w:p>
    <w:p w14:paraId="435CD372" w14:textId="2005560A" w:rsidR="00364709" w:rsidRPr="00EB38E4" w:rsidRDefault="00364709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r w:rsidRPr="00EB38E4">
        <w:rPr>
          <w:sz w:val="22"/>
          <w:szCs w:val="22"/>
        </w:rPr>
        <w:t>Ř. 80 – cyklus pro postupné získání proměnné Tile pro všechny sousedy</w:t>
      </w:r>
    </w:p>
    <w:p w14:paraId="5C8FEE82" w14:textId="44B0A553" w:rsidR="00364709" w:rsidRPr="00EB38E4" w:rsidRDefault="00364709" w:rsidP="00831E61">
      <w:pPr>
        <w:pStyle w:val="Odstavecseseznamem"/>
        <w:numPr>
          <w:ilvl w:val="0"/>
          <w:numId w:val="19"/>
        </w:numPr>
        <w:rPr>
          <w:sz w:val="22"/>
          <w:szCs w:val="22"/>
        </w:rPr>
      </w:pPr>
      <w:r w:rsidRPr="00EB38E4">
        <w:rPr>
          <w:sz w:val="22"/>
          <w:szCs w:val="22"/>
        </w:rPr>
        <w:t>Ř. 84 – cyklus pro vyfiltrování nedosažitelných uzlů</w:t>
      </w:r>
    </w:p>
    <w:p w14:paraId="25C10AB5" w14:textId="31953CB4" w:rsidR="00364709" w:rsidRPr="00EB38E4" w:rsidRDefault="00364709" w:rsidP="00364709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4546A214" wp14:editId="139CF26A">
            <wp:extent cx="4921106" cy="2529444"/>
            <wp:effectExtent l="0" t="0" r="0" b="4445"/>
            <wp:docPr id="2111422482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2482" name="Obrázek 1" descr="Obsah obrázku text, snímek obrazovky, software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6567" cy="25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0D3B" w14:textId="401D4823" w:rsidR="00364709" w:rsidRPr="00EB38E4" w:rsidRDefault="00364709" w:rsidP="00364709">
      <w:pPr>
        <w:pStyle w:val="Odstavecseseznamem"/>
        <w:numPr>
          <w:ilvl w:val="0"/>
          <w:numId w:val="20"/>
        </w:numPr>
        <w:rPr>
          <w:sz w:val="22"/>
          <w:szCs w:val="22"/>
        </w:rPr>
      </w:pPr>
      <w:r w:rsidRPr="00EB38E4">
        <w:rPr>
          <w:sz w:val="22"/>
          <w:szCs w:val="22"/>
        </w:rPr>
        <w:t>Tato funkce vypočítá hodnoty ohodnocení f a g pro daný uzel a vrátí tyto hodnoty pomocí pomocného vektoru transfer</w:t>
      </w:r>
    </w:p>
    <w:p w14:paraId="4E8F8C11" w14:textId="76DF6E55" w:rsidR="00364709" w:rsidRPr="00EB38E4" w:rsidRDefault="00364709" w:rsidP="00364709">
      <w:pPr>
        <w:pStyle w:val="Odstavecseseznamem"/>
        <w:numPr>
          <w:ilvl w:val="0"/>
          <w:numId w:val="20"/>
        </w:numPr>
        <w:rPr>
          <w:sz w:val="22"/>
          <w:szCs w:val="22"/>
        </w:rPr>
      </w:pPr>
      <w:r w:rsidRPr="00EB38E4">
        <w:rPr>
          <w:sz w:val="22"/>
          <w:szCs w:val="22"/>
        </w:rPr>
        <w:t>Ř. 93-99 seřazení a příprava souřadnic pro výpočet heuristické funkce.</w:t>
      </w:r>
    </w:p>
    <w:p w14:paraId="21C1B6E0" w14:textId="1596481B" w:rsidR="00364709" w:rsidRPr="00EB38E4" w:rsidRDefault="00364709" w:rsidP="00364709">
      <w:pPr>
        <w:pStyle w:val="Odstavecseseznamem"/>
        <w:numPr>
          <w:ilvl w:val="0"/>
          <w:numId w:val="20"/>
        </w:numPr>
        <w:rPr>
          <w:sz w:val="22"/>
          <w:szCs w:val="22"/>
        </w:rPr>
      </w:pPr>
      <w:r w:rsidRPr="00EB38E4">
        <w:rPr>
          <w:sz w:val="22"/>
          <w:szCs w:val="22"/>
        </w:rPr>
        <w:t>H – výpočet heuristické funkce, zde je to Euklidovská vzdálenost</w:t>
      </w:r>
    </w:p>
    <w:p w14:paraId="09B0B893" w14:textId="6485E42D" w:rsidR="00364709" w:rsidRPr="00EB38E4" w:rsidRDefault="00364709" w:rsidP="00364709">
      <w:pPr>
        <w:pStyle w:val="Odstavecseseznamem"/>
        <w:numPr>
          <w:ilvl w:val="0"/>
          <w:numId w:val="20"/>
        </w:numPr>
        <w:rPr>
          <w:sz w:val="22"/>
          <w:szCs w:val="22"/>
        </w:rPr>
      </w:pPr>
      <w:r w:rsidRPr="00EB38E4">
        <w:rPr>
          <w:sz w:val="22"/>
          <w:szCs w:val="22"/>
        </w:rPr>
        <w:t>G – výpočet nové ceny tohoto uzlu</w:t>
      </w:r>
    </w:p>
    <w:p w14:paraId="4041108D" w14:textId="46195A17" w:rsidR="00364709" w:rsidRPr="00EB38E4" w:rsidRDefault="00364709" w:rsidP="00364709">
      <w:pPr>
        <w:pStyle w:val="Odstavecseseznamem"/>
        <w:numPr>
          <w:ilvl w:val="0"/>
          <w:numId w:val="20"/>
        </w:numPr>
        <w:rPr>
          <w:sz w:val="22"/>
          <w:szCs w:val="22"/>
        </w:rPr>
      </w:pPr>
      <w:r w:rsidRPr="00EB38E4">
        <w:rPr>
          <w:sz w:val="22"/>
          <w:szCs w:val="22"/>
        </w:rPr>
        <w:t>F – celková cena uzlu</w:t>
      </w:r>
    </w:p>
    <w:p w14:paraId="1ADAB636" w14:textId="7D1B9BE2" w:rsidR="00DA50D0" w:rsidRPr="00EB38E4" w:rsidRDefault="00DA50D0" w:rsidP="00DA50D0">
      <w:pPr>
        <w:pStyle w:val="Nadpis4"/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t xml:space="preserve">Hlavní funkce A* - </w:t>
      </w:r>
      <w:proofErr w:type="spellStart"/>
      <w:r w:rsidRPr="00EB38E4">
        <w:rPr>
          <w:sz w:val="22"/>
          <w:szCs w:val="22"/>
        </w:rPr>
        <w:t>Find_path</w:t>
      </w:r>
      <w:proofErr w:type="spellEnd"/>
    </w:p>
    <w:p w14:paraId="2FD02ADD" w14:textId="7BED176D" w:rsidR="00DA50D0" w:rsidRPr="00EB38E4" w:rsidRDefault="00DA50D0" w:rsidP="00DA50D0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51A8B572" wp14:editId="65B9CBE4">
            <wp:extent cx="3966313" cy="4096987"/>
            <wp:effectExtent l="0" t="0" r="0" b="0"/>
            <wp:docPr id="229233601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3601" name="Obrázek 1" descr="Obsah obrázku text, snímek obrazovky, software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185" cy="41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DE1D" w14:textId="102E6A84" w:rsidR="00DA50D0" w:rsidRPr="00EB38E4" w:rsidRDefault="00DA50D0" w:rsidP="00DA50D0">
      <w:pPr>
        <w:pStyle w:val="Odstavecseseznamem"/>
        <w:numPr>
          <w:ilvl w:val="0"/>
          <w:numId w:val="21"/>
        </w:numPr>
        <w:rPr>
          <w:sz w:val="22"/>
          <w:szCs w:val="22"/>
        </w:rPr>
      </w:pPr>
      <w:r w:rsidRPr="00EB38E4">
        <w:rPr>
          <w:sz w:val="22"/>
          <w:szCs w:val="22"/>
        </w:rPr>
        <w:t>Ř. 116 – resetování všech proměnných</w:t>
      </w:r>
    </w:p>
    <w:p w14:paraId="478E5F66" w14:textId="15860C23" w:rsidR="00DA50D0" w:rsidRPr="00EB38E4" w:rsidRDefault="00DA50D0" w:rsidP="00DA50D0">
      <w:pPr>
        <w:pStyle w:val="Odstavecseseznamem"/>
        <w:numPr>
          <w:ilvl w:val="0"/>
          <w:numId w:val="21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expanded_tile</w:t>
      </w:r>
      <w:proofErr w:type="spellEnd"/>
      <w:r w:rsidRPr="00EB38E4">
        <w:rPr>
          <w:sz w:val="22"/>
          <w:szCs w:val="22"/>
        </w:rPr>
        <w:t xml:space="preserve"> – proměnná pro právě expandovaný uzel</w:t>
      </w:r>
    </w:p>
    <w:p w14:paraId="6AE887BF" w14:textId="5C5157E2" w:rsidR="00DA50D0" w:rsidRPr="00EB38E4" w:rsidRDefault="00DA50D0" w:rsidP="00DA50D0">
      <w:pPr>
        <w:pStyle w:val="Odstavecseseznamem"/>
        <w:numPr>
          <w:ilvl w:val="0"/>
          <w:numId w:val="21"/>
        </w:numPr>
        <w:rPr>
          <w:sz w:val="22"/>
          <w:szCs w:val="22"/>
        </w:rPr>
      </w:pPr>
      <w:r w:rsidRPr="00EB38E4">
        <w:rPr>
          <w:sz w:val="22"/>
          <w:szCs w:val="22"/>
        </w:rPr>
        <w:t>Ř. 120-137 – ze vstupních souřadnic startovního a koncového uzlu se získají a zapíšou jejich vlastnosti, startovní uzel se navíc zapíše do seznamu OPEN</w:t>
      </w:r>
    </w:p>
    <w:p w14:paraId="3B5057B9" w14:textId="70684934" w:rsidR="00EB38E4" w:rsidRDefault="00DA50D0" w:rsidP="00DA50D0">
      <w:pPr>
        <w:pStyle w:val="Odstavecseseznamem"/>
        <w:numPr>
          <w:ilvl w:val="0"/>
          <w:numId w:val="21"/>
        </w:numPr>
        <w:rPr>
          <w:sz w:val="22"/>
          <w:szCs w:val="22"/>
        </w:rPr>
      </w:pPr>
      <w:r w:rsidRPr="00EB38E4">
        <w:rPr>
          <w:sz w:val="22"/>
          <w:szCs w:val="22"/>
        </w:rPr>
        <w:t>Ř. 139 – podmínka ukončení hledání v případě že koncový uzel je překážka</w:t>
      </w:r>
    </w:p>
    <w:p w14:paraId="7180AC8B" w14:textId="577EE317" w:rsidR="007D73F0" w:rsidRPr="00EB38E4" w:rsidRDefault="00EB38E4" w:rsidP="00EB38E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72D13B7" w14:textId="27BCE75E" w:rsidR="007D73F0" w:rsidRPr="00EB38E4" w:rsidRDefault="007D73F0" w:rsidP="007D73F0">
      <w:pPr>
        <w:pStyle w:val="Nadpis4"/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t>Začátek hlavního cyklu A*</w:t>
      </w:r>
    </w:p>
    <w:p w14:paraId="4C5340CD" w14:textId="3C88482E" w:rsidR="00DA50D0" w:rsidRPr="00EB38E4" w:rsidRDefault="007D73F0" w:rsidP="00DA50D0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4641552E" wp14:editId="640B3F80">
            <wp:extent cx="3712294" cy="3075709"/>
            <wp:effectExtent l="0" t="0" r="2540" b="0"/>
            <wp:docPr id="132320833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833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7253" cy="30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796E" w14:textId="737F0FFA" w:rsidR="007D73F0" w:rsidRPr="00EB38E4" w:rsidRDefault="007D73F0" w:rsidP="007D73F0">
      <w:pPr>
        <w:pStyle w:val="Odstavecseseznamem"/>
        <w:numPr>
          <w:ilvl w:val="0"/>
          <w:numId w:val="22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Hlavní </w:t>
      </w:r>
      <w:proofErr w:type="spellStart"/>
      <w:r w:rsidRPr="00EB38E4">
        <w:rPr>
          <w:sz w:val="22"/>
          <w:szCs w:val="22"/>
        </w:rPr>
        <w:t>while</w:t>
      </w:r>
      <w:proofErr w:type="spellEnd"/>
      <w:r w:rsidRPr="00EB38E4">
        <w:rPr>
          <w:sz w:val="22"/>
          <w:szCs w:val="22"/>
        </w:rPr>
        <w:t xml:space="preserve"> cyklus je </w:t>
      </w:r>
      <w:proofErr w:type="gramStart"/>
      <w:r w:rsidRPr="00EB38E4">
        <w:rPr>
          <w:sz w:val="22"/>
          <w:szCs w:val="22"/>
        </w:rPr>
        <w:t>opakován</w:t>
      </w:r>
      <w:proofErr w:type="gramEnd"/>
      <w:r w:rsidRPr="00EB38E4">
        <w:rPr>
          <w:sz w:val="22"/>
          <w:szCs w:val="22"/>
        </w:rPr>
        <w:t xml:space="preserve"> dokud není seznam OPEN prázdný nebo dokud není ukončen vnitřní podmínkou</w:t>
      </w:r>
    </w:p>
    <w:p w14:paraId="27028404" w14:textId="32FE810D" w:rsidR="007D73F0" w:rsidRPr="00EB38E4" w:rsidRDefault="007D73F0" w:rsidP="007D73F0">
      <w:pPr>
        <w:pStyle w:val="Odstavecseseznamem"/>
        <w:numPr>
          <w:ilvl w:val="0"/>
          <w:numId w:val="22"/>
        </w:numPr>
        <w:rPr>
          <w:sz w:val="22"/>
          <w:szCs w:val="22"/>
        </w:rPr>
      </w:pPr>
      <w:r w:rsidRPr="00EB38E4">
        <w:rPr>
          <w:sz w:val="22"/>
          <w:szCs w:val="22"/>
        </w:rPr>
        <w:t>První krok je seřazení seznamu OPEN, jelikož je hodnota f jako první pro každý prvek seznamu je tento seznam seřazen podle této hodnoty</w:t>
      </w:r>
    </w:p>
    <w:p w14:paraId="4CC44E8C" w14:textId="744A894A" w:rsidR="007D73F0" w:rsidRPr="00EB38E4" w:rsidRDefault="007D73F0" w:rsidP="007D73F0">
      <w:pPr>
        <w:pStyle w:val="Odstavecseseznamem"/>
        <w:numPr>
          <w:ilvl w:val="0"/>
          <w:numId w:val="22"/>
        </w:numPr>
        <w:rPr>
          <w:sz w:val="22"/>
          <w:szCs w:val="22"/>
        </w:rPr>
      </w:pPr>
      <w:r w:rsidRPr="00EB38E4">
        <w:rPr>
          <w:sz w:val="22"/>
          <w:szCs w:val="22"/>
        </w:rPr>
        <w:t>Ř. 144-154 – kontrola seznamu OPEN na větší počet stejně ohodnocených uzlů, pokud je jeden z nich koncový stav bude vybrán ten, pokud ne je vybrán první prvek seznamu OPEN</w:t>
      </w:r>
    </w:p>
    <w:p w14:paraId="0FA92EFD" w14:textId="17F6B9BD" w:rsidR="007D73F0" w:rsidRPr="00EB38E4" w:rsidRDefault="007D73F0" w:rsidP="007D73F0">
      <w:pPr>
        <w:pStyle w:val="Odstavecseseznamem"/>
        <w:numPr>
          <w:ilvl w:val="0"/>
          <w:numId w:val="22"/>
        </w:numPr>
        <w:rPr>
          <w:sz w:val="22"/>
          <w:szCs w:val="22"/>
        </w:rPr>
      </w:pPr>
      <w:r w:rsidRPr="00EB38E4">
        <w:rPr>
          <w:sz w:val="22"/>
          <w:szCs w:val="22"/>
        </w:rPr>
        <w:t>Ř. 158-162 – kontrola ukončovací podmínky. Pokud je právě expandovaný uzel koncový uzel prohledávání je ukončeno</w:t>
      </w:r>
    </w:p>
    <w:p w14:paraId="35B76564" w14:textId="6208D1EA" w:rsidR="007D73F0" w:rsidRPr="00EB38E4" w:rsidRDefault="007D73F0" w:rsidP="007D73F0">
      <w:pPr>
        <w:pStyle w:val="Odstavecseseznamem"/>
        <w:numPr>
          <w:ilvl w:val="0"/>
          <w:numId w:val="22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Ř. 165 – expanze aktuálního uzlu funkcí </w:t>
      </w:r>
      <w:proofErr w:type="spellStart"/>
      <w:r w:rsidRPr="00EB38E4">
        <w:rPr>
          <w:sz w:val="22"/>
          <w:szCs w:val="22"/>
        </w:rPr>
        <w:t>Search_neighbors</w:t>
      </w:r>
      <w:proofErr w:type="spellEnd"/>
    </w:p>
    <w:p w14:paraId="115F9A67" w14:textId="4097FF1A" w:rsidR="007D73F0" w:rsidRPr="00EB38E4" w:rsidRDefault="0003536A" w:rsidP="007D73F0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2222668F" wp14:editId="05B75CD4">
            <wp:extent cx="4144488" cy="2046661"/>
            <wp:effectExtent l="0" t="0" r="8890" b="0"/>
            <wp:docPr id="116683185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31855" name="Obrázek 1" descr="Obsah obrázku text, snímek obrazovky, Písmo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15" cy="20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4951" w14:textId="467AC5BD" w:rsidR="0003536A" w:rsidRPr="00EB38E4" w:rsidRDefault="0003536A" w:rsidP="0003536A">
      <w:pPr>
        <w:pStyle w:val="Odstavecseseznamem"/>
        <w:numPr>
          <w:ilvl w:val="0"/>
          <w:numId w:val="23"/>
        </w:numPr>
        <w:rPr>
          <w:sz w:val="22"/>
          <w:szCs w:val="22"/>
        </w:rPr>
      </w:pPr>
      <w:r w:rsidRPr="00EB38E4">
        <w:rPr>
          <w:sz w:val="22"/>
          <w:szCs w:val="22"/>
        </w:rPr>
        <w:t>Kontrola přítomnosti sousedů expandovaného uzlu v seznamu OPEN</w:t>
      </w:r>
    </w:p>
    <w:p w14:paraId="0C38D4BE" w14:textId="6810BDE5" w:rsidR="0003536A" w:rsidRPr="00EB38E4" w:rsidRDefault="0003536A" w:rsidP="0003536A">
      <w:pPr>
        <w:pStyle w:val="Odstavecseseznamem"/>
        <w:numPr>
          <w:ilvl w:val="0"/>
          <w:numId w:val="23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Pokud je nová vypočtená cena souseda menší než </w:t>
      </w:r>
      <w:proofErr w:type="gramStart"/>
      <w:r w:rsidRPr="00EB38E4">
        <w:rPr>
          <w:sz w:val="22"/>
          <w:szCs w:val="22"/>
        </w:rPr>
        <w:t>ta</w:t>
      </w:r>
      <w:proofErr w:type="gramEnd"/>
      <w:r w:rsidRPr="00EB38E4">
        <w:rPr>
          <w:sz w:val="22"/>
          <w:szCs w:val="22"/>
        </w:rPr>
        <w:t xml:space="preserve"> která je v seznamu OPEN nastaví se expandovaný uzel jako rodič tohoto souseda a takto upravený se nahradí v seznamu OPEN a odebere se ze seznamu sousedů.</w:t>
      </w:r>
    </w:p>
    <w:p w14:paraId="13E3332B" w14:textId="41B1F262" w:rsidR="0003536A" w:rsidRPr="00EB38E4" w:rsidRDefault="0003536A" w:rsidP="0003536A">
      <w:pPr>
        <w:pStyle w:val="Odstavecseseznamem"/>
        <w:numPr>
          <w:ilvl w:val="0"/>
          <w:numId w:val="23"/>
        </w:num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t xml:space="preserve">Pokud nová vypočtená cena není </w:t>
      </w:r>
      <w:proofErr w:type="gramStart"/>
      <w:r w:rsidRPr="00EB38E4">
        <w:rPr>
          <w:sz w:val="22"/>
          <w:szCs w:val="22"/>
        </w:rPr>
        <w:t>menší</w:t>
      </w:r>
      <w:proofErr w:type="gramEnd"/>
      <w:r w:rsidRPr="00EB38E4">
        <w:rPr>
          <w:sz w:val="22"/>
          <w:szCs w:val="22"/>
        </w:rPr>
        <w:t xml:space="preserve"> než již existující v seznamu OPEN tento soused se odebere ze seznamu sousedů</w:t>
      </w:r>
    </w:p>
    <w:p w14:paraId="2070B8B6" w14:textId="59A5850C" w:rsidR="009A4ABD" w:rsidRPr="00EB38E4" w:rsidRDefault="009A4ABD" w:rsidP="009A4ABD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3DEDF507" wp14:editId="6008D687">
            <wp:extent cx="4305587" cy="1983179"/>
            <wp:effectExtent l="0" t="0" r="0" b="0"/>
            <wp:docPr id="6355619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1912" name="Obrázek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71" cy="19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7AB1" w14:textId="4F43B17B" w:rsidR="009A4ABD" w:rsidRPr="00EB38E4" w:rsidRDefault="009A4ABD" w:rsidP="009A4ABD">
      <w:pPr>
        <w:pStyle w:val="Odstavecseseznamem"/>
        <w:numPr>
          <w:ilvl w:val="0"/>
          <w:numId w:val="24"/>
        </w:numPr>
        <w:rPr>
          <w:sz w:val="22"/>
          <w:szCs w:val="22"/>
        </w:rPr>
      </w:pPr>
      <w:r w:rsidRPr="00EB38E4">
        <w:rPr>
          <w:sz w:val="22"/>
          <w:szCs w:val="22"/>
        </w:rPr>
        <w:t>Zde se provádí identická kontrola</w:t>
      </w:r>
      <w:r w:rsidR="000E320A" w:rsidRPr="00EB38E4">
        <w:rPr>
          <w:sz w:val="22"/>
          <w:szCs w:val="22"/>
        </w:rPr>
        <w:t>,</w:t>
      </w:r>
      <w:r w:rsidRPr="00EB38E4">
        <w:rPr>
          <w:sz w:val="22"/>
          <w:szCs w:val="22"/>
        </w:rPr>
        <w:t xml:space="preserve"> </w:t>
      </w:r>
      <w:r w:rsidR="000E320A" w:rsidRPr="00EB38E4">
        <w:rPr>
          <w:sz w:val="22"/>
          <w:szCs w:val="22"/>
        </w:rPr>
        <w:t xml:space="preserve">jako pro seznam OPEN, </w:t>
      </w:r>
      <w:r w:rsidRPr="00EB38E4">
        <w:rPr>
          <w:sz w:val="22"/>
          <w:szCs w:val="22"/>
        </w:rPr>
        <w:t>pro seznam CLOSED</w:t>
      </w:r>
    </w:p>
    <w:p w14:paraId="7169B5C4" w14:textId="46CD2379" w:rsidR="001E3A03" w:rsidRPr="00EB38E4" w:rsidRDefault="004B37E1" w:rsidP="00DA50D0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46D6C5AE" wp14:editId="1BF9A119">
            <wp:extent cx="4245529" cy="1579418"/>
            <wp:effectExtent l="0" t="0" r="3175" b="1905"/>
            <wp:docPr id="13490535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3584" name="Obrázek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42" cy="15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8401" w14:textId="7CAB890D" w:rsidR="004B37E1" w:rsidRPr="00EB38E4" w:rsidRDefault="004B37E1" w:rsidP="004B37E1">
      <w:pPr>
        <w:pStyle w:val="Odstavecseseznamem"/>
        <w:numPr>
          <w:ilvl w:val="0"/>
          <w:numId w:val="24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Zapsání zbylých </w:t>
      </w:r>
      <w:r w:rsidR="006853AF" w:rsidRPr="00EB38E4">
        <w:rPr>
          <w:sz w:val="22"/>
          <w:szCs w:val="22"/>
        </w:rPr>
        <w:t>sousedů,</w:t>
      </w:r>
      <w:r w:rsidRPr="00EB38E4">
        <w:rPr>
          <w:sz w:val="22"/>
          <w:szCs w:val="22"/>
        </w:rPr>
        <w:t xml:space="preserve"> kteří nejsou ani v OPEN ani v CLOSED do seznamu OPEN</w:t>
      </w:r>
    </w:p>
    <w:p w14:paraId="420F5C31" w14:textId="51BFA9BE" w:rsidR="004B37E1" w:rsidRPr="00EB38E4" w:rsidRDefault="004B37E1" w:rsidP="004B37E1">
      <w:pPr>
        <w:pStyle w:val="Odstavecseseznamem"/>
        <w:numPr>
          <w:ilvl w:val="0"/>
          <w:numId w:val="24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Poté je konec hlavního </w:t>
      </w:r>
      <w:proofErr w:type="spellStart"/>
      <w:r w:rsidRPr="00EB38E4">
        <w:rPr>
          <w:sz w:val="22"/>
          <w:szCs w:val="22"/>
        </w:rPr>
        <w:t>While</w:t>
      </w:r>
      <w:proofErr w:type="spellEnd"/>
      <w:r w:rsidRPr="00EB38E4">
        <w:rPr>
          <w:sz w:val="22"/>
          <w:szCs w:val="22"/>
        </w:rPr>
        <w:t xml:space="preserve"> cyklu – </w:t>
      </w:r>
      <w:r w:rsidR="006853AF" w:rsidRPr="00EB38E4">
        <w:rPr>
          <w:sz w:val="22"/>
          <w:szCs w:val="22"/>
        </w:rPr>
        <w:t>opakování,</w:t>
      </w:r>
      <w:r w:rsidRPr="00EB38E4">
        <w:rPr>
          <w:sz w:val="22"/>
          <w:szCs w:val="22"/>
        </w:rPr>
        <w:t xml:space="preserve"> dokud není vnitřně ukončen</w:t>
      </w:r>
    </w:p>
    <w:p w14:paraId="05D4CF53" w14:textId="47DB449F" w:rsidR="004B37E1" w:rsidRPr="00EB38E4" w:rsidRDefault="004B37E1" w:rsidP="004B37E1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41E4687F" wp14:editId="0E078BD1">
            <wp:extent cx="5130140" cy="898001"/>
            <wp:effectExtent l="0" t="0" r="0" b="0"/>
            <wp:docPr id="878385312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5312" name="Obrázek 1" descr="Obsah obrázku text, Písmo, snímek obrazovky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6234" cy="9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8E23" w14:textId="611671B6" w:rsidR="004B37E1" w:rsidRPr="00EB38E4" w:rsidRDefault="004B37E1" w:rsidP="004B37E1">
      <w:pPr>
        <w:pStyle w:val="Odstavecseseznamem"/>
        <w:numPr>
          <w:ilvl w:val="0"/>
          <w:numId w:val="25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Od řádku 215 do konce skriptu je zařazování uzlů do listu cesty a následné vrácení hodnoty této cesty </w:t>
      </w:r>
      <w:r w:rsidR="006853AF" w:rsidRPr="00EB38E4">
        <w:rPr>
          <w:sz w:val="22"/>
          <w:szCs w:val="22"/>
        </w:rPr>
        <w:t>do skriptu ze kterého byla zavolána</w:t>
      </w:r>
    </w:p>
    <w:p w14:paraId="0AB4EA4C" w14:textId="6C02CA3E" w:rsidR="006853AF" w:rsidRPr="00EB38E4" w:rsidRDefault="006853AF" w:rsidP="004B37E1">
      <w:pPr>
        <w:pStyle w:val="Odstavecseseznamem"/>
        <w:numPr>
          <w:ilvl w:val="0"/>
          <w:numId w:val="25"/>
        </w:numPr>
        <w:rPr>
          <w:sz w:val="22"/>
          <w:szCs w:val="22"/>
        </w:rPr>
      </w:pPr>
      <w:r w:rsidRPr="00EB38E4">
        <w:rPr>
          <w:sz w:val="22"/>
          <w:szCs w:val="22"/>
        </w:rPr>
        <w:t>Ř.216-220 – prohledání listu CLOSED pro koncový uzel, při jeho nalezení se zapíše do listu cesty jako první (na konec)</w:t>
      </w:r>
    </w:p>
    <w:p w14:paraId="270045B5" w14:textId="77777777" w:rsidR="006853AF" w:rsidRPr="00EB38E4" w:rsidRDefault="006853AF" w:rsidP="006853AF">
      <w:pPr>
        <w:rPr>
          <w:sz w:val="22"/>
          <w:szCs w:val="22"/>
        </w:rPr>
      </w:pPr>
    </w:p>
    <w:p w14:paraId="03BCD874" w14:textId="77777777" w:rsidR="006853AF" w:rsidRPr="00EB38E4" w:rsidRDefault="006853AF" w:rsidP="006853AF">
      <w:pPr>
        <w:rPr>
          <w:sz w:val="22"/>
          <w:szCs w:val="22"/>
        </w:rPr>
      </w:pPr>
    </w:p>
    <w:p w14:paraId="50BED94A" w14:textId="4EDCB29C" w:rsidR="006853AF" w:rsidRPr="00EB38E4" w:rsidRDefault="006853AF" w:rsidP="006853AF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0B808F61" wp14:editId="60B31DA3">
            <wp:extent cx="5760720" cy="965835"/>
            <wp:effectExtent l="0" t="0" r="0" b="5715"/>
            <wp:docPr id="1772589967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89967" name="Obrázek 1" descr="Obsah obrázku text, Písmo, snímek obrazovky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F30E" w14:textId="54143873" w:rsidR="006853AF" w:rsidRPr="00EB38E4" w:rsidRDefault="006853AF" w:rsidP="006853AF">
      <w:pPr>
        <w:pStyle w:val="Odstavecseseznamem"/>
        <w:numPr>
          <w:ilvl w:val="0"/>
          <w:numId w:val="26"/>
        </w:numPr>
        <w:rPr>
          <w:sz w:val="22"/>
          <w:szCs w:val="22"/>
        </w:rPr>
      </w:pPr>
      <w:r w:rsidRPr="00EB38E4">
        <w:rPr>
          <w:sz w:val="22"/>
          <w:szCs w:val="22"/>
        </w:rPr>
        <w:lastRenderedPageBreak/>
        <w:t xml:space="preserve">Prohledání seznamu CLOSED a postupné řazení uzlů do seznamu cesty podle jejich rodičovského uzlu, toto prohledávání </w:t>
      </w:r>
      <w:proofErr w:type="gramStart"/>
      <w:r w:rsidRPr="00EB38E4">
        <w:rPr>
          <w:sz w:val="22"/>
          <w:szCs w:val="22"/>
        </w:rPr>
        <w:t>probíhá</w:t>
      </w:r>
      <w:proofErr w:type="gramEnd"/>
      <w:r w:rsidRPr="00EB38E4">
        <w:rPr>
          <w:sz w:val="22"/>
          <w:szCs w:val="22"/>
        </w:rPr>
        <w:t xml:space="preserve"> dokud není na začátku seznamu startovací uzel</w:t>
      </w:r>
    </w:p>
    <w:p w14:paraId="6C4D1655" w14:textId="6C371BA4" w:rsidR="006853AF" w:rsidRPr="00EB38E4" w:rsidRDefault="006853AF" w:rsidP="006853AF">
      <w:pPr>
        <w:rPr>
          <w:sz w:val="22"/>
          <w:szCs w:val="22"/>
        </w:rPr>
      </w:pPr>
      <w:r w:rsidRPr="00EB38E4">
        <w:rPr>
          <w:sz w:val="22"/>
          <w:szCs w:val="22"/>
        </w:rPr>
        <w:drawing>
          <wp:inline distT="0" distB="0" distL="0" distR="0" wp14:anchorId="192C5346" wp14:editId="253E2E88">
            <wp:extent cx="5760720" cy="1829435"/>
            <wp:effectExtent l="0" t="0" r="0" b="0"/>
            <wp:docPr id="20762603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034" name="Obrázek 1" descr="Obsah obrázku text, snímek obrazovky, Písmo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48E" w14:textId="090B382D" w:rsidR="006853AF" w:rsidRPr="00EB38E4" w:rsidRDefault="006853AF" w:rsidP="006853AF">
      <w:pPr>
        <w:pStyle w:val="Odstavecseseznamem"/>
        <w:numPr>
          <w:ilvl w:val="0"/>
          <w:numId w:val="26"/>
        </w:numPr>
        <w:rPr>
          <w:sz w:val="22"/>
          <w:szCs w:val="22"/>
        </w:rPr>
      </w:pPr>
      <w:r w:rsidRPr="00EB38E4">
        <w:rPr>
          <w:sz w:val="22"/>
          <w:szCs w:val="22"/>
        </w:rPr>
        <w:t>Path – seznam 2 složkových prvků [souřadnice uzlu, souřadnice rodiče]</w:t>
      </w:r>
    </w:p>
    <w:p w14:paraId="7CC2257D" w14:textId="01FF6747" w:rsidR="006853AF" w:rsidRPr="00EB38E4" w:rsidRDefault="006853AF" w:rsidP="006853AF">
      <w:pPr>
        <w:pStyle w:val="Odstavecseseznamem"/>
        <w:numPr>
          <w:ilvl w:val="0"/>
          <w:numId w:val="26"/>
        </w:numPr>
        <w:rPr>
          <w:sz w:val="22"/>
          <w:szCs w:val="22"/>
        </w:rPr>
      </w:pPr>
      <w:proofErr w:type="spellStart"/>
      <w:r w:rsidRPr="00EB38E4">
        <w:rPr>
          <w:sz w:val="22"/>
          <w:szCs w:val="22"/>
        </w:rPr>
        <w:t>Path_out</w:t>
      </w:r>
      <w:proofErr w:type="spellEnd"/>
      <w:r w:rsidRPr="00EB38E4">
        <w:rPr>
          <w:sz w:val="22"/>
          <w:szCs w:val="22"/>
        </w:rPr>
        <w:t xml:space="preserve"> – seznam souřadnic jednotlivých uzlů</w:t>
      </w:r>
    </w:p>
    <w:p w14:paraId="614FD4BC" w14:textId="6F6AF09C" w:rsidR="001E3A03" w:rsidRPr="00EB38E4" w:rsidRDefault="006853AF" w:rsidP="006853AF">
      <w:pPr>
        <w:pStyle w:val="Odstavecseseznamem"/>
        <w:numPr>
          <w:ilvl w:val="0"/>
          <w:numId w:val="26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Ř.230-232 – transformace souřadnic ze souřadnic mapy na lokální a zároveň přenášení souřadnic uzlů, už bez souřadnic rodičů, do seznamu </w:t>
      </w:r>
      <w:proofErr w:type="spellStart"/>
      <w:r w:rsidRPr="00EB38E4">
        <w:rPr>
          <w:sz w:val="22"/>
          <w:szCs w:val="22"/>
        </w:rPr>
        <w:t>Path_out</w:t>
      </w:r>
      <w:proofErr w:type="spellEnd"/>
    </w:p>
    <w:p w14:paraId="75C00432" w14:textId="016590D0" w:rsidR="008D34A0" w:rsidRPr="00EB38E4" w:rsidRDefault="006853AF" w:rsidP="001E0D88">
      <w:pPr>
        <w:pStyle w:val="Odstavecseseznamem"/>
        <w:numPr>
          <w:ilvl w:val="0"/>
          <w:numId w:val="26"/>
        </w:numPr>
        <w:rPr>
          <w:sz w:val="22"/>
          <w:szCs w:val="22"/>
        </w:rPr>
      </w:pPr>
      <w:r w:rsidRPr="00EB38E4">
        <w:rPr>
          <w:sz w:val="22"/>
          <w:szCs w:val="22"/>
        </w:rPr>
        <w:t xml:space="preserve">Ř.234-239 – pokud je použito </w:t>
      </w:r>
      <w:proofErr w:type="spellStart"/>
      <w:r w:rsidRPr="00EB38E4">
        <w:rPr>
          <w:sz w:val="22"/>
          <w:szCs w:val="22"/>
        </w:rPr>
        <w:t>debug</w:t>
      </w:r>
      <w:proofErr w:type="spellEnd"/>
      <w:r w:rsidRPr="00EB38E4">
        <w:rPr>
          <w:sz w:val="22"/>
          <w:szCs w:val="22"/>
        </w:rPr>
        <w:t xml:space="preserve"> funkce je vrácen list listů ve kterém jsou obsaženy jak list s </w:t>
      </w:r>
      <w:r w:rsidR="00EB38E4" w:rsidRPr="00EB38E4">
        <w:rPr>
          <w:sz w:val="22"/>
          <w:szCs w:val="22"/>
        </w:rPr>
        <w:t>rodiči,</w:t>
      </w:r>
      <w:r w:rsidRPr="00EB38E4">
        <w:rPr>
          <w:sz w:val="22"/>
          <w:szCs w:val="22"/>
        </w:rPr>
        <w:t xml:space="preserve"> tak list lokálních souřadnic bez rodičů</w:t>
      </w:r>
      <w:r w:rsidR="00EB38E4" w:rsidRPr="00EB38E4">
        <w:rPr>
          <w:sz w:val="22"/>
          <w:szCs w:val="22"/>
        </w:rPr>
        <w:t xml:space="preserve">. Pokud není použito </w:t>
      </w:r>
      <w:proofErr w:type="spellStart"/>
      <w:r w:rsidR="00EB38E4" w:rsidRPr="00EB38E4">
        <w:rPr>
          <w:sz w:val="22"/>
          <w:szCs w:val="22"/>
        </w:rPr>
        <w:t>debug</w:t>
      </w:r>
      <w:proofErr w:type="spellEnd"/>
      <w:r w:rsidR="00EB38E4" w:rsidRPr="00EB38E4">
        <w:rPr>
          <w:sz w:val="22"/>
          <w:szCs w:val="22"/>
        </w:rPr>
        <w:t xml:space="preserve"> funkce je vrácen pouze list lokálních souřadnic bez rodičů</w:t>
      </w:r>
    </w:p>
    <w:p w14:paraId="30896747" w14:textId="7C988626" w:rsidR="007C1819" w:rsidRPr="00EB38E4" w:rsidRDefault="00C10C00" w:rsidP="007C1819">
      <w:pPr>
        <w:pStyle w:val="Nadpis1"/>
        <w:rPr>
          <w:rFonts w:ascii="Times New Roman" w:hAnsi="Times New Roman" w:cs="Times New Roman"/>
          <w:sz w:val="36"/>
          <w:szCs w:val="36"/>
        </w:rPr>
      </w:pPr>
      <w:r w:rsidRPr="00EB38E4">
        <w:rPr>
          <w:rFonts w:ascii="Times New Roman" w:hAnsi="Times New Roman" w:cs="Times New Roman"/>
          <w:sz w:val="36"/>
          <w:szCs w:val="36"/>
        </w:rPr>
        <w:t>Zdroje</w:t>
      </w:r>
    </w:p>
    <w:p w14:paraId="02C7318F" w14:textId="255812AE" w:rsidR="00EB38E4" w:rsidRPr="00EB38E4" w:rsidRDefault="00EB38E4" w:rsidP="00EB38E4">
      <w:pPr>
        <w:rPr>
          <w:sz w:val="22"/>
          <w:szCs w:val="22"/>
        </w:rPr>
      </w:pPr>
      <w:r w:rsidRPr="00EB38E4">
        <w:rPr>
          <w:sz w:val="22"/>
          <w:szCs w:val="22"/>
        </w:rPr>
        <w:t xml:space="preserve">A* - Přednášky od Pana doktora </w:t>
      </w:r>
      <w:r w:rsidRPr="00EB38E4">
        <w:rPr>
          <w:sz w:val="22"/>
          <w:szCs w:val="22"/>
        </w:rPr>
        <w:t>RNDr. Jiří Dvořák, CSc.</w:t>
      </w:r>
    </w:p>
    <w:p w14:paraId="334B52D4" w14:textId="6FAEAE2E" w:rsidR="007C1819" w:rsidRPr="00EB38E4" w:rsidRDefault="007C1819" w:rsidP="007C1819">
      <w:pPr>
        <w:rPr>
          <w:rFonts w:ascii="Times New Roman" w:hAnsi="Times New Roman" w:cs="Times New Roman"/>
          <w:sz w:val="22"/>
          <w:szCs w:val="22"/>
        </w:rPr>
      </w:pPr>
      <w:r w:rsidRPr="00EB38E4">
        <w:rPr>
          <w:rFonts w:ascii="Times New Roman" w:hAnsi="Times New Roman" w:cs="Times New Roman"/>
          <w:sz w:val="22"/>
          <w:szCs w:val="22"/>
        </w:rPr>
        <w:t xml:space="preserve">Godot </w:t>
      </w:r>
      <w:proofErr w:type="spellStart"/>
      <w:r w:rsidRPr="00EB38E4">
        <w:rPr>
          <w:rFonts w:ascii="Times New Roman" w:hAnsi="Times New Roman" w:cs="Times New Roman"/>
          <w:sz w:val="22"/>
          <w:szCs w:val="22"/>
        </w:rPr>
        <w:t>engine</w:t>
      </w:r>
      <w:proofErr w:type="spellEnd"/>
      <w:r w:rsidRPr="00EB38E4">
        <w:rPr>
          <w:rFonts w:ascii="Times New Roman" w:hAnsi="Times New Roman" w:cs="Times New Roman"/>
          <w:sz w:val="22"/>
          <w:szCs w:val="22"/>
        </w:rPr>
        <w:t xml:space="preserve"> - </w:t>
      </w:r>
      <w:hyperlink r:id="rId41" w:history="1">
        <w:r w:rsidRPr="00EB38E4">
          <w:rPr>
            <w:rStyle w:val="Hypertextovodkaz"/>
            <w:rFonts w:ascii="Times New Roman" w:hAnsi="Times New Roman" w:cs="Times New Roman"/>
            <w:sz w:val="22"/>
            <w:szCs w:val="22"/>
          </w:rPr>
          <w:t>https://godotengine.org/</w:t>
        </w:r>
      </w:hyperlink>
      <w:r w:rsidR="00364709" w:rsidRPr="00EB38E4">
        <w:rPr>
          <w:sz w:val="22"/>
          <w:szCs w:val="22"/>
        </w:rPr>
        <w:t xml:space="preserve"> </w:t>
      </w:r>
      <w:r w:rsidR="00364709" w:rsidRPr="00EB38E4">
        <w:rPr>
          <w:rFonts w:ascii="Times New Roman" w:hAnsi="Times New Roman" w:cs="Times New Roman"/>
          <w:sz w:val="22"/>
          <w:szCs w:val="22"/>
        </w:rPr>
        <w:t>(celý Engine verze 4.2 má velikost 103 MB a je</w:t>
      </w:r>
      <w:r w:rsidR="00613541">
        <w:rPr>
          <w:rFonts w:ascii="Times New Roman" w:hAnsi="Times New Roman" w:cs="Times New Roman"/>
          <w:sz w:val="22"/>
          <w:szCs w:val="22"/>
        </w:rPr>
        <w:t xml:space="preserve"> </w:t>
      </w:r>
      <w:r w:rsidR="00364709" w:rsidRPr="00EB38E4">
        <w:rPr>
          <w:rFonts w:ascii="Times New Roman" w:hAnsi="Times New Roman" w:cs="Times New Roman"/>
          <w:sz w:val="22"/>
          <w:szCs w:val="22"/>
        </w:rPr>
        <w:t>v podobě bez-instalační aplikace)</w:t>
      </w:r>
    </w:p>
    <w:p w14:paraId="634B7632" w14:textId="61025553" w:rsidR="005A0373" w:rsidRPr="00EB38E4" w:rsidRDefault="00C10C00" w:rsidP="007C1819">
      <w:pPr>
        <w:rPr>
          <w:rFonts w:ascii="Times New Roman" w:hAnsi="Times New Roman" w:cs="Times New Roman"/>
          <w:color w:val="467886" w:themeColor="hyperlink"/>
          <w:sz w:val="22"/>
          <w:szCs w:val="22"/>
          <w:u w:val="single"/>
        </w:rPr>
      </w:pPr>
      <w:r w:rsidRPr="00EB38E4">
        <w:rPr>
          <w:rFonts w:ascii="Times New Roman" w:hAnsi="Times New Roman" w:cs="Times New Roman"/>
          <w:sz w:val="22"/>
          <w:szCs w:val="22"/>
        </w:rPr>
        <w:t xml:space="preserve">GDScript </w:t>
      </w:r>
      <w:proofErr w:type="spellStart"/>
      <w:r w:rsidRPr="00EB38E4">
        <w:rPr>
          <w:rFonts w:ascii="Times New Roman" w:hAnsi="Times New Roman" w:cs="Times New Roman"/>
          <w:sz w:val="22"/>
          <w:szCs w:val="22"/>
        </w:rPr>
        <w:t>dokumetace</w:t>
      </w:r>
      <w:proofErr w:type="spellEnd"/>
      <w:r w:rsidRPr="00EB38E4">
        <w:rPr>
          <w:rFonts w:ascii="Times New Roman" w:hAnsi="Times New Roman" w:cs="Times New Roman"/>
          <w:sz w:val="22"/>
          <w:szCs w:val="22"/>
        </w:rPr>
        <w:t xml:space="preserve"> - </w:t>
      </w:r>
      <w:hyperlink r:id="rId42" w:history="1">
        <w:r w:rsidRPr="00EB38E4">
          <w:rPr>
            <w:rStyle w:val="Hypertextovodkaz"/>
            <w:rFonts w:ascii="Times New Roman" w:hAnsi="Times New Roman" w:cs="Times New Roman"/>
            <w:sz w:val="22"/>
            <w:szCs w:val="22"/>
          </w:rPr>
          <w:t>https://docs.godotengine.org/en/stable/</w:t>
        </w:r>
      </w:hyperlink>
    </w:p>
    <w:p w14:paraId="7F1DD3B2" w14:textId="77777777" w:rsidR="00C10C00" w:rsidRPr="00EB38E4" w:rsidRDefault="00C10C00" w:rsidP="007C1819">
      <w:pPr>
        <w:rPr>
          <w:rFonts w:ascii="Times New Roman" w:hAnsi="Times New Roman" w:cs="Times New Roman"/>
          <w:sz w:val="22"/>
          <w:szCs w:val="22"/>
        </w:rPr>
      </w:pPr>
    </w:p>
    <w:sectPr w:rsidR="00C10C00" w:rsidRPr="00EB38E4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7400D" w14:textId="77777777" w:rsidR="00AB0CED" w:rsidRDefault="00AB0CED" w:rsidP="00B1370A">
      <w:pPr>
        <w:spacing w:after="0" w:line="240" w:lineRule="auto"/>
      </w:pPr>
      <w:r>
        <w:separator/>
      </w:r>
    </w:p>
  </w:endnote>
  <w:endnote w:type="continuationSeparator" w:id="0">
    <w:p w14:paraId="3967F197" w14:textId="77777777" w:rsidR="00AB0CED" w:rsidRDefault="00AB0CED" w:rsidP="00B13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0870930"/>
      <w:docPartObj>
        <w:docPartGallery w:val="Page Numbers (Bottom of Page)"/>
        <w:docPartUnique/>
      </w:docPartObj>
    </w:sdtPr>
    <w:sdtContent>
      <w:p w14:paraId="4EBD0E71" w14:textId="17025A2F" w:rsidR="00B1370A" w:rsidRDefault="00B1370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797992" w14:textId="77777777" w:rsidR="00B1370A" w:rsidRDefault="00B1370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1E9CE" w14:textId="77777777" w:rsidR="00AB0CED" w:rsidRDefault="00AB0CED" w:rsidP="00B1370A">
      <w:pPr>
        <w:spacing w:after="0" w:line="240" w:lineRule="auto"/>
      </w:pPr>
      <w:r>
        <w:separator/>
      </w:r>
    </w:p>
  </w:footnote>
  <w:footnote w:type="continuationSeparator" w:id="0">
    <w:p w14:paraId="328A56C8" w14:textId="77777777" w:rsidR="00AB0CED" w:rsidRDefault="00AB0CED" w:rsidP="00B13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CB875" w14:textId="4AB78517" w:rsidR="00B1370A" w:rsidRDefault="00B1370A" w:rsidP="00B1370A">
    <w:pPr>
      <w:pStyle w:val="Zhlav"/>
      <w:tabs>
        <w:tab w:val="clear" w:pos="4536"/>
      </w:tabs>
    </w:pPr>
    <w:r>
      <w:t>Autor: Miloš Uhlíř</w:t>
    </w:r>
    <w:r>
      <w:tab/>
      <w:t>Datum: 11. 6.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328C2"/>
    <w:multiLevelType w:val="hybridMultilevel"/>
    <w:tmpl w:val="843A25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502A4"/>
    <w:multiLevelType w:val="hybridMultilevel"/>
    <w:tmpl w:val="AB0213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52195"/>
    <w:multiLevelType w:val="hybridMultilevel"/>
    <w:tmpl w:val="F6C484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D67B0"/>
    <w:multiLevelType w:val="hybridMultilevel"/>
    <w:tmpl w:val="56882C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B5E1A"/>
    <w:multiLevelType w:val="hybridMultilevel"/>
    <w:tmpl w:val="65722A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B05A4"/>
    <w:multiLevelType w:val="hybridMultilevel"/>
    <w:tmpl w:val="1D08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70E4"/>
    <w:multiLevelType w:val="hybridMultilevel"/>
    <w:tmpl w:val="4E04555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957D47"/>
    <w:multiLevelType w:val="hybridMultilevel"/>
    <w:tmpl w:val="E0584D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00116"/>
    <w:multiLevelType w:val="hybridMultilevel"/>
    <w:tmpl w:val="90DA86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62B88"/>
    <w:multiLevelType w:val="hybridMultilevel"/>
    <w:tmpl w:val="58D0B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126A3"/>
    <w:multiLevelType w:val="hybridMultilevel"/>
    <w:tmpl w:val="E49238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9D739D"/>
    <w:multiLevelType w:val="hybridMultilevel"/>
    <w:tmpl w:val="439C3A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8478D"/>
    <w:multiLevelType w:val="hybridMultilevel"/>
    <w:tmpl w:val="5156DC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AA841C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E97083"/>
    <w:multiLevelType w:val="hybridMultilevel"/>
    <w:tmpl w:val="2B2214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97CD2"/>
    <w:multiLevelType w:val="hybridMultilevel"/>
    <w:tmpl w:val="7DEEBB90"/>
    <w:lvl w:ilvl="0" w:tplc="027EEB4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B1AC2"/>
    <w:multiLevelType w:val="hybridMultilevel"/>
    <w:tmpl w:val="6A0CC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E951E0"/>
    <w:multiLevelType w:val="hybridMultilevel"/>
    <w:tmpl w:val="08DE8C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8B50FA"/>
    <w:multiLevelType w:val="hybridMultilevel"/>
    <w:tmpl w:val="991087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731CAB"/>
    <w:multiLevelType w:val="hybridMultilevel"/>
    <w:tmpl w:val="3B708CA2"/>
    <w:lvl w:ilvl="0" w:tplc="77DA76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D957025"/>
    <w:multiLevelType w:val="hybridMultilevel"/>
    <w:tmpl w:val="223EE5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BA0173"/>
    <w:multiLevelType w:val="hybridMultilevel"/>
    <w:tmpl w:val="733EAB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8318C5"/>
    <w:multiLevelType w:val="hybridMultilevel"/>
    <w:tmpl w:val="BF3845F2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24F47A0"/>
    <w:multiLevelType w:val="hybridMultilevel"/>
    <w:tmpl w:val="354ADE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9E0FE5"/>
    <w:multiLevelType w:val="hybridMultilevel"/>
    <w:tmpl w:val="D49C03E6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CA8440E"/>
    <w:multiLevelType w:val="hybridMultilevel"/>
    <w:tmpl w:val="0B9838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40F26"/>
    <w:multiLevelType w:val="hybridMultilevel"/>
    <w:tmpl w:val="F74246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53501">
    <w:abstractNumId w:val="18"/>
  </w:num>
  <w:num w:numId="2" w16cid:durableId="302656217">
    <w:abstractNumId w:val="14"/>
  </w:num>
  <w:num w:numId="3" w16cid:durableId="623733870">
    <w:abstractNumId w:val="6"/>
  </w:num>
  <w:num w:numId="4" w16cid:durableId="393702299">
    <w:abstractNumId w:val="23"/>
  </w:num>
  <w:num w:numId="5" w16cid:durableId="23405789">
    <w:abstractNumId w:val="21"/>
  </w:num>
  <w:num w:numId="6" w16cid:durableId="1442147724">
    <w:abstractNumId w:val="19"/>
  </w:num>
  <w:num w:numId="7" w16cid:durableId="784035293">
    <w:abstractNumId w:val="5"/>
  </w:num>
  <w:num w:numId="8" w16cid:durableId="1552880379">
    <w:abstractNumId w:val="20"/>
  </w:num>
  <w:num w:numId="9" w16cid:durableId="1852139348">
    <w:abstractNumId w:val="13"/>
  </w:num>
  <w:num w:numId="10" w16cid:durableId="740493537">
    <w:abstractNumId w:val="22"/>
  </w:num>
  <w:num w:numId="11" w16cid:durableId="2063670347">
    <w:abstractNumId w:val="10"/>
  </w:num>
  <w:num w:numId="12" w16cid:durableId="750195806">
    <w:abstractNumId w:val="3"/>
  </w:num>
  <w:num w:numId="13" w16cid:durableId="1981106981">
    <w:abstractNumId w:val="2"/>
  </w:num>
  <w:num w:numId="14" w16cid:durableId="1848667400">
    <w:abstractNumId w:val="7"/>
  </w:num>
  <w:num w:numId="15" w16cid:durableId="1256130641">
    <w:abstractNumId w:val="11"/>
  </w:num>
  <w:num w:numId="16" w16cid:durableId="553850335">
    <w:abstractNumId w:val="12"/>
  </w:num>
  <w:num w:numId="17" w16cid:durableId="1347712400">
    <w:abstractNumId w:val="25"/>
  </w:num>
  <w:num w:numId="18" w16cid:durableId="1725329666">
    <w:abstractNumId w:val="9"/>
  </w:num>
  <w:num w:numId="19" w16cid:durableId="737050619">
    <w:abstractNumId w:val="1"/>
  </w:num>
  <w:num w:numId="20" w16cid:durableId="41366439">
    <w:abstractNumId w:val="17"/>
  </w:num>
  <w:num w:numId="21" w16cid:durableId="1140613889">
    <w:abstractNumId w:val="24"/>
  </w:num>
  <w:num w:numId="22" w16cid:durableId="2089842697">
    <w:abstractNumId w:val="15"/>
  </w:num>
  <w:num w:numId="23" w16cid:durableId="163319981">
    <w:abstractNumId w:val="0"/>
  </w:num>
  <w:num w:numId="24" w16cid:durableId="1189681712">
    <w:abstractNumId w:val="16"/>
  </w:num>
  <w:num w:numId="25" w16cid:durableId="494883585">
    <w:abstractNumId w:val="8"/>
  </w:num>
  <w:num w:numId="26" w16cid:durableId="3511046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7A"/>
    <w:rsid w:val="000162A3"/>
    <w:rsid w:val="0003536A"/>
    <w:rsid w:val="000E320A"/>
    <w:rsid w:val="001E0D88"/>
    <w:rsid w:val="001E3A03"/>
    <w:rsid w:val="001F2F8F"/>
    <w:rsid w:val="00247B99"/>
    <w:rsid w:val="00316CE9"/>
    <w:rsid w:val="00332309"/>
    <w:rsid w:val="00364709"/>
    <w:rsid w:val="0044226F"/>
    <w:rsid w:val="004B37E1"/>
    <w:rsid w:val="005571E8"/>
    <w:rsid w:val="005A0373"/>
    <w:rsid w:val="005D6A67"/>
    <w:rsid w:val="00613541"/>
    <w:rsid w:val="006203FA"/>
    <w:rsid w:val="00646F26"/>
    <w:rsid w:val="006853AF"/>
    <w:rsid w:val="006B673A"/>
    <w:rsid w:val="006C28EB"/>
    <w:rsid w:val="006D6D67"/>
    <w:rsid w:val="00701F41"/>
    <w:rsid w:val="007977A3"/>
    <w:rsid w:val="007A3FE0"/>
    <w:rsid w:val="007C1819"/>
    <w:rsid w:val="007D73F0"/>
    <w:rsid w:val="00831E61"/>
    <w:rsid w:val="00886FD0"/>
    <w:rsid w:val="008A794F"/>
    <w:rsid w:val="008B19C6"/>
    <w:rsid w:val="008D34A0"/>
    <w:rsid w:val="008D3BA8"/>
    <w:rsid w:val="008D6630"/>
    <w:rsid w:val="00950D27"/>
    <w:rsid w:val="009A4ABD"/>
    <w:rsid w:val="00AB0CED"/>
    <w:rsid w:val="00B069F1"/>
    <w:rsid w:val="00B1370A"/>
    <w:rsid w:val="00B737F8"/>
    <w:rsid w:val="00BB4CAF"/>
    <w:rsid w:val="00BD047A"/>
    <w:rsid w:val="00BE105A"/>
    <w:rsid w:val="00BE4DCD"/>
    <w:rsid w:val="00C10C00"/>
    <w:rsid w:val="00C178CA"/>
    <w:rsid w:val="00C4113E"/>
    <w:rsid w:val="00C81466"/>
    <w:rsid w:val="00C85ADE"/>
    <w:rsid w:val="00DA50D0"/>
    <w:rsid w:val="00E11B56"/>
    <w:rsid w:val="00E54AB3"/>
    <w:rsid w:val="00EB38E4"/>
    <w:rsid w:val="00F0444C"/>
    <w:rsid w:val="00F669C8"/>
    <w:rsid w:val="00FF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3108B"/>
  <w15:chartTrackingRefBased/>
  <w15:docId w15:val="{6F49C9FD-337B-4819-817E-0E2681AAC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D04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D04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D04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BD04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BD04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BD04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BD04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BD04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BD04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D04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BD04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BD04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BD047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BD047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BD047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BD047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BD047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BD047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BD04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D0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BD04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BD04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BD04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BD047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BD047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BD047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BD04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BD047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BD047A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7C1819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C1819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FF0D1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rynqvb">
    <w:name w:val="rynqvb"/>
    <w:basedOn w:val="Standardnpsmoodstavce"/>
    <w:rsid w:val="00C178CA"/>
  </w:style>
  <w:style w:type="character" w:styleId="Zstupntext">
    <w:name w:val="Placeholder Text"/>
    <w:basedOn w:val="Standardnpsmoodstavce"/>
    <w:uiPriority w:val="99"/>
    <w:semiHidden/>
    <w:rsid w:val="00C178CA"/>
    <w:rPr>
      <w:color w:val="666666"/>
    </w:rPr>
  </w:style>
  <w:style w:type="paragraph" w:styleId="Zhlav">
    <w:name w:val="header"/>
    <w:basedOn w:val="Normln"/>
    <w:link w:val="ZhlavChar"/>
    <w:uiPriority w:val="99"/>
    <w:unhideWhenUsed/>
    <w:rsid w:val="00B13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1370A"/>
  </w:style>
  <w:style w:type="paragraph" w:styleId="Zpat">
    <w:name w:val="footer"/>
    <w:basedOn w:val="Normln"/>
    <w:link w:val="ZpatChar"/>
    <w:uiPriority w:val="99"/>
    <w:unhideWhenUsed/>
    <w:rsid w:val="00B13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13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ocs.godotengine.org/en/stable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godotengine.org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14</Pages>
  <Words>1860</Words>
  <Characters>10980</Characters>
  <Application>Microsoft Office Word</Application>
  <DocSecurity>0</DocSecurity>
  <Lines>91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Miloš Uhlíř</dc:creator>
  <cp:keywords/>
  <dc:description/>
  <cp:lastModifiedBy>Uhlíř Miloš (221208)</cp:lastModifiedBy>
  <cp:revision>20</cp:revision>
  <cp:lastPrinted>2024-06-11T17:03:00Z</cp:lastPrinted>
  <dcterms:created xsi:type="dcterms:W3CDTF">2024-06-10T13:06:00Z</dcterms:created>
  <dcterms:modified xsi:type="dcterms:W3CDTF">2024-06-11T17:05:00Z</dcterms:modified>
</cp:coreProperties>
</file>