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ФИЛИАЛ ФЕДЕРАЛЬНОГО ГОСУДАРСТВЕННОГО БЮДЖЕТНОГО</w:t>
      </w:r>
    </w:p>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ОБРАЗОВАТЕЛЬНОГО УЧРЕЖДЕНИЯ ВЫСШЕГО ОБРАЗОВАНИЯ</w:t>
      </w:r>
    </w:p>
    <w:p w:rsidR="0037593E" w:rsidRPr="0037593E" w:rsidRDefault="0037593E" w:rsidP="006449A3">
      <w:pPr>
        <w:shd w:val="clear" w:color="auto" w:fill="FFFFFF"/>
        <w:spacing w:after="12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«НАЦИОНАЛЬНЫЙ ИССЛЕДОВАТЕЛЬСКИЙ УНИВЕРСИТЕТ «МЭИ» в г. СМОЛЕНСКЕ</w:t>
      </w:r>
    </w:p>
    <w:p w:rsidR="0037593E" w:rsidRDefault="0037593E"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6449A3" w:rsidRDefault="006449A3"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Pr="0037593E"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Кафедра: вычислительной техники</w:t>
      </w: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Направление: 09.03.01 «Информатика и вычислительная техника»</w:t>
      </w: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1932EB" w:rsidRPr="0037593E" w:rsidRDefault="001932EB" w:rsidP="006449A3">
      <w:pPr>
        <w:spacing w:before="240" w:after="240" w:line="360" w:lineRule="auto"/>
        <w:jc w:val="center"/>
        <w:rPr>
          <w:rFonts w:ascii="Times New Roman" w:eastAsia="Times New Roman" w:hAnsi="Times New Roman" w:cs="Times New Roman"/>
          <w:bCs/>
          <w:caps/>
          <w:sz w:val="28"/>
          <w:szCs w:val="28"/>
        </w:rPr>
      </w:pPr>
      <w:r w:rsidRPr="0037593E">
        <w:rPr>
          <w:rFonts w:ascii="Times New Roman" w:eastAsia="Times New Roman" w:hAnsi="Times New Roman" w:cs="Times New Roman"/>
          <w:bCs/>
          <w:caps/>
          <w:sz w:val="28"/>
          <w:szCs w:val="28"/>
        </w:rPr>
        <w:t>Курсовая работа</w:t>
      </w:r>
    </w:p>
    <w:p w:rsidR="001932EB" w:rsidRPr="001932EB" w:rsidRDefault="006449A3" w:rsidP="006449A3">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предмету: </w:t>
      </w:r>
      <w:r w:rsidR="001932EB" w:rsidRPr="001932EB">
        <w:rPr>
          <w:rFonts w:ascii="Times New Roman" w:eastAsia="Times New Roman" w:hAnsi="Times New Roman" w:cs="Times New Roman"/>
          <w:sz w:val="28"/>
          <w:szCs w:val="28"/>
        </w:rPr>
        <w:t>«</w:t>
      </w:r>
      <w:r w:rsidR="0037593E" w:rsidRPr="0037593E">
        <w:rPr>
          <w:rFonts w:ascii="Times New Roman" w:eastAsia="Times New Roman" w:hAnsi="Times New Roman" w:cs="Times New Roman"/>
          <w:sz w:val="28"/>
          <w:szCs w:val="28"/>
        </w:rPr>
        <w:t>Технология программирования</w:t>
      </w:r>
      <w:r w:rsidR="001932EB" w:rsidRPr="001932EB">
        <w:rPr>
          <w:rFonts w:ascii="Times New Roman" w:eastAsia="Times New Roman" w:hAnsi="Times New Roman" w:cs="Times New Roman"/>
          <w:sz w:val="28"/>
          <w:szCs w:val="28"/>
        </w:rPr>
        <w:t>»</w:t>
      </w:r>
    </w:p>
    <w:p w:rsidR="00EC5147" w:rsidRPr="00EC5147" w:rsidRDefault="001932EB" w:rsidP="00EC5147">
      <w:pPr>
        <w:spacing w:before="120" w:after="0" w:line="360" w:lineRule="auto"/>
        <w:jc w:val="center"/>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Тема</w:t>
      </w:r>
      <w:r w:rsidRPr="001932EB">
        <w:rPr>
          <w:rFonts w:ascii="Times New Roman" w:eastAsia="Times New Roman" w:hAnsi="Times New Roman" w:cs="Times New Roman"/>
          <w:b/>
          <w:sz w:val="28"/>
          <w:szCs w:val="28"/>
        </w:rPr>
        <w:t>:</w:t>
      </w:r>
      <w:r w:rsidRPr="001932EB">
        <w:rPr>
          <w:rFonts w:ascii="Times New Roman" w:eastAsia="Times New Roman" w:hAnsi="Times New Roman" w:cs="Times New Roman"/>
          <w:sz w:val="28"/>
          <w:szCs w:val="28"/>
        </w:rPr>
        <w:t xml:space="preserve"> «</w:t>
      </w:r>
      <w:r w:rsidR="00EC5147" w:rsidRPr="00EC5147">
        <w:rPr>
          <w:rFonts w:ascii="Times New Roman" w:eastAsia="Times New Roman" w:hAnsi="Times New Roman" w:cs="Times New Roman"/>
          <w:sz w:val="28"/>
          <w:szCs w:val="28"/>
        </w:rPr>
        <w:t>Автоматизированная информационная система продажи</w:t>
      </w:r>
    </w:p>
    <w:p w:rsidR="001932EB" w:rsidRPr="001932EB" w:rsidRDefault="00EC5147" w:rsidP="00EC5147">
      <w:pPr>
        <w:spacing w:after="120" w:line="360" w:lineRule="auto"/>
        <w:jc w:val="center"/>
        <w:rPr>
          <w:rFonts w:ascii="Times New Roman" w:eastAsia="Times New Roman" w:hAnsi="Times New Roman" w:cs="Times New Roman"/>
          <w:b/>
          <w:sz w:val="28"/>
          <w:szCs w:val="28"/>
          <w:u w:val="single"/>
        </w:rPr>
      </w:pPr>
      <w:r w:rsidRPr="00EC5147">
        <w:rPr>
          <w:rFonts w:ascii="Times New Roman" w:eastAsia="Times New Roman" w:hAnsi="Times New Roman" w:cs="Times New Roman"/>
          <w:sz w:val="28"/>
          <w:szCs w:val="28"/>
        </w:rPr>
        <w:t>авиабилетов</w:t>
      </w:r>
      <w:r w:rsidR="001932EB" w:rsidRPr="001932EB">
        <w:rPr>
          <w:rFonts w:ascii="Times New Roman" w:eastAsia="Times New Roman" w:hAnsi="Times New Roman" w:cs="Times New Roman"/>
          <w:b/>
          <w:sz w:val="28"/>
          <w:szCs w:val="28"/>
        </w:rPr>
        <w:t>»</w:t>
      </w: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Pr="001932EB" w:rsidRDefault="00741DAC"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Студен</w:t>
      </w:r>
      <w:r>
        <w:rPr>
          <w:rFonts w:ascii="Times New Roman" w:eastAsia="Times New Roman" w:hAnsi="Times New Roman" w:cs="Times New Roman"/>
          <w:sz w:val="28"/>
          <w:szCs w:val="28"/>
        </w:rPr>
        <w:t xml:space="preserve">т      </w:t>
      </w:r>
      <w:r>
        <w:rPr>
          <w:sz w:val="24"/>
          <w:szCs w:val="24"/>
        </w:rPr>
        <w:t>____</w:t>
      </w:r>
      <w:r w:rsidRPr="0006159F">
        <w:rPr>
          <w:rFonts w:ascii="Times New Roman" w:eastAsia="Times New Roman" w:hAnsi="Times New Roman" w:cs="Times New Roman"/>
          <w:sz w:val="28"/>
          <w:szCs w:val="28"/>
          <w:u w:val="single"/>
        </w:rPr>
        <w:t>ИВТ1-19</w:t>
      </w:r>
      <w:r>
        <w:rPr>
          <w:sz w:val="24"/>
          <w:szCs w:val="24"/>
        </w:rPr>
        <w:t>___</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w:t>
      </w:r>
      <w:r w:rsidRPr="0006159F">
        <w:rPr>
          <w:rFonts w:ascii="Times New Roman" w:eastAsia="Times New Roman" w:hAnsi="Times New Roman" w:cs="Times New Roman"/>
          <w:sz w:val="28"/>
          <w:szCs w:val="28"/>
          <w:u w:val="single"/>
        </w:rPr>
        <w:t>Милославский С.</w:t>
      </w:r>
      <w:r>
        <w:rPr>
          <w:rFonts w:ascii="Times New Roman" w:eastAsia="Times New Roman" w:hAnsi="Times New Roman" w:cs="Times New Roman"/>
          <w:sz w:val="28"/>
          <w:szCs w:val="28"/>
          <w:u w:val="single"/>
        </w:rPr>
        <w:t xml:space="preserve"> </w:t>
      </w:r>
      <w:r w:rsidRPr="0006159F">
        <w:rPr>
          <w:rFonts w:ascii="Times New Roman" w:eastAsia="Times New Roman" w:hAnsi="Times New Roman" w:cs="Times New Roman"/>
          <w:sz w:val="28"/>
          <w:szCs w:val="28"/>
          <w:u w:val="single"/>
        </w:rPr>
        <w:t>А.</w:t>
      </w:r>
      <w:r>
        <w:rPr>
          <w:sz w:val="24"/>
          <w:szCs w:val="24"/>
        </w:rPr>
        <w:t>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гр</w:t>
      </w:r>
      <w:r>
        <w:rPr>
          <w:rFonts w:ascii="Times New Roman" w:eastAsia="Times New Roman" w:hAnsi="Times New Roman" w:cs="Times New Roman"/>
          <w:szCs w:val="28"/>
        </w:rPr>
        <w:t xml:space="preserve">уппа                                                   </w:t>
      </w:r>
      <w:r w:rsidRPr="001932EB">
        <w:rPr>
          <w:rFonts w:ascii="Times New Roman" w:eastAsia="Times New Roman" w:hAnsi="Times New Roman" w:cs="Times New Roman"/>
          <w:szCs w:val="28"/>
        </w:rPr>
        <w:t xml:space="preserve"> подпись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1932EB" w:rsidRDefault="002E255D" w:rsidP="002E255D">
      <w:pPr>
        <w:spacing w:after="0" w:line="240" w:lineRule="auto"/>
        <w:ind w:right="-261"/>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w:t>
      </w:r>
      <w:r>
        <w:rPr>
          <w:sz w:val="24"/>
          <w:szCs w:val="24"/>
        </w:rPr>
        <w:t>__</w:t>
      </w:r>
      <w:r w:rsidR="00622D6F" w:rsidRPr="00622D6F">
        <w:rPr>
          <w:rFonts w:ascii="Times New Roman" w:hAnsi="Times New Roman" w:cs="Times New Roman"/>
          <w:sz w:val="28"/>
          <w:szCs w:val="24"/>
          <w:u w:val="single"/>
        </w:rPr>
        <w:t>к. т. н.</w:t>
      </w:r>
      <w:r>
        <w:rPr>
          <w:sz w:val="24"/>
          <w:szCs w:val="24"/>
        </w:rPr>
        <w:t>_____</w:t>
      </w:r>
      <w:r>
        <w:rPr>
          <w:rFonts w:ascii="Times New Roman" w:eastAsia="Times New Roman" w:hAnsi="Times New Roman" w:cs="Times New Roman"/>
          <w:sz w:val="28"/>
          <w:szCs w:val="28"/>
        </w:rPr>
        <w:t xml:space="preserve">    </w:t>
      </w:r>
      <w:r>
        <w:rPr>
          <w:sz w:val="24"/>
          <w:szCs w:val="24"/>
        </w:rPr>
        <w:t>__</w:t>
      </w:r>
      <w:r w:rsidR="00622D6F" w:rsidRPr="00622D6F">
        <w:rPr>
          <w:rFonts w:ascii="Times New Roman" w:hAnsi="Times New Roman" w:cs="Times New Roman"/>
          <w:sz w:val="28"/>
          <w:szCs w:val="24"/>
          <w:u w:val="single"/>
        </w:rPr>
        <w:t>доцент</w:t>
      </w:r>
      <w:r>
        <w:rPr>
          <w:sz w:val="24"/>
          <w:szCs w:val="24"/>
        </w:rPr>
        <w:t>__</w:t>
      </w:r>
      <w:r>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____</w:t>
      </w:r>
      <w:r w:rsidR="0037593E">
        <w:rPr>
          <w:rFonts w:ascii="Times New Roman" w:eastAsia="Times New Roman" w:hAnsi="Times New Roman" w:cs="Times New Roman"/>
          <w:sz w:val="28"/>
          <w:szCs w:val="28"/>
          <w:u w:val="single"/>
        </w:rPr>
        <w:t>Федулов Я. А</w:t>
      </w:r>
      <w:r w:rsidRPr="0006159F">
        <w:rPr>
          <w:rFonts w:ascii="Times New Roman" w:eastAsia="Times New Roman" w:hAnsi="Times New Roman" w:cs="Times New Roman"/>
          <w:sz w:val="28"/>
          <w:szCs w:val="28"/>
          <w:u w:val="single"/>
        </w:rPr>
        <w:t>.</w:t>
      </w:r>
      <w:r>
        <w:rPr>
          <w:sz w:val="24"/>
          <w:szCs w:val="24"/>
        </w:rPr>
        <w:t>_</w:t>
      </w:r>
      <w:r w:rsidR="0037593E">
        <w:rPr>
          <w:sz w:val="24"/>
          <w:szCs w:val="24"/>
        </w:rPr>
        <w:t>__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учен. </w:t>
      </w:r>
      <w:r>
        <w:rPr>
          <w:rFonts w:ascii="Times New Roman" w:eastAsia="Times New Roman" w:hAnsi="Times New Roman" w:cs="Times New Roman"/>
          <w:szCs w:val="28"/>
        </w:rPr>
        <w:t>степень</w:t>
      </w: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должн</w:t>
      </w:r>
      <w:r>
        <w:rPr>
          <w:rFonts w:ascii="Times New Roman" w:eastAsia="Times New Roman" w:hAnsi="Times New Roman" w:cs="Times New Roman"/>
          <w:szCs w:val="28"/>
        </w:rPr>
        <w:t xml:space="preserve">ость              </w:t>
      </w:r>
      <w:r w:rsidRPr="001932EB">
        <w:rPr>
          <w:rFonts w:ascii="Times New Roman" w:eastAsia="Times New Roman" w:hAnsi="Times New Roman" w:cs="Times New Roman"/>
          <w:szCs w:val="28"/>
        </w:rPr>
        <w:t>подпись</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407D8A" w:rsidRDefault="002E255D"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1932EB" w:rsidRPr="001932EB" w:rsidRDefault="001932EB" w:rsidP="001932EB">
      <w:pPr>
        <w:tabs>
          <w:tab w:val="left" w:pos="3765"/>
        </w:tabs>
        <w:spacing w:after="0" w:line="240" w:lineRule="auto"/>
        <w:ind w:right="-261"/>
        <w:rPr>
          <w:rFonts w:ascii="Times New Roman" w:eastAsia="Times New Roman" w:hAnsi="Times New Roman" w:cs="Times New Roman"/>
          <w:sz w:val="28"/>
          <w:szCs w:val="28"/>
        </w:rPr>
      </w:pPr>
    </w:p>
    <w:p w:rsidR="006449A3" w:rsidRDefault="006449A3" w:rsidP="006B262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Смоленск, 2021 г.</w:t>
      </w:r>
    </w:p>
    <w:p w:rsidR="00FD71C5" w:rsidRPr="006B2622" w:rsidRDefault="00741DAC" w:rsidP="006B2622">
      <w:pPr>
        <w:spacing w:before="120" w:after="120" w:line="360" w:lineRule="auto"/>
        <w:jc w:val="center"/>
        <w:rPr>
          <w:rFonts w:ascii="Times New Roman" w:eastAsia="Times New Roman" w:hAnsi="Times New Roman" w:cs="Times New Roman"/>
          <w:sz w:val="28"/>
        </w:rPr>
      </w:pPr>
      <w:r>
        <w:rPr>
          <w:rFonts w:eastAsia="Times New Roman"/>
        </w:rPr>
        <w:br w:type="page"/>
      </w:r>
      <w:r w:rsidR="00DA799E" w:rsidRPr="006B2622">
        <w:rPr>
          <w:rFonts w:ascii="Times New Roman" w:eastAsia="Times New Roman" w:hAnsi="Times New Roman" w:cs="Times New Roman"/>
          <w:sz w:val="28"/>
        </w:rPr>
        <w:lastRenderedPageBreak/>
        <w:t>АННОТАЦИЯ</w:t>
      </w:r>
    </w:p>
    <w:p w:rsidR="00411F3C" w:rsidRDefault="00411F3C" w:rsidP="00684717">
      <w:pPr>
        <w:tabs>
          <w:tab w:val="left" w:pos="3765"/>
        </w:tabs>
        <w:spacing w:after="0" w:line="360" w:lineRule="auto"/>
        <w:ind w:firstLine="720"/>
        <w:rPr>
          <w:rFonts w:ascii="Times New Roman" w:eastAsia="Times New Roman" w:hAnsi="Times New Roman" w:cs="Times New Roman"/>
          <w:color w:val="FF0000"/>
          <w:sz w:val="28"/>
          <w:szCs w:val="28"/>
        </w:rPr>
      </w:pPr>
      <w:r w:rsidRPr="008376DA">
        <w:rPr>
          <w:rFonts w:ascii="Times New Roman" w:eastAsia="Times New Roman" w:hAnsi="Times New Roman" w:cs="Times New Roman"/>
          <w:color w:val="FF0000"/>
          <w:sz w:val="28"/>
          <w:szCs w:val="28"/>
        </w:rPr>
        <w:t xml:space="preserve">Пояснительная записка содержит 30 листов </w:t>
      </w:r>
      <w:r w:rsidR="006B610B" w:rsidRPr="008376DA">
        <w:rPr>
          <w:rFonts w:ascii="Times New Roman" w:eastAsia="Times New Roman" w:hAnsi="Times New Roman" w:cs="Times New Roman"/>
          <w:color w:val="FF0000"/>
          <w:sz w:val="28"/>
          <w:szCs w:val="28"/>
        </w:rPr>
        <w:t>печатног</w:t>
      </w:r>
      <w:r w:rsidR="009E347A" w:rsidRPr="008376DA">
        <w:rPr>
          <w:rFonts w:ascii="Times New Roman" w:eastAsia="Times New Roman" w:hAnsi="Times New Roman" w:cs="Times New Roman"/>
          <w:color w:val="FF0000"/>
          <w:sz w:val="28"/>
          <w:szCs w:val="28"/>
        </w:rPr>
        <w:t>о текста, 17 рисунков, 1 таблицу</w:t>
      </w:r>
      <w:r w:rsidR="006B610B" w:rsidRPr="008376DA">
        <w:rPr>
          <w:rFonts w:ascii="Times New Roman" w:eastAsia="Times New Roman" w:hAnsi="Times New Roman" w:cs="Times New Roman"/>
          <w:color w:val="FF0000"/>
          <w:sz w:val="28"/>
          <w:szCs w:val="28"/>
        </w:rPr>
        <w:t>, список литературы из 15</w:t>
      </w:r>
      <w:r w:rsidRPr="008376DA">
        <w:rPr>
          <w:rFonts w:ascii="Times New Roman" w:eastAsia="Times New Roman" w:hAnsi="Times New Roman" w:cs="Times New Roman"/>
          <w:color w:val="FF0000"/>
          <w:sz w:val="28"/>
          <w:szCs w:val="28"/>
        </w:rPr>
        <w:t xml:space="preserve"> наименований</w:t>
      </w:r>
      <w:r w:rsidR="006B610B" w:rsidRPr="008376DA">
        <w:rPr>
          <w:rFonts w:ascii="Times New Roman" w:eastAsia="Times New Roman" w:hAnsi="Times New Roman" w:cs="Times New Roman"/>
          <w:color w:val="FF0000"/>
          <w:sz w:val="28"/>
          <w:szCs w:val="28"/>
        </w:rPr>
        <w:t xml:space="preserve"> и 4 формул</w:t>
      </w:r>
      <w:r w:rsidR="009E347A" w:rsidRPr="008376DA">
        <w:rPr>
          <w:rFonts w:ascii="Times New Roman" w:eastAsia="Times New Roman" w:hAnsi="Times New Roman" w:cs="Times New Roman"/>
          <w:color w:val="FF0000"/>
          <w:sz w:val="28"/>
          <w:szCs w:val="28"/>
        </w:rPr>
        <w:t>ы</w:t>
      </w:r>
      <w:r w:rsidR="006B610B" w:rsidRPr="008376DA">
        <w:rPr>
          <w:rFonts w:ascii="Times New Roman" w:eastAsia="Times New Roman" w:hAnsi="Times New Roman" w:cs="Times New Roman"/>
          <w:color w:val="FF0000"/>
          <w:sz w:val="28"/>
          <w:szCs w:val="28"/>
        </w:rPr>
        <w:t>.</w:t>
      </w:r>
    </w:p>
    <w:p w:rsidR="00EC5147" w:rsidRDefault="00EC514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курсовой проект состоит из введения, трёх разделов: анализ технического задания, проектирование программного продукта и реализация</w:t>
      </w:r>
      <w:r w:rsidRPr="00411F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программного продукта; </w:t>
      </w:r>
      <w:r w:rsidRPr="00411F3C">
        <w:rPr>
          <w:rFonts w:ascii="Times New Roman" w:eastAsia="Times New Roman" w:hAnsi="Times New Roman" w:cs="Times New Roman"/>
          <w:sz w:val="28"/>
          <w:szCs w:val="28"/>
        </w:rPr>
        <w:t>заключения, списка испо</w:t>
      </w:r>
      <w:r>
        <w:rPr>
          <w:rFonts w:ascii="Times New Roman" w:eastAsia="Times New Roman" w:hAnsi="Times New Roman" w:cs="Times New Roman"/>
          <w:sz w:val="28"/>
          <w:szCs w:val="28"/>
        </w:rPr>
        <w:t>льзуемых источников и приложения</w:t>
      </w:r>
      <w:r w:rsidRPr="00411F3C">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первом разделе анализируется техническое здание курсового проекта и </w:t>
      </w:r>
      <w:r w:rsidR="00684717">
        <w:rPr>
          <w:rFonts w:ascii="Times New Roman" w:eastAsia="Times New Roman" w:hAnsi="Times New Roman" w:cs="Times New Roman"/>
          <w:sz w:val="28"/>
          <w:szCs w:val="28"/>
        </w:rPr>
        <w:t>объясняется</w:t>
      </w:r>
      <w:r>
        <w:rPr>
          <w:rFonts w:ascii="Times New Roman" w:eastAsia="Times New Roman" w:hAnsi="Times New Roman" w:cs="Times New Roman"/>
          <w:sz w:val="28"/>
          <w:szCs w:val="28"/>
        </w:rPr>
        <w:t xml:space="preserve"> выбор средств</w:t>
      </w:r>
      <w:r w:rsidR="00805A6A">
        <w:rPr>
          <w:rFonts w:ascii="Times New Roman" w:eastAsia="Times New Roman" w:hAnsi="Times New Roman" w:cs="Times New Roman"/>
          <w:sz w:val="28"/>
          <w:szCs w:val="28"/>
        </w:rPr>
        <w:t xml:space="preserve"> разработки</w:t>
      </w:r>
      <w:r w:rsidR="00684717">
        <w:rPr>
          <w:rFonts w:ascii="Times New Roman" w:eastAsia="Times New Roman" w:hAnsi="Times New Roman" w:cs="Times New Roman"/>
          <w:sz w:val="28"/>
          <w:szCs w:val="28"/>
        </w:rPr>
        <w:t xml:space="preserve"> проекта</w:t>
      </w:r>
      <w:r>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Во втором разделе разбирается предметная область курсового проекта и для наглядного представления бизнес логики программного продукта строятся несколько диаграмм, а именно:</w:t>
      </w:r>
    </w:p>
    <w:p w:rsidR="007A3548" w:rsidRPr="007A3548" w:rsidRDefault="007A3548" w:rsidP="00516458">
      <w:pPr>
        <w:pStyle w:val="aa"/>
        <w:numPr>
          <w:ilvl w:val="0"/>
          <w:numId w:val="25"/>
        </w:numPr>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функциональная диаграмма IDEF0</w:t>
      </w:r>
      <w:r>
        <w:rPr>
          <w:rFonts w:ascii="Times New Roman" w:eastAsia="Times New Roman" w:hAnsi="Times New Roman" w:cs="Times New Roman"/>
          <w:sz w:val="28"/>
          <w:szCs w:val="28"/>
        </w:rPr>
        <w:t>;</w:t>
      </w:r>
    </w:p>
    <w:p w:rsidR="007A3548" w:rsidRPr="007A3548" w:rsidRDefault="007A3548" w:rsidP="00684717">
      <w:pPr>
        <w:pStyle w:val="aa"/>
        <w:numPr>
          <w:ilvl w:val="0"/>
          <w:numId w:val="25"/>
        </w:numPr>
        <w:tabs>
          <w:tab w:val="left" w:pos="3765"/>
        </w:tabs>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диаграмма переходов состояний STD</w:t>
      </w:r>
      <w:r>
        <w:rPr>
          <w:rFonts w:ascii="Times New Roman" w:eastAsia="Times New Roman" w:hAnsi="Times New Roman" w:cs="Times New Roman"/>
          <w:sz w:val="28"/>
          <w:szCs w:val="28"/>
        </w:rPr>
        <w:t>;</w:t>
      </w:r>
    </w:p>
    <w:p w:rsidR="007A3548" w:rsidRPr="007A3548" w:rsidRDefault="007A3548" w:rsidP="00684717">
      <w:pPr>
        <w:pStyle w:val="aa"/>
        <w:numPr>
          <w:ilvl w:val="0"/>
          <w:numId w:val="25"/>
        </w:numPr>
        <w:tabs>
          <w:tab w:val="left" w:pos="3765"/>
        </w:tabs>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диаграмма Джексона</w:t>
      </w:r>
      <w:r>
        <w:rPr>
          <w:rFonts w:ascii="Times New Roman" w:eastAsia="Times New Roman" w:hAnsi="Times New Roman" w:cs="Times New Roman"/>
          <w:sz w:val="28"/>
          <w:szCs w:val="28"/>
        </w:rPr>
        <w:t>.</w:t>
      </w:r>
    </w:p>
    <w:p w:rsidR="007A3548" w:rsidRDefault="0068471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этого во втором разделе приводятся схемы алгоритмов, отражающие выполнение и работу проекта.</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третьем разделе </w:t>
      </w:r>
      <w:r w:rsidR="00684717">
        <w:rPr>
          <w:rFonts w:ascii="Times New Roman" w:eastAsia="Times New Roman" w:hAnsi="Times New Roman" w:cs="Times New Roman"/>
          <w:sz w:val="28"/>
          <w:szCs w:val="28"/>
        </w:rPr>
        <w:t xml:space="preserve">осуществляется сама реализация программного продукта и строятся две диаграммы: классов и компонентов. </w:t>
      </w:r>
      <w:r w:rsidR="006647D7">
        <w:rPr>
          <w:rFonts w:ascii="Times New Roman" w:eastAsia="Times New Roman" w:hAnsi="Times New Roman" w:cs="Times New Roman"/>
          <w:sz w:val="28"/>
          <w:szCs w:val="28"/>
        </w:rPr>
        <w:t>Кроме этого в третьем разделе приводятся основные интерфейсные формы проекта и выполняется тестирование проекта двумя способами:</w:t>
      </w:r>
    </w:p>
    <w:p w:rsidR="006647D7" w:rsidRPr="006647D7" w:rsidRDefault="006647D7" w:rsidP="00516458">
      <w:pPr>
        <w:pStyle w:val="aa"/>
        <w:numPr>
          <w:ilvl w:val="0"/>
          <w:numId w:val="26"/>
        </w:numPr>
        <w:spacing w:after="0" w:line="360" w:lineRule="auto"/>
        <w:ind w:left="993" w:hanging="284"/>
        <w:rPr>
          <w:rFonts w:ascii="Times New Roman" w:eastAsia="Times New Roman" w:hAnsi="Times New Roman" w:cs="Times New Roman"/>
          <w:sz w:val="28"/>
          <w:szCs w:val="28"/>
        </w:rPr>
      </w:pPr>
      <w:r w:rsidRPr="006647D7">
        <w:rPr>
          <w:rFonts w:ascii="Times New Roman" w:eastAsia="Times New Roman" w:hAnsi="Times New Roman" w:cs="Times New Roman"/>
          <w:sz w:val="28"/>
          <w:szCs w:val="28"/>
        </w:rPr>
        <w:t>структурное тестирование;</w:t>
      </w:r>
    </w:p>
    <w:p w:rsidR="006647D7" w:rsidRPr="006647D7" w:rsidRDefault="006647D7" w:rsidP="00516458">
      <w:pPr>
        <w:pStyle w:val="aa"/>
        <w:numPr>
          <w:ilvl w:val="0"/>
          <w:numId w:val="26"/>
        </w:numPr>
        <w:spacing w:after="0" w:line="360" w:lineRule="auto"/>
        <w:ind w:left="993" w:hanging="284"/>
        <w:rPr>
          <w:rFonts w:ascii="Times New Roman" w:eastAsia="Times New Roman" w:hAnsi="Times New Roman" w:cs="Times New Roman"/>
          <w:sz w:val="28"/>
          <w:szCs w:val="28"/>
        </w:rPr>
      </w:pPr>
      <w:r w:rsidRPr="006647D7">
        <w:rPr>
          <w:rFonts w:ascii="Times New Roman" w:eastAsia="Times New Roman" w:hAnsi="Times New Roman" w:cs="Times New Roman"/>
          <w:sz w:val="28"/>
          <w:szCs w:val="28"/>
        </w:rPr>
        <w:t>функциональное тестирование.</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Объект исследования: программные с</w:t>
      </w:r>
      <w:r>
        <w:rPr>
          <w:rFonts w:ascii="Times New Roman" w:eastAsia="Times New Roman" w:hAnsi="Times New Roman" w:cs="Times New Roman"/>
          <w:sz w:val="28"/>
          <w:szCs w:val="28"/>
        </w:rPr>
        <w:t>редства для продаж авиабилетов.</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Цель работы: разработать автоматизированную информационн</w:t>
      </w:r>
      <w:r>
        <w:rPr>
          <w:rFonts w:ascii="Times New Roman" w:eastAsia="Times New Roman" w:hAnsi="Times New Roman" w:cs="Times New Roman"/>
          <w:sz w:val="28"/>
          <w:szCs w:val="28"/>
        </w:rPr>
        <w:t>ую систему продажи авиабилетов.</w:t>
      </w:r>
    </w:p>
    <w:p w:rsidR="00EC5147" w:rsidRPr="00387E0D" w:rsidRDefault="00EC5147" w:rsidP="00516458">
      <w:pPr>
        <w:spacing w:after="0" w:line="360" w:lineRule="auto"/>
        <w:ind w:firstLine="720"/>
        <w:rPr>
          <w:rFonts w:ascii="Times New Roman" w:eastAsia="Times New Roman" w:hAnsi="Times New Roman" w:cs="Times New Roman"/>
          <w:sz w:val="28"/>
          <w:szCs w:val="28"/>
          <w:lang w:val="en-US"/>
        </w:rPr>
      </w:pPr>
      <w:r w:rsidRPr="00EC5147">
        <w:rPr>
          <w:rFonts w:ascii="Times New Roman" w:eastAsia="Times New Roman" w:hAnsi="Times New Roman" w:cs="Times New Roman"/>
          <w:sz w:val="28"/>
          <w:szCs w:val="28"/>
        </w:rPr>
        <w:t>Технология</w:t>
      </w:r>
      <w:r w:rsidRPr="00387E0D">
        <w:rPr>
          <w:rFonts w:ascii="Times New Roman" w:eastAsia="Times New Roman" w:hAnsi="Times New Roman" w:cs="Times New Roman"/>
          <w:sz w:val="28"/>
          <w:szCs w:val="28"/>
          <w:lang w:val="en-US"/>
        </w:rPr>
        <w:t xml:space="preserve"> </w:t>
      </w:r>
      <w:r w:rsidRPr="00EC5147">
        <w:rPr>
          <w:rFonts w:ascii="Times New Roman" w:eastAsia="Times New Roman" w:hAnsi="Times New Roman" w:cs="Times New Roman"/>
          <w:sz w:val="28"/>
          <w:szCs w:val="28"/>
        </w:rPr>
        <w:t>разработки</w:t>
      </w:r>
      <w:r w:rsidRPr="00387E0D">
        <w:rPr>
          <w:rFonts w:ascii="Times New Roman" w:eastAsia="Times New Roman" w:hAnsi="Times New Roman" w:cs="Times New Roman"/>
          <w:sz w:val="28"/>
          <w:szCs w:val="28"/>
          <w:lang w:val="en-US"/>
        </w:rPr>
        <w:t xml:space="preserve"> – Visual Studio 201</w:t>
      </w:r>
      <w:r w:rsidR="00387E0D" w:rsidRPr="00387E0D">
        <w:rPr>
          <w:rFonts w:ascii="Times New Roman" w:eastAsia="Times New Roman" w:hAnsi="Times New Roman" w:cs="Times New Roman"/>
          <w:sz w:val="28"/>
          <w:szCs w:val="28"/>
          <w:lang w:val="en-US"/>
        </w:rPr>
        <w:t>9</w:t>
      </w:r>
      <w:r w:rsidRPr="00387E0D">
        <w:rPr>
          <w:rFonts w:ascii="Times New Roman" w:eastAsia="Times New Roman" w:hAnsi="Times New Roman" w:cs="Times New Roman"/>
          <w:sz w:val="28"/>
          <w:szCs w:val="28"/>
          <w:lang w:val="en-US"/>
        </w:rPr>
        <w:t xml:space="preserve">, </w:t>
      </w:r>
      <w:r w:rsidR="00387E0D" w:rsidRPr="00387E0D">
        <w:rPr>
          <w:rFonts w:ascii="Times New Roman" w:eastAsia="Times New Roman" w:hAnsi="Times New Roman" w:cs="Times New Roman"/>
          <w:sz w:val="28"/>
          <w:szCs w:val="28"/>
          <w:lang w:val="en-US"/>
        </w:rPr>
        <w:t>PostgreSQL server 13.</w:t>
      </w:r>
      <w:r w:rsidR="00387E0D">
        <w:rPr>
          <w:rFonts w:ascii="Times New Roman" w:eastAsia="Times New Roman" w:hAnsi="Times New Roman" w:cs="Times New Roman"/>
          <w:sz w:val="28"/>
          <w:szCs w:val="28"/>
          <w:lang w:val="en-US"/>
        </w:rPr>
        <w:t>0</w:t>
      </w:r>
      <w:r w:rsidRPr="00387E0D">
        <w:rPr>
          <w:rFonts w:ascii="Times New Roman" w:eastAsia="Times New Roman" w:hAnsi="Times New Roman" w:cs="Times New Roman"/>
          <w:sz w:val="28"/>
          <w:szCs w:val="28"/>
          <w:lang w:val="en-US"/>
        </w:rPr>
        <w:t>, C#</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Результаты работы: спроектирована и разработана автоматизированная информационная система продажи авиабилетов.</w:t>
      </w:r>
    </w:p>
    <w:p w:rsidR="00805A6A" w:rsidRDefault="00805A6A" w:rsidP="00684717">
      <w:pPr>
        <w:tabs>
          <w:tab w:val="left" w:pos="3765"/>
        </w:tabs>
        <w:spacing w:after="0" w:line="360" w:lineRule="auto"/>
        <w:ind w:firstLine="720"/>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sectPr w:rsidR="00411F3C" w:rsidRPr="00805A6A" w:rsidSect="00E302C5">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rPr>
      </w:sdtEndPr>
      <w:sdtContent>
        <w:p w:rsidR="009C55B0" w:rsidRPr="00396535" w:rsidRDefault="0092419E" w:rsidP="00396535">
          <w:pPr>
            <w:pStyle w:val="a8"/>
            <w:spacing w:before="0" w:after="0" w:line="360" w:lineRule="auto"/>
            <w:jc w:val="center"/>
            <w:rPr>
              <w:rFonts w:ascii="Times New Roman" w:hAnsi="Times New Roman" w:cs="Times New Roman"/>
              <w:b w:val="0"/>
            </w:rPr>
          </w:pPr>
          <w:r w:rsidRPr="00396535">
            <w:rPr>
              <w:rFonts w:ascii="Times New Roman" w:hAnsi="Times New Roman" w:cs="Times New Roman"/>
              <w:b w:val="0"/>
            </w:rPr>
            <w:t>Содержание</w:t>
          </w:r>
        </w:p>
        <w:p w:rsidR="00396535" w:rsidRPr="00396535" w:rsidRDefault="00AF1EF1" w:rsidP="00396535">
          <w:pPr>
            <w:pStyle w:val="11"/>
            <w:rPr>
              <w:rFonts w:eastAsiaTheme="minorEastAsia"/>
              <w:noProof/>
              <w:lang w:eastAsia="ru-RU"/>
            </w:rPr>
          </w:pPr>
          <w:r w:rsidRPr="00396535">
            <w:fldChar w:fldCharType="begin"/>
          </w:r>
          <w:r w:rsidRPr="00396535">
            <w:instrText xml:space="preserve"> TOC \o "1-4" \h \z \u </w:instrText>
          </w:r>
          <w:r w:rsidRPr="00396535">
            <w:fldChar w:fldCharType="separate"/>
          </w:r>
          <w:hyperlink w:anchor="_Toc71880879" w:history="1">
            <w:r w:rsidR="00396535" w:rsidRPr="00396535">
              <w:rPr>
                <w:rStyle w:val="a7"/>
                <w:noProof/>
              </w:rPr>
              <w:t>ВВЕДЕНИЕ</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_Toc71880879 \h </w:instrText>
            </w:r>
            <w:r w:rsidR="00396535" w:rsidRPr="00396535">
              <w:rPr>
                <w:noProof/>
                <w:webHidden/>
              </w:rPr>
            </w:r>
            <w:r w:rsidR="00396535" w:rsidRPr="00396535">
              <w:rPr>
                <w:noProof/>
                <w:webHidden/>
              </w:rPr>
              <w:fldChar w:fldCharType="separate"/>
            </w:r>
            <w:r w:rsidR="00396535" w:rsidRPr="00396535">
              <w:rPr>
                <w:noProof/>
                <w:webHidden/>
              </w:rPr>
              <w:t>6</w:t>
            </w:r>
            <w:r w:rsidR="00396535" w:rsidRPr="00396535">
              <w:rPr>
                <w:noProof/>
                <w:webHidden/>
              </w:rPr>
              <w:fldChar w:fldCharType="end"/>
            </w:r>
          </w:hyperlink>
        </w:p>
        <w:p w:rsidR="00396535" w:rsidRPr="00396535" w:rsidRDefault="006F06C0" w:rsidP="00396535">
          <w:pPr>
            <w:pStyle w:val="11"/>
            <w:rPr>
              <w:rFonts w:eastAsiaTheme="minorEastAsia"/>
              <w:noProof/>
              <w:lang w:eastAsia="ru-RU"/>
            </w:rPr>
          </w:pPr>
          <w:hyperlink w:anchor="_Toc71880880" w:history="1">
            <w:r w:rsidR="00396535" w:rsidRPr="00396535">
              <w:rPr>
                <w:rStyle w:val="a7"/>
                <w:noProof/>
              </w:rPr>
              <w:t>1. АНАЛИЗ ТЕХНИЧЕСКОГО ЗАДАНИЯ</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_Toc71880880 \h </w:instrText>
            </w:r>
            <w:r w:rsidR="00396535" w:rsidRPr="00396535">
              <w:rPr>
                <w:noProof/>
                <w:webHidden/>
              </w:rPr>
            </w:r>
            <w:r w:rsidR="00396535" w:rsidRPr="00396535">
              <w:rPr>
                <w:noProof/>
                <w:webHidden/>
              </w:rPr>
              <w:fldChar w:fldCharType="separate"/>
            </w:r>
            <w:r w:rsidR="00396535" w:rsidRPr="00396535">
              <w:rPr>
                <w:noProof/>
                <w:webHidden/>
              </w:rPr>
              <w:t>8</w:t>
            </w:r>
            <w:r w:rsidR="00396535" w:rsidRPr="00396535">
              <w:rPr>
                <w:noProof/>
                <w:webHidden/>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81" w:history="1">
            <w:r w:rsidR="00396535" w:rsidRPr="00396535">
              <w:rPr>
                <w:rStyle w:val="a7"/>
                <w:rFonts w:ascii="Times New Roman" w:hAnsi="Times New Roman" w:cs="Times New Roman"/>
                <w:noProof/>
                <w:sz w:val="28"/>
                <w:szCs w:val="28"/>
              </w:rPr>
              <w:t>1.1. Выбор средств разработки</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_Toc71880881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8</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82" w:history="1">
            <w:r w:rsidR="00396535" w:rsidRPr="00396535">
              <w:rPr>
                <w:rStyle w:val="a7"/>
                <w:rFonts w:ascii="Times New Roman" w:hAnsi="Times New Roman" w:cs="Times New Roman"/>
                <w:noProof/>
                <w:sz w:val="28"/>
                <w:szCs w:val="28"/>
              </w:rPr>
              <w:t>1.2. Выводы по разделу</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_Toc71880882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8</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11"/>
            <w:rPr>
              <w:rFonts w:eastAsiaTheme="minorEastAsia"/>
              <w:noProof/>
              <w:lang w:eastAsia="ru-RU"/>
            </w:rPr>
          </w:pPr>
          <w:hyperlink w:anchor="_Toc71880883" w:history="1">
            <w:r w:rsidR="00396535" w:rsidRPr="00396535">
              <w:rPr>
                <w:rStyle w:val="a7"/>
                <w:noProof/>
              </w:rPr>
              <w:t>2. ПРОЕКТИРОВАНИЕ ПРОГРАММНОГО ПРОДУКТА</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_Toc71880883 \h </w:instrText>
            </w:r>
            <w:r w:rsidR="00396535" w:rsidRPr="00396535">
              <w:rPr>
                <w:noProof/>
                <w:webHidden/>
              </w:rPr>
            </w:r>
            <w:r w:rsidR="00396535" w:rsidRPr="00396535">
              <w:rPr>
                <w:noProof/>
                <w:webHidden/>
              </w:rPr>
              <w:fldChar w:fldCharType="separate"/>
            </w:r>
            <w:r w:rsidR="00396535" w:rsidRPr="00396535">
              <w:rPr>
                <w:noProof/>
                <w:webHidden/>
              </w:rPr>
              <w:t>9</w:t>
            </w:r>
            <w:r w:rsidR="00396535" w:rsidRPr="00396535">
              <w:rPr>
                <w:noProof/>
                <w:webHidden/>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84" w:history="1">
            <w:r w:rsidR="00396535" w:rsidRPr="00396535">
              <w:rPr>
                <w:rStyle w:val="a7"/>
                <w:rFonts w:ascii="Times New Roman" w:hAnsi="Times New Roman" w:cs="Times New Roman"/>
                <w:noProof/>
                <w:sz w:val="28"/>
                <w:szCs w:val="28"/>
              </w:rPr>
              <w:t>2.1. Анализ предметной области</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_Toc71880884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9</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85" w:history="1">
            <w:r w:rsidR="00396535" w:rsidRPr="00396535">
              <w:rPr>
                <w:rStyle w:val="a7"/>
                <w:rFonts w:ascii="Times New Roman" w:hAnsi="Times New Roman" w:cs="Times New Roman"/>
                <w:noProof/>
                <w:sz w:val="28"/>
                <w:szCs w:val="28"/>
              </w:rPr>
              <w:t>2.2. Диаграмма потоков данных (DFD)</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_Toc71880885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10</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86" w:history="1">
            <w:r w:rsidR="00396535" w:rsidRPr="00396535">
              <w:rPr>
                <w:rStyle w:val="a7"/>
                <w:rFonts w:ascii="Times New Roman" w:hAnsi="Times New Roman" w:cs="Times New Roman"/>
                <w:noProof/>
                <w:sz w:val="28"/>
                <w:szCs w:val="28"/>
              </w:rPr>
              <w:t>2.3. Диаграмма переходов состояний (STD)</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_Toc71880886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10</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87" w:history="1">
            <w:r w:rsidR="00396535" w:rsidRPr="00396535">
              <w:rPr>
                <w:rStyle w:val="a7"/>
                <w:rFonts w:ascii="Times New Roman" w:hAnsi="Times New Roman" w:cs="Times New Roman"/>
                <w:noProof/>
                <w:sz w:val="28"/>
                <w:szCs w:val="28"/>
              </w:rPr>
              <w:t>2.4. Диаграмма вариантов использования</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_Toc71880887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10</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88" w:history="1">
            <w:r w:rsidR="00396535" w:rsidRPr="00396535">
              <w:rPr>
                <w:rStyle w:val="a7"/>
                <w:rFonts w:ascii="Times New Roman" w:hAnsi="Times New Roman" w:cs="Times New Roman"/>
                <w:noProof/>
                <w:sz w:val="28"/>
                <w:szCs w:val="28"/>
              </w:rPr>
              <w:t>2.5. Диаграмма деятельности</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_Toc71880888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12</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89" w:history="1">
            <w:r w:rsidR="00396535" w:rsidRPr="00396535">
              <w:rPr>
                <w:rStyle w:val="a7"/>
                <w:rFonts w:ascii="Times New Roman" w:hAnsi="Times New Roman" w:cs="Times New Roman"/>
                <w:noProof/>
                <w:sz w:val="28"/>
                <w:szCs w:val="28"/>
              </w:rPr>
              <w:t>2.6. Диаграмма последовательности действий</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_Toc71880889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12</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90" w:history="1">
            <w:r w:rsidR="00396535" w:rsidRPr="00396535">
              <w:rPr>
                <w:rStyle w:val="a7"/>
                <w:rFonts w:ascii="Times New Roman" w:hAnsi="Times New Roman" w:cs="Times New Roman"/>
                <w:noProof/>
                <w:sz w:val="28"/>
                <w:szCs w:val="28"/>
              </w:rPr>
              <w:t>2.7. Диаграмма Джексона</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_Toc71880890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12</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91" w:history="1">
            <w:r w:rsidR="00396535" w:rsidRPr="00396535">
              <w:rPr>
                <w:rStyle w:val="a7"/>
                <w:rFonts w:ascii="Times New Roman" w:hAnsi="Times New Roman" w:cs="Times New Roman"/>
                <w:noProof/>
                <w:sz w:val="28"/>
                <w:szCs w:val="28"/>
              </w:rPr>
              <w:t>2.8. Схемы алгоритмов</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_Toc71880891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12</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92" w:history="1">
            <w:r w:rsidR="00396535" w:rsidRPr="00396535">
              <w:rPr>
                <w:rStyle w:val="a7"/>
                <w:rFonts w:ascii="Times New Roman" w:hAnsi="Times New Roman" w:cs="Times New Roman"/>
                <w:noProof/>
                <w:sz w:val="28"/>
                <w:szCs w:val="28"/>
              </w:rPr>
              <w:t>2.</w:t>
            </w:r>
            <w:r w:rsidR="00396535" w:rsidRPr="00396535">
              <w:rPr>
                <w:rStyle w:val="a7"/>
                <w:rFonts w:ascii="Times New Roman" w:hAnsi="Times New Roman" w:cs="Times New Roman"/>
                <w:noProof/>
                <w:sz w:val="28"/>
                <w:szCs w:val="28"/>
                <w:lang w:val="en-US"/>
              </w:rPr>
              <w:t>9.</w:t>
            </w:r>
            <w:r w:rsidR="00396535" w:rsidRPr="00396535">
              <w:rPr>
                <w:rStyle w:val="a7"/>
                <w:rFonts w:ascii="Times New Roman" w:hAnsi="Times New Roman" w:cs="Times New Roman"/>
                <w:noProof/>
                <w:sz w:val="28"/>
                <w:szCs w:val="28"/>
              </w:rPr>
              <w:t xml:space="preserve"> Выводы по разделу</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_Toc71880892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13</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11"/>
            <w:rPr>
              <w:rFonts w:eastAsiaTheme="minorEastAsia"/>
              <w:noProof/>
              <w:lang w:eastAsia="ru-RU"/>
            </w:rPr>
          </w:pPr>
          <w:hyperlink w:anchor="_Toc71880893" w:history="1">
            <w:r w:rsidR="00396535" w:rsidRPr="00396535">
              <w:rPr>
                <w:rStyle w:val="a7"/>
                <w:noProof/>
              </w:rPr>
              <w:t>3. РЕАЛАЛИЗАЦИЯ ПРОГРАММНОГО ПРОДУКТА</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_Toc71880893 \h </w:instrText>
            </w:r>
            <w:r w:rsidR="00396535" w:rsidRPr="00396535">
              <w:rPr>
                <w:noProof/>
                <w:webHidden/>
              </w:rPr>
            </w:r>
            <w:r w:rsidR="00396535" w:rsidRPr="00396535">
              <w:rPr>
                <w:noProof/>
                <w:webHidden/>
              </w:rPr>
              <w:fldChar w:fldCharType="separate"/>
            </w:r>
            <w:r w:rsidR="00396535" w:rsidRPr="00396535">
              <w:rPr>
                <w:noProof/>
                <w:webHidden/>
              </w:rPr>
              <w:t>14</w:t>
            </w:r>
            <w:r w:rsidR="00396535" w:rsidRPr="00396535">
              <w:rPr>
                <w:noProof/>
                <w:webHidden/>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94" w:history="1">
            <w:r w:rsidR="00396535" w:rsidRPr="00396535">
              <w:rPr>
                <w:rStyle w:val="a7"/>
                <w:rFonts w:ascii="Times New Roman" w:hAnsi="Times New Roman" w:cs="Times New Roman"/>
                <w:noProof/>
                <w:sz w:val="28"/>
                <w:szCs w:val="28"/>
              </w:rPr>
              <w:t>3.1. Структурные или функциональные схемы</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_Toc71880894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33"/>
            <w:tabs>
              <w:tab w:val="right" w:leader="dot" w:pos="9628"/>
            </w:tabs>
            <w:spacing w:after="0" w:line="360" w:lineRule="auto"/>
            <w:rPr>
              <w:rFonts w:ascii="Times New Roman" w:hAnsi="Times New Roman" w:cs="Times New Roman"/>
              <w:noProof/>
              <w:sz w:val="28"/>
              <w:szCs w:val="28"/>
            </w:rPr>
          </w:pPr>
          <w:hyperlink w:anchor="_Toc71880895" w:history="1">
            <w:r w:rsidR="00396535" w:rsidRPr="00396535">
              <w:rPr>
                <w:rStyle w:val="a7"/>
                <w:rFonts w:ascii="Times New Roman" w:hAnsi="Times New Roman" w:cs="Times New Roman"/>
                <w:noProof/>
                <w:sz w:val="28"/>
                <w:szCs w:val="28"/>
              </w:rPr>
              <w:t>3.1.1 Диаграмма компонентов</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_Toc71880895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33"/>
            <w:tabs>
              <w:tab w:val="right" w:leader="dot" w:pos="9628"/>
            </w:tabs>
            <w:spacing w:after="0" w:line="360" w:lineRule="auto"/>
            <w:rPr>
              <w:rFonts w:ascii="Times New Roman" w:hAnsi="Times New Roman" w:cs="Times New Roman"/>
              <w:noProof/>
              <w:sz w:val="28"/>
              <w:szCs w:val="28"/>
            </w:rPr>
          </w:pPr>
          <w:hyperlink w:anchor="_Toc71880896" w:history="1">
            <w:r w:rsidR="00396535" w:rsidRPr="00396535">
              <w:rPr>
                <w:rStyle w:val="a7"/>
                <w:rFonts w:ascii="Times New Roman" w:hAnsi="Times New Roman" w:cs="Times New Roman"/>
                <w:noProof/>
                <w:sz w:val="28"/>
                <w:szCs w:val="28"/>
                <w:lang w:val="en-US"/>
              </w:rPr>
              <w:t xml:space="preserve">3.1.2. </w:t>
            </w:r>
            <w:r w:rsidR="00396535" w:rsidRPr="00396535">
              <w:rPr>
                <w:rStyle w:val="a7"/>
                <w:rFonts w:ascii="Times New Roman" w:hAnsi="Times New Roman" w:cs="Times New Roman"/>
                <w:noProof/>
                <w:sz w:val="28"/>
                <w:szCs w:val="28"/>
              </w:rPr>
              <w:t>Диаграмма классов</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_Toc71880896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97" w:history="1">
            <w:r w:rsidR="00396535" w:rsidRPr="00396535">
              <w:rPr>
                <w:rStyle w:val="a7"/>
                <w:rFonts w:ascii="Times New Roman" w:hAnsi="Times New Roman" w:cs="Times New Roman"/>
                <w:noProof/>
                <w:sz w:val="28"/>
                <w:szCs w:val="28"/>
              </w:rPr>
              <w:t>3.2. Реализация пользовательского интерфейса</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_Toc71880897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898" w:history="1">
            <w:r w:rsidR="00396535" w:rsidRPr="00396535">
              <w:rPr>
                <w:rStyle w:val="a7"/>
                <w:rFonts w:ascii="Times New Roman" w:hAnsi="Times New Roman" w:cs="Times New Roman"/>
                <w:noProof/>
                <w:sz w:val="28"/>
                <w:szCs w:val="28"/>
              </w:rPr>
              <w:t>3.3. Тестирование</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_Toc71880898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33"/>
            <w:tabs>
              <w:tab w:val="right" w:leader="dot" w:pos="9628"/>
            </w:tabs>
            <w:spacing w:after="0" w:line="360" w:lineRule="auto"/>
            <w:rPr>
              <w:rFonts w:ascii="Times New Roman" w:hAnsi="Times New Roman" w:cs="Times New Roman"/>
              <w:noProof/>
              <w:sz w:val="28"/>
              <w:szCs w:val="28"/>
            </w:rPr>
          </w:pPr>
          <w:hyperlink w:anchor="_Toc71880899" w:history="1">
            <w:r w:rsidR="00396535" w:rsidRPr="00396535">
              <w:rPr>
                <w:rStyle w:val="a7"/>
                <w:rFonts w:ascii="Times New Roman" w:hAnsi="Times New Roman" w:cs="Times New Roman"/>
                <w:noProof/>
                <w:sz w:val="28"/>
                <w:szCs w:val="28"/>
              </w:rPr>
              <w:t>3.3.1. Структурное тестирование</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_Toc71880899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45"/>
            <w:tabs>
              <w:tab w:val="right" w:leader="dot" w:pos="9628"/>
            </w:tabs>
            <w:spacing w:after="0" w:line="360" w:lineRule="auto"/>
            <w:rPr>
              <w:rFonts w:ascii="Times New Roman" w:hAnsi="Times New Roman" w:cs="Times New Roman"/>
              <w:noProof/>
              <w:sz w:val="28"/>
              <w:szCs w:val="28"/>
            </w:rPr>
          </w:pPr>
          <w:hyperlink w:anchor="_Toc71880900" w:history="1">
            <w:r w:rsidR="00396535" w:rsidRPr="00396535">
              <w:rPr>
                <w:rStyle w:val="a7"/>
                <w:rFonts w:ascii="Times New Roman" w:hAnsi="Times New Roman" w:cs="Times New Roman"/>
                <w:noProof/>
                <w:sz w:val="28"/>
                <w:szCs w:val="28"/>
              </w:rPr>
              <w:t>3.3.1.1. Тестирование базового пути</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_Toc71880900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45"/>
            <w:tabs>
              <w:tab w:val="right" w:leader="dot" w:pos="9628"/>
            </w:tabs>
            <w:spacing w:after="0" w:line="360" w:lineRule="auto"/>
            <w:rPr>
              <w:rFonts w:ascii="Times New Roman" w:hAnsi="Times New Roman" w:cs="Times New Roman"/>
              <w:noProof/>
              <w:sz w:val="28"/>
              <w:szCs w:val="28"/>
            </w:rPr>
          </w:pPr>
          <w:hyperlink w:anchor="_Toc71880901" w:history="1">
            <w:r w:rsidR="00396535" w:rsidRPr="00396535">
              <w:rPr>
                <w:rStyle w:val="a7"/>
                <w:rFonts w:ascii="Times New Roman" w:hAnsi="Times New Roman" w:cs="Times New Roman"/>
                <w:noProof/>
                <w:sz w:val="28"/>
                <w:szCs w:val="28"/>
              </w:rPr>
              <w:t>3.3.1.2. Тестирование условий</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_Toc71880901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45"/>
            <w:tabs>
              <w:tab w:val="right" w:leader="dot" w:pos="9628"/>
            </w:tabs>
            <w:spacing w:after="0" w:line="360" w:lineRule="auto"/>
            <w:rPr>
              <w:rFonts w:ascii="Times New Roman" w:hAnsi="Times New Roman" w:cs="Times New Roman"/>
              <w:noProof/>
              <w:sz w:val="28"/>
              <w:szCs w:val="28"/>
            </w:rPr>
          </w:pPr>
          <w:hyperlink w:anchor="_Toc71880902" w:history="1">
            <w:r w:rsidR="00396535" w:rsidRPr="00396535">
              <w:rPr>
                <w:rStyle w:val="a7"/>
                <w:rFonts w:ascii="Times New Roman" w:hAnsi="Times New Roman" w:cs="Times New Roman"/>
                <w:noProof/>
                <w:sz w:val="28"/>
                <w:szCs w:val="28"/>
              </w:rPr>
              <w:t>3.3.1.3. Тестирование циклов</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_Toc71880902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33"/>
            <w:tabs>
              <w:tab w:val="right" w:leader="dot" w:pos="9628"/>
            </w:tabs>
            <w:spacing w:after="0" w:line="360" w:lineRule="auto"/>
            <w:rPr>
              <w:rFonts w:ascii="Times New Roman" w:hAnsi="Times New Roman" w:cs="Times New Roman"/>
              <w:noProof/>
              <w:sz w:val="28"/>
              <w:szCs w:val="28"/>
            </w:rPr>
          </w:pPr>
          <w:hyperlink w:anchor="_Toc71880903" w:history="1">
            <w:r w:rsidR="00396535" w:rsidRPr="00396535">
              <w:rPr>
                <w:rStyle w:val="a7"/>
                <w:rFonts w:ascii="Times New Roman" w:hAnsi="Times New Roman" w:cs="Times New Roman"/>
                <w:noProof/>
                <w:sz w:val="28"/>
                <w:szCs w:val="28"/>
              </w:rPr>
              <w:t>3.3.2. Функциональное тестирование</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_Toc71880903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45"/>
            <w:tabs>
              <w:tab w:val="right" w:leader="dot" w:pos="9628"/>
            </w:tabs>
            <w:spacing w:after="0" w:line="360" w:lineRule="auto"/>
            <w:rPr>
              <w:rFonts w:ascii="Times New Roman" w:hAnsi="Times New Roman" w:cs="Times New Roman"/>
              <w:noProof/>
              <w:sz w:val="28"/>
              <w:szCs w:val="28"/>
            </w:rPr>
          </w:pPr>
          <w:hyperlink w:anchor="_Toc71880904" w:history="1">
            <w:r w:rsidR="00396535" w:rsidRPr="00396535">
              <w:rPr>
                <w:rStyle w:val="a7"/>
                <w:rFonts w:ascii="Times New Roman" w:hAnsi="Times New Roman" w:cs="Times New Roman"/>
                <w:noProof/>
                <w:sz w:val="28"/>
                <w:szCs w:val="28"/>
              </w:rPr>
              <w:t>3.3.2.1. Разбиение на классы эквивалентности</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_Toc71880904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45"/>
            <w:tabs>
              <w:tab w:val="right" w:leader="dot" w:pos="9628"/>
            </w:tabs>
            <w:spacing w:after="0" w:line="360" w:lineRule="auto"/>
            <w:rPr>
              <w:rFonts w:ascii="Times New Roman" w:hAnsi="Times New Roman" w:cs="Times New Roman"/>
              <w:noProof/>
              <w:sz w:val="28"/>
              <w:szCs w:val="28"/>
            </w:rPr>
          </w:pPr>
          <w:hyperlink w:anchor="_Toc71880905" w:history="1">
            <w:r w:rsidR="00396535" w:rsidRPr="00396535">
              <w:rPr>
                <w:rStyle w:val="a7"/>
                <w:rFonts w:ascii="Times New Roman" w:hAnsi="Times New Roman" w:cs="Times New Roman"/>
                <w:noProof/>
                <w:sz w:val="28"/>
                <w:szCs w:val="28"/>
              </w:rPr>
              <w:t>3.3.2.2. Анализ граничных значений</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_Toc71880905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45"/>
            <w:tabs>
              <w:tab w:val="right" w:leader="dot" w:pos="9628"/>
            </w:tabs>
            <w:spacing w:after="0" w:line="360" w:lineRule="auto"/>
            <w:rPr>
              <w:rFonts w:ascii="Times New Roman" w:hAnsi="Times New Roman" w:cs="Times New Roman"/>
              <w:noProof/>
              <w:sz w:val="28"/>
              <w:szCs w:val="28"/>
            </w:rPr>
          </w:pPr>
          <w:hyperlink w:anchor="_Toc71880906" w:history="1">
            <w:r w:rsidR="00396535" w:rsidRPr="00396535">
              <w:rPr>
                <w:rStyle w:val="a7"/>
                <w:rFonts w:ascii="Times New Roman" w:hAnsi="Times New Roman" w:cs="Times New Roman"/>
                <w:noProof/>
                <w:sz w:val="28"/>
                <w:szCs w:val="28"/>
              </w:rPr>
              <w:t>3.3.2.3. Анализ причинно-следственных связей</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_Toc71880906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907" w:history="1">
            <w:r w:rsidR="00396535" w:rsidRPr="00396535">
              <w:rPr>
                <w:rStyle w:val="a7"/>
                <w:rFonts w:ascii="Times New Roman" w:hAnsi="Times New Roman" w:cs="Times New Roman"/>
                <w:noProof/>
                <w:sz w:val="28"/>
                <w:szCs w:val="28"/>
              </w:rPr>
              <w:t>3.4. Оценка качества программного продукта</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_Toc71880907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23"/>
            <w:spacing w:after="0" w:line="360" w:lineRule="auto"/>
            <w:rPr>
              <w:rFonts w:ascii="Times New Roman" w:hAnsi="Times New Roman" w:cs="Times New Roman"/>
              <w:noProof/>
              <w:sz w:val="28"/>
              <w:szCs w:val="28"/>
            </w:rPr>
          </w:pPr>
          <w:hyperlink w:anchor="_Toc71880908" w:history="1">
            <w:r w:rsidR="00396535" w:rsidRPr="00396535">
              <w:rPr>
                <w:rStyle w:val="a7"/>
                <w:rFonts w:ascii="Times New Roman" w:hAnsi="Times New Roman" w:cs="Times New Roman"/>
                <w:noProof/>
                <w:sz w:val="28"/>
                <w:szCs w:val="28"/>
              </w:rPr>
              <w:t>3.5. Выводы по разделу</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_Toc71880908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6F06C0" w:rsidP="00396535">
          <w:pPr>
            <w:pStyle w:val="11"/>
            <w:rPr>
              <w:rFonts w:eastAsiaTheme="minorEastAsia"/>
              <w:noProof/>
              <w:lang w:eastAsia="ru-RU"/>
            </w:rPr>
          </w:pPr>
          <w:hyperlink w:anchor="_Toc71880909" w:history="1">
            <w:r w:rsidR="00396535" w:rsidRPr="00396535">
              <w:rPr>
                <w:rStyle w:val="a7"/>
                <w:noProof/>
              </w:rPr>
              <w:t>ЗАКЛЮЧЕНИЕ</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_Toc71880909 \h </w:instrText>
            </w:r>
            <w:r w:rsidR="00396535" w:rsidRPr="00396535">
              <w:rPr>
                <w:noProof/>
                <w:webHidden/>
              </w:rPr>
            </w:r>
            <w:r w:rsidR="00396535" w:rsidRPr="00396535">
              <w:rPr>
                <w:noProof/>
                <w:webHidden/>
              </w:rPr>
              <w:fldChar w:fldCharType="separate"/>
            </w:r>
            <w:r w:rsidR="00396535" w:rsidRPr="00396535">
              <w:rPr>
                <w:noProof/>
                <w:webHidden/>
              </w:rPr>
              <w:t>16</w:t>
            </w:r>
            <w:r w:rsidR="00396535" w:rsidRPr="00396535">
              <w:rPr>
                <w:noProof/>
                <w:webHidden/>
              </w:rPr>
              <w:fldChar w:fldCharType="end"/>
            </w:r>
          </w:hyperlink>
        </w:p>
        <w:p w:rsidR="00396535" w:rsidRPr="00396535" w:rsidRDefault="006F06C0" w:rsidP="00396535">
          <w:pPr>
            <w:pStyle w:val="11"/>
            <w:rPr>
              <w:rFonts w:eastAsiaTheme="minorEastAsia"/>
              <w:noProof/>
              <w:lang w:eastAsia="ru-RU"/>
            </w:rPr>
          </w:pPr>
          <w:hyperlink w:anchor="_Toc71880910" w:history="1">
            <w:r w:rsidR="00396535" w:rsidRPr="00396535">
              <w:rPr>
                <w:rStyle w:val="a7"/>
                <w:noProof/>
              </w:rPr>
              <w:t>СПИСОК ИСПОЛЬЗУЕМЫХ ИСТОЧНИКОВ</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_Toc71880910 \h </w:instrText>
            </w:r>
            <w:r w:rsidR="00396535" w:rsidRPr="00396535">
              <w:rPr>
                <w:noProof/>
                <w:webHidden/>
              </w:rPr>
            </w:r>
            <w:r w:rsidR="00396535" w:rsidRPr="00396535">
              <w:rPr>
                <w:noProof/>
                <w:webHidden/>
              </w:rPr>
              <w:fldChar w:fldCharType="separate"/>
            </w:r>
            <w:r w:rsidR="00396535" w:rsidRPr="00396535">
              <w:rPr>
                <w:noProof/>
                <w:webHidden/>
              </w:rPr>
              <w:t>17</w:t>
            </w:r>
            <w:r w:rsidR="00396535" w:rsidRPr="00396535">
              <w:rPr>
                <w:noProof/>
                <w:webHidden/>
              </w:rPr>
              <w:fldChar w:fldCharType="end"/>
            </w:r>
          </w:hyperlink>
        </w:p>
        <w:p w:rsidR="00396535" w:rsidRPr="00396535" w:rsidRDefault="006F06C0" w:rsidP="00396535">
          <w:pPr>
            <w:pStyle w:val="11"/>
            <w:rPr>
              <w:rFonts w:eastAsiaTheme="minorEastAsia"/>
              <w:noProof/>
              <w:lang w:eastAsia="ru-RU"/>
            </w:rPr>
          </w:pPr>
          <w:hyperlink w:anchor="_Toc71880911" w:history="1">
            <w:r w:rsidR="00396535" w:rsidRPr="00396535">
              <w:rPr>
                <w:rStyle w:val="a7"/>
                <w:noProof/>
              </w:rPr>
              <w:t>ПРИЛОЖЕНИЕ А – КОД ПРОГРАММЫ</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_Toc71880911 \h </w:instrText>
            </w:r>
            <w:r w:rsidR="00396535" w:rsidRPr="00396535">
              <w:rPr>
                <w:noProof/>
                <w:webHidden/>
              </w:rPr>
            </w:r>
            <w:r w:rsidR="00396535" w:rsidRPr="00396535">
              <w:rPr>
                <w:noProof/>
                <w:webHidden/>
              </w:rPr>
              <w:fldChar w:fldCharType="separate"/>
            </w:r>
            <w:r w:rsidR="00396535" w:rsidRPr="00396535">
              <w:rPr>
                <w:noProof/>
                <w:webHidden/>
              </w:rPr>
              <w:t>18</w:t>
            </w:r>
            <w:r w:rsidR="00396535" w:rsidRPr="00396535">
              <w:rPr>
                <w:noProof/>
                <w:webHidden/>
              </w:rPr>
              <w:fldChar w:fldCharType="end"/>
            </w:r>
          </w:hyperlink>
        </w:p>
        <w:p w:rsidR="00396535" w:rsidRPr="00396535" w:rsidRDefault="006F06C0" w:rsidP="00396535">
          <w:pPr>
            <w:pStyle w:val="11"/>
            <w:rPr>
              <w:rFonts w:eastAsiaTheme="minorEastAsia"/>
              <w:noProof/>
              <w:lang w:eastAsia="ru-RU"/>
            </w:rPr>
          </w:pPr>
          <w:hyperlink w:anchor="_Toc71880912" w:history="1">
            <w:r w:rsidR="00396535" w:rsidRPr="00396535">
              <w:rPr>
                <w:rStyle w:val="a7"/>
                <w:noProof/>
              </w:rPr>
              <w:t>ПРИЛОЖЕНИЕ Б – ДИСК С ПРОГРАМНЫМ ПРОДУКТОМ</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_Toc71880912 \h </w:instrText>
            </w:r>
            <w:r w:rsidR="00396535" w:rsidRPr="00396535">
              <w:rPr>
                <w:noProof/>
                <w:webHidden/>
              </w:rPr>
            </w:r>
            <w:r w:rsidR="00396535" w:rsidRPr="00396535">
              <w:rPr>
                <w:noProof/>
                <w:webHidden/>
              </w:rPr>
              <w:fldChar w:fldCharType="separate"/>
            </w:r>
            <w:r w:rsidR="00396535" w:rsidRPr="00396535">
              <w:rPr>
                <w:noProof/>
                <w:webHidden/>
              </w:rPr>
              <w:t>19</w:t>
            </w:r>
            <w:r w:rsidR="00396535" w:rsidRPr="00396535">
              <w:rPr>
                <w:noProof/>
                <w:webHidden/>
              </w:rPr>
              <w:fldChar w:fldCharType="end"/>
            </w:r>
          </w:hyperlink>
        </w:p>
        <w:p w:rsidR="009C55B0" w:rsidRPr="0062686D" w:rsidRDefault="00AF1EF1" w:rsidP="00396535">
          <w:pPr>
            <w:pStyle w:val="11"/>
            <w:rPr>
              <w:rFonts w:eastAsiaTheme="minorEastAsia"/>
              <w:noProof/>
              <w:lang w:eastAsia="ru-RU"/>
            </w:rPr>
          </w:pPr>
          <w:r w:rsidRPr="00396535">
            <w:fldChar w:fldCharType="end"/>
          </w:r>
        </w:p>
      </w:sdtContent>
    </w:sdt>
    <w:p w:rsidR="00973532" w:rsidRDefault="008F2BFB" w:rsidP="001018A9">
      <w:pPr>
        <w:pStyle w:val="afe"/>
        <w:spacing w:before="120"/>
      </w:pPr>
      <w:r>
        <w:br w:type="page"/>
      </w:r>
    </w:p>
    <w:p w:rsidR="008F2BFB" w:rsidRDefault="008F2BFB" w:rsidP="001018A9">
      <w:pPr>
        <w:pStyle w:val="afe"/>
        <w:spacing w:before="120"/>
      </w:pPr>
      <w:bookmarkStart w:id="0" w:name="_Toc71880879"/>
      <w:r>
        <w:lastRenderedPageBreak/>
        <w:t>ВВЕДЕНИЕ</w:t>
      </w:r>
      <w:bookmarkEnd w:id="0"/>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ascii="Times New Roman" w:hAnsi="Times New Roman" w:cs="Times New Roman"/>
          <w:sz w:val="28"/>
        </w:rPr>
        <w:t>ли предприятий их использующих.</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ascii="Times New Roman" w:hAnsi="Times New Roman" w:cs="Times New Roman"/>
          <w:sz w:val="28"/>
        </w:rPr>
        <w:t>Системы</w:t>
      </w:r>
      <w:r w:rsidRPr="00CB0900">
        <w:rPr>
          <w:rFonts w:ascii="Times New Roman" w:hAnsi="Times New Roman" w:cs="Times New Roman"/>
          <w:sz w:val="28"/>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w:t>
      </w:r>
      <w:r w:rsidR="00EC5147">
        <w:rPr>
          <w:rFonts w:ascii="Times New Roman" w:hAnsi="Times New Roman" w:cs="Times New Roman"/>
          <w:sz w:val="28"/>
        </w:rPr>
        <w:t>ственный диалог с пользователем.</w:t>
      </w:r>
    </w:p>
    <w:p w:rsidR="00D62B16" w:rsidRPr="00D62B16" w:rsidRDefault="00D62B16" w:rsidP="00516458">
      <w:pPr>
        <w:spacing w:after="0" w:line="360" w:lineRule="auto"/>
        <w:ind w:firstLine="720"/>
        <w:rPr>
          <w:rFonts w:ascii="Times New Roman" w:hAnsi="Times New Roman" w:cs="Times New Roman"/>
          <w:color w:val="FF0000"/>
          <w:sz w:val="28"/>
        </w:rPr>
      </w:pPr>
      <w:r w:rsidRPr="00D62B16">
        <w:rPr>
          <w:rFonts w:ascii="Times New Roman" w:hAnsi="Times New Roman" w:cs="Times New Roman"/>
          <w:color w:val="FF0000"/>
          <w:sz w:val="28"/>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Целью данн</w:t>
      </w:r>
      <w:r w:rsidR="00C91B40">
        <w:rPr>
          <w:rFonts w:ascii="Times New Roman" w:hAnsi="Times New Roman" w:cs="Times New Roman"/>
          <w:sz w:val="28"/>
        </w:rPr>
        <w:t>ой</w:t>
      </w:r>
      <w:r w:rsidRPr="00CB0900">
        <w:rPr>
          <w:rFonts w:ascii="Times New Roman" w:hAnsi="Times New Roman" w:cs="Times New Roman"/>
          <w:sz w:val="28"/>
        </w:rPr>
        <w:t xml:space="preserve"> </w:t>
      </w:r>
      <w:r w:rsidR="00C91B40">
        <w:rPr>
          <w:rFonts w:ascii="Times New Roman" w:hAnsi="Times New Roman" w:cs="Times New Roman"/>
          <w:sz w:val="28"/>
        </w:rPr>
        <w:t>курсовой ра</w:t>
      </w:r>
      <w:r w:rsidRPr="00CB0900">
        <w:rPr>
          <w:rFonts w:ascii="Times New Roman" w:hAnsi="Times New Roman" w:cs="Times New Roman"/>
          <w:sz w:val="28"/>
        </w:rPr>
        <w:t xml:space="preserve">боты является создание автоматизированной информационной системы, осуществляющей продажи авиабилетов. </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ascii="Times New Roman" w:hAnsi="Times New Roman" w:cs="Times New Roman"/>
          <w:sz w:val="28"/>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Для реализации поставленной задачи были выбраны следующие средства р</w:t>
      </w:r>
      <w:r w:rsidR="00C91B40">
        <w:rPr>
          <w:rFonts w:ascii="Times New Roman" w:hAnsi="Times New Roman" w:cs="Times New Roman"/>
          <w:sz w:val="28"/>
        </w:rPr>
        <w:t xml:space="preserve">азработки: MS </w:t>
      </w:r>
      <w:proofErr w:type="spellStart"/>
      <w:r w:rsidR="00C91B40">
        <w:rPr>
          <w:rFonts w:ascii="Times New Roman" w:hAnsi="Times New Roman" w:cs="Times New Roman"/>
          <w:sz w:val="28"/>
        </w:rPr>
        <w:t>Visual</w:t>
      </w:r>
      <w:proofErr w:type="spellEnd"/>
      <w:r w:rsidR="00C91B40">
        <w:rPr>
          <w:rFonts w:ascii="Times New Roman" w:hAnsi="Times New Roman" w:cs="Times New Roman"/>
          <w:sz w:val="28"/>
        </w:rPr>
        <w:t xml:space="preserve"> </w:t>
      </w:r>
      <w:proofErr w:type="spellStart"/>
      <w:r w:rsidR="00C91B40">
        <w:rPr>
          <w:rFonts w:ascii="Times New Roman" w:hAnsi="Times New Roman" w:cs="Times New Roman"/>
          <w:sz w:val="28"/>
        </w:rPr>
        <w:t>Studio</w:t>
      </w:r>
      <w:proofErr w:type="spellEnd"/>
      <w:r w:rsidR="00C91B40">
        <w:rPr>
          <w:rFonts w:ascii="Times New Roman" w:hAnsi="Times New Roman" w:cs="Times New Roman"/>
          <w:sz w:val="28"/>
        </w:rPr>
        <w:t xml:space="preserve"> 2019</w:t>
      </w:r>
      <w:r w:rsidRPr="00CB0900">
        <w:rPr>
          <w:rFonts w:ascii="Times New Roman" w:hAnsi="Times New Roman" w:cs="Times New Roman"/>
          <w:sz w:val="28"/>
        </w:rPr>
        <w:t xml:space="preserve">, </w:t>
      </w:r>
      <w:r w:rsidR="00C91B40" w:rsidRPr="003B1415">
        <w:rPr>
          <w:rFonts w:ascii="Times New Roman" w:eastAsia="Times New Roman" w:hAnsi="Times New Roman" w:cs="Times New Roman"/>
          <w:sz w:val="28"/>
          <w:szCs w:val="28"/>
          <w:lang w:val="en-US"/>
        </w:rPr>
        <w:t>PostgreSQL</w:t>
      </w:r>
      <w:r w:rsidR="00C91B40" w:rsidRPr="008812CA">
        <w:rPr>
          <w:rFonts w:ascii="Times New Roman" w:eastAsia="Times New Roman" w:hAnsi="Times New Roman" w:cs="Times New Roman"/>
          <w:sz w:val="28"/>
          <w:szCs w:val="28"/>
        </w:rPr>
        <w:t xml:space="preserve"> </w:t>
      </w:r>
      <w:r w:rsidR="00C91B40" w:rsidRPr="003B1415">
        <w:rPr>
          <w:rFonts w:ascii="Times New Roman" w:eastAsia="Times New Roman" w:hAnsi="Times New Roman" w:cs="Times New Roman"/>
          <w:sz w:val="28"/>
          <w:szCs w:val="28"/>
          <w:lang w:val="en-US"/>
        </w:rPr>
        <w:t>server</w:t>
      </w:r>
      <w:r w:rsidR="00C91B40" w:rsidRPr="008812CA">
        <w:rPr>
          <w:rFonts w:ascii="Times New Roman" w:eastAsia="Times New Roman" w:hAnsi="Times New Roman" w:cs="Times New Roman"/>
          <w:sz w:val="28"/>
          <w:szCs w:val="28"/>
        </w:rPr>
        <w:t xml:space="preserve"> 13.0</w:t>
      </w:r>
      <w:r w:rsidRPr="00CB0900">
        <w:rPr>
          <w:rFonts w:ascii="Times New Roman" w:hAnsi="Times New Roman" w:cs="Times New Roman"/>
          <w:sz w:val="28"/>
        </w:rPr>
        <w:t xml:space="preserve"> и язык программирования C#.</w:t>
      </w:r>
    </w:p>
    <w:p w:rsidR="008F2BFB" w:rsidRDefault="008F2BFB" w:rsidP="008F2BFB">
      <w:pPr>
        <w:spacing w:after="0" w:line="360" w:lineRule="auto"/>
        <w:ind w:firstLine="567"/>
        <w:rPr>
          <w:rFonts w:ascii="Times New Roman" w:hAnsi="Times New Roman" w:cs="Times New Roman"/>
          <w:sz w:val="28"/>
        </w:rPr>
      </w:pPr>
    </w:p>
    <w:p w:rsidR="008F2BFB" w:rsidRDefault="008F2BFB" w:rsidP="008F2BFB">
      <w:pPr>
        <w:spacing w:after="0" w:line="360" w:lineRule="auto"/>
        <w:ind w:firstLine="567"/>
        <w:rPr>
          <w:rFonts w:ascii="Times New Roman" w:hAnsi="Times New Roman" w:cs="Times New Roman"/>
          <w:sz w:val="28"/>
        </w:rPr>
      </w:pPr>
    </w:p>
    <w:p w:rsidR="00973532" w:rsidRDefault="008F2BFB" w:rsidP="001018A9">
      <w:pPr>
        <w:pStyle w:val="afe"/>
        <w:spacing w:before="120"/>
      </w:pPr>
      <w:r>
        <w:br w:type="page"/>
      </w:r>
    </w:p>
    <w:p w:rsidR="008A21C3" w:rsidRPr="00801A0F" w:rsidRDefault="008A21C3" w:rsidP="001018A9">
      <w:pPr>
        <w:pStyle w:val="afe"/>
        <w:spacing w:before="120"/>
      </w:pPr>
      <w:bookmarkStart w:id="1" w:name="_Toc71880880"/>
      <w:r w:rsidRPr="00801A0F">
        <w:lastRenderedPageBreak/>
        <w:t>1. АНАЛИЗ ТЕХНИЧЕСКОГО ЗАДАНИЯ</w:t>
      </w:r>
      <w:bookmarkEnd w:id="1"/>
    </w:p>
    <w:p w:rsidR="00431757"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Разрабатываемая система должна содержать в себе следующие подсистемы:</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подсистема администрирования, позволяющая осуществлять настройку системы и ее поддержку;</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ascii="Times New Roman" w:hAnsi="Times New Roman" w:cs="Times New Roman"/>
          <w:sz w:val="28"/>
        </w:rPr>
        <w:t>.</w:t>
      </w:r>
    </w:p>
    <w:p w:rsidR="00BB013F" w:rsidRPr="00E87592" w:rsidRDefault="00E87592" w:rsidP="00431757">
      <w:pPr>
        <w:spacing w:after="0" w:line="360" w:lineRule="auto"/>
        <w:ind w:firstLine="720"/>
        <w:rPr>
          <w:rFonts w:ascii="Times New Roman" w:hAnsi="Times New Roman" w:cs="Times New Roman"/>
          <w:sz w:val="28"/>
        </w:rPr>
      </w:pPr>
      <w:r>
        <w:rPr>
          <w:rFonts w:ascii="Times New Roman" w:hAnsi="Times New Roman" w:cs="Times New Roman"/>
          <w:sz w:val="28"/>
        </w:rPr>
        <w:t>В ходе данной</w:t>
      </w:r>
      <w:r w:rsidR="00BB013F" w:rsidRPr="00E87592">
        <w:rPr>
          <w:rFonts w:ascii="Times New Roman" w:hAnsi="Times New Roman" w:cs="Times New Roman"/>
          <w:sz w:val="28"/>
        </w:rPr>
        <w:t xml:space="preserve"> </w:t>
      </w:r>
      <w:r>
        <w:rPr>
          <w:rFonts w:ascii="Times New Roman" w:hAnsi="Times New Roman" w:cs="Times New Roman"/>
          <w:sz w:val="28"/>
        </w:rPr>
        <w:t>курсовой</w:t>
      </w:r>
      <w:r w:rsidR="00BB013F" w:rsidRPr="00E87592">
        <w:rPr>
          <w:rFonts w:ascii="Times New Roman" w:hAnsi="Times New Roman" w:cs="Times New Roman"/>
          <w:sz w:val="28"/>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продажа авиабилетов на запланированные рейсы;</w:t>
      </w:r>
    </w:p>
    <w:p w:rsid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поиск авиабилетов по запросу пользователя;</w:t>
      </w:r>
    </w:p>
    <w:p w:rsidR="00E87592" w:rsidRPr="00E87592" w:rsidRDefault="00E87592" w:rsidP="00BB013F">
      <w:pPr>
        <w:pStyle w:val="aa"/>
        <w:numPr>
          <w:ilvl w:val="0"/>
          <w:numId w:val="32"/>
        </w:numPr>
        <w:spacing w:after="0" w:line="360" w:lineRule="auto"/>
        <w:ind w:left="0" w:firstLine="709"/>
        <w:rPr>
          <w:rFonts w:ascii="Times New Roman" w:hAnsi="Times New Roman" w:cs="Times New Roman"/>
          <w:sz w:val="28"/>
        </w:rPr>
      </w:pPr>
      <w:r>
        <w:rPr>
          <w:rFonts w:ascii="Times New Roman" w:hAnsi="Times New Roman" w:cs="Times New Roman"/>
          <w:sz w:val="28"/>
        </w:rPr>
        <w:t>поиск подходящего рейса при поступлении заявки;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администрирование информационной системы;</w:t>
      </w:r>
    </w:p>
    <w:p w:rsidR="00431757" w:rsidRP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BB013F">
        <w:rPr>
          <w:rFonts w:ascii="Times New Roman" w:hAnsi="Times New Roman" w:cs="Times New Roman"/>
          <w:sz w:val="28"/>
        </w:rPr>
        <w:t>создание приложения, предоставляющего пользователям графический интерфейс для доступа к системе</w:t>
      </w:r>
      <w:r>
        <w:rPr>
          <w:rFonts w:ascii="Times New Roman" w:hAnsi="Times New Roman" w:cs="Times New Roman"/>
          <w:sz w:val="28"/>
        </w:rPr>
        <w:t>.</w:t>
      </w:r>
    </w:p>
    <w:p w:rsidR="008A21C3" w:rsidRPr="00096957" w:rsidRDefault="008A21C3" w:rsidP="001018A9">
      <w:pPr>
        <w:pStyle w:val="aff0"/>
        <w:rPr>
          <w:rFonts w:cs="Times New Roman"/>
        </w:rPr>
      </w:pPr>
      <w:bookmarkStart w:id="2" w:name="_Toc71880881"/>
      <w:r w:rsidRPr="00096957">
        <w:rPr>
          <w:rStyle w:val="aff1"/>
        </w:rPr>
        <w:t>1.</w:t>
      </w:r>
      <w:r>
        <w:rPr>
          <w:rStyle w:val="aff1"/>
        </w:rPr>
        <w:t>1.</w:t>
      </w:r>
      <w:r w:rsidRPr="00096957">
        <w:rPr>
          <w:rStyle w:val="aff1"/>
        </w:rPr>
        <w:t xml:space="preserve"> </w:t>
      </w:r>
      <w:r w:rsidR="00805A6A">
        <w:rPr>
          <w:rStyle w:val="aff1"/>
        </w:rPr>
        <w:t>Выбор</w:t>
      </w:r>
      <w:r w:rsidRPr="00096957">
        <w:rPr>
          <w:rStyle w:val="aff1"/>
        </w:rPr>
        <w:t xml:space="preserve"> средств</w:t>
      </w:r>
      <w:r w:rsidRPr="00096957">
        <w:rPr>
          <w:rFonts w:cs="Times New Roman"/>
        </w:rPr>
        <w:t xml:space="preserve"> разработки</w:t>
      </w:r>
      <w:bookmarkEnd w:id="2"/>
    </w:p>
    <w:p w:rsidR="008A21C3" w:rsidRDefault="008A21C3" w:rsidP="008A21C3">
      <w:pPr>
        <w:spacing w:after="0" w:line="360" w:lineRule="auto"/>
        <w:ind w:firstLine="567"/>
        <w:rPr>
          <w:rFonts w:ascii="Times New Roman" w:hAnsi="Times New Roman" w:cs="Times New Roman"/>
          <w:sz w:val="28"/>
        </w:rPr>
      </w:pPr>
    </w:p>
    <w:p w:rsidR="008A21C3" w:rsidRDefault="008A21C3" w:rsidP="001018A9">
      <w:pPr>
        <w:pStyle w:val="aff0"/>
      </w:pPr>
      <w:bookmarkStart w:id="3" w:name="_Toc71880882"/>
      <w:r>
        <w:t>1.2. Выводы по разделу</w:t>
      </w:r>
      <w:bookmarkEnd w:id="3"/>
    </w:p>
    <w:p w:rsidR="008A21C3" w:rsidRDefault="008A21C3" w:rsidP="008A21C3">
      <w:pPr>
        <w:spacing w:after="0" w:line="360" w:lineRule="auto"/>
        <w:ind w:firstLine="567"/>
        <w:rPr>
          <w:rFonts w:ascii="Times New Roman" w:hAnsi="Times New Roman" w:cs="Times New Roman"/>
          <w:sz w:val="28"/>
        </w:rPr>
      </w:pPr>
    </w:p>
    <w:p w:rsidR="008A21C3" w:rsidRDefault="008A21C3" w:rsidP="008A21C3">
      <w:pPr>
        <w:spacing w:after="0" w:line="360" w:lineRule="auto"/>
        <w:ind w:firstLine="567"/>
        <w:rPr>
          <w:rFonts w:ascii="Times New Roman" w:hAnsi="Times New Roman" w:cs="Times New Roman"/>
          <w:sz w:val="28"/>
        </w:rPr>
      </w:pPr>
    </w:p>
    <w:p w:rsidR="00973532" w:rsidRDefault="008A21C3" w:rsidP="00973532">
      <w:pPr>
        <w:pStyle w:val="afe"/>
      </w:pPr>
      <w:r>
        <w:br w:type="page"/>
      </w:r>
    </w:p>
    <w:p w:rsidR="008F2BFB" w:rsidRDefault="008A21C3" w:rsidP="00973532">
      <w:pPr>
        <w:pStyle w:val="afe"/>
        <w:spacing w:before="120"/>
      </w:pPr>
      <w:bookmarkStart w:id="4" w:name="_Toc71880883"/>
      <w:r>
        <w:lastRenderedPageBreak/>
        <w:t>2</w:t>
      </w:r>
      <w:r w:rsidR="009B4467">
        <w:t xml:space="preserve">. </w:t>
      </w:r>
      <w:r w:rsidR="0052017F" w:rsidRPr="0052017F">
        <w:t>ПРОЕКТИРОВАНИЕ ПРОГРАММНОГО ПРОДУКТА</w:t>
      </w:r>
      <w:bookmarkEnd w:id="4"/>
    </w:p>
    <w:p w:rsidR="00096957" w:rsidRDefault="008A21C3" w:rsidP="00973532">
      <w:pPr>
        <w:pStyle w:val="aff0"/>
      </w:pPr>
      <w:bookmarkStart w:id="5" w:name="_Toc71880884"/>
      <w:r>
        <w:t>2</w:t>
      </w:r>
      <w:r w:rsidR="00096957" w:rsidRPr="00096957">
        <w:t>.</w:t>
      </w:r>
      <w:r>
        <w:t>1</w:t>
      </w:r>
      <w:r w:rsidR="00096957">
        <w:t xml:space="preserve">. </w:t>
      </w:r>
      <w:r w:rsidR="008812CA">
        <w:t>Анализ</w:t>
      </w:r>
      <w:r w:rsidR="00096957">
        <w:t xml:space="preserve"> предметной области</w:t>
      </w:r>
      <w:bookmarkEnd w:id="5"/>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Целью данной </w:t>
      </w:r>
      <w:r>
        <w:rPr>
          <w:rFonts w:ascii="Times New Roman" w:hAnsi="Times New Roman" w:cs="Times New Roman"/>
          <w:sz w:val="28"/>
        </w:rPr>
        <w:t>курсовой</w:t>
      </w:r>
      <w:r w:rsidRPr="00EF7900">
        <w:rPr>
          <w:rFonts w:ascii="Times New Roman" w:hAnsi="Times New Roman" w:cs="Times New Roman"/>
          <w:sz w:val="28"/>
        </w:rPr>
        <w:t xml:space="preserve"> работы является создание программного средства, осуществляюще</w:t>
      </w:r>
      <w:r>
        <w:rPr>
          <w:rFonts w:ascii="Times New Roman" w:hAnsi="Times New Roman" w:cs="Times New Roman"/>
          <w:sz w:val="28"/>
        </w:rPr>
        <w:t>го поиск и продажу авиабилетов.</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ascii="Times New Roman" w:hAnsi="Times New Roman" w:cs="Times New Roman"/>
          <w:sz w:val="28"/>
        </w:rPr>
        <w:t>базу данных (</w:t>
      </w:r>
      <w:r w:rsidRPr="00EF7900">
        <w:rPr>
          <w:rFonts w:ascii="Times New Roman" w:hAnsi="Times New Roman" w:cs="Times New Roman"/>
          <w:sz w:val="28"/>
        </w:rPr>
        <w:t>БД</w:t>
      </w:r>
      <w:r>
        <w:rPr>
          <w:rFonts w:ascii="Times New Roman" w:hAnsi="Times New Roman" w:cs="Times New Roman"/>
          <w:sz w:val="28"/>
        </w:rPr>
        <w:t>)</w:t>
      </w:r>
      <w:r w:rsidRPr="00EF7900">
        <w:rPr>
          <w:rFonts w:ascii="Times New Roman" w:hAnsi="Times New Roman" w:cs="Times New Roman"/>
          <w:sz w:val="28"/>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ascii="Times New Roman" w:hAnsi="Times New Roman" w:cs="Times New Roman"/>
          <w:sz w:val="28"/>
        </w:rPr>
        <w:t>в к предоставляемой информации.</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Система создаётся для обслуживания</w:t>
      </w:r>
      <w:r>
        <w:rPr>
          <w:rFonts w:ascii="Times New Roman" w:hAnsi="Times New Roman" w:cs="Times New Roman"/>
          <w:sz w:val="28"/>
        </w:rPr>
        <w:t xml:space="preserve"> следующих групп пользователей:</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пользователи, приобретающие билеты на рейсы и осуществляющие их поиск;</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администраторы, осуществляющие контроль за пользователями и функциональностью системы.</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w:t>
      </w:r>
      <w:r>
        <w:rPr>
          <w:rFonts w:ascii="Times New Roman" w:hAnsi="Times New Roman" w:cs="Times New Roman"/>
          <w:sz w:val="28"/>
        </w:rPr>
        <w:t xml:space="preserve">данная в </w:t>
      </w:r>
      <w:r w:rsidRPr="003B1415">
        <w:rPr>
          <w:rFonts w:ascii="Times New Roman" w:eastAsia="Times New Roman" w:hAnsi="Times New Roman" w:cs="Times New Roman"/>
          <w:sz w:val="28"/>
          <w:szCs w:val="28"/>
          <w:lang w:val="en-US"/>
        </w:rPr>
        <w:t>PostgreSQL</w:t>
      </w:r>
      <w:r w:rsidRPr="008812CA">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8812CA">
        <w:rPr>
          <w:rFonts w:ascii="Times New Roman" w:eastAsia="Times New Roman" w:hAnsi="Times New Roman" w:cs="Times New Roman"/>
          <w:sz w:val="28"/>
          <w:szCs w:val="28"/>
        </w:rPr>
        <w:t xml:space="preserve"> 13.0</w:t>
      </w:r>
      <w:r>
        <w:rPr>
          <w:rFonts w:ascii="Times New Roman" w:eastAsia="Times New Roman" w:hAnsi="Times New Roman" w:cs="Times New Roman"/>
          <w:sz w:val="28"/>
          <w:szCs w:val="28"/>
        </w:rPr>
        <w:t>.</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В </w:t>
      </w:r>
      <w:r>
        <w:rPr>
          <w:rFonts w:ascii="Times New Roman" w:hAnsi="Times New Roman" w:cs="Times New Roman"/>
          <w:sz w:val="28"/>
        </w:rPr>
        <w:t>БД должна храниться информация:</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lastRenderedPageBreak/>
        <w:t>о маршрутах;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рейсах;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пользователях;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билетах;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об авиакомпаниях;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сотрудниках;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пассажирах.</w:t>
      </w:r>
    </w:p>
    <w:p w:rsidR="009B4467"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D62B16" w:rsidRDefault="00D62B16" w:rsidP="00EF7900">
      <w:pPr>
        <w:spacing w:after="0" w:line="360" w:lineRule="auto"/>
        <w:ind w:firstLine="720"/>
        <w:rPr>
          <w:rFonts w:ascii="Times New Roman" w:hAnsi="Times New Roman" w:cs="Times New Roman"/>
          <w:sz w:val="28"/>
        </w:rPr>
      </w:pPr>
    </w:p>
    <w:p w:rsidR="008A21C3" w:rsidRDefault="008A21C3" w:rsidP="00EF7900">
      <w:pPr>
        <w:spacing w:after="0" w:line="360" w:lineRule="auto"/>
        <w:ind w:firstLine="720"/>
        <w:rPr>
          <w:rFonts w:ascii="Times New Roman" w:hAnsi="Times New Roman" w:cs="Times New Roman"/>
          <w:sz w:val="28"/>
        </w:rPr>
      </w:pPr>
    </w:p>
    <w:p w:rsidR="008A21C3" w:rsidRDefault="008A21C3" w:rsidP="00EF7900">
      <w:pPr>
        <w:spacing w:after="0" w:line="360" w:lineRule="auto"/>
        <w:ind w:firstLine="720"/>
        <w:rPr>
          <w:rFonts w:ascii="Times New Roman" w:hAnsi="Times New Roman" w:cs="Times New Roman"/>
          <w:sz w:val="28"/>
        </w:rPr>
      </w:pPr>
    </w:p>
    <w:p w:rsidR="008A21C3" w:rsidRDefault="008A21C3" w:rsidP="00EF7900">
      <w:pPr>
        <w:spacing w:after="0" w:line="360" w:lineRule="auto"/>
        <w:ind w:firstLine="720"/>
        <w:rPr>
          <w:rFonts w:ascii="Times New Roman" w:hAnsi="Times New Roman" w:cs="Times New Roman"/>
          <w:sz w:val="28"/>
        </w:rPr>
      </w:pPr>
    </w:p>
    <w:p w:rsidR="009B4467" w:rsidRDefault="008A21C3" w:rsidP="001018A9">
      <w:pPr>
        <w:pStyle w:val="aff0"/>
      </w:pPr>
      <w:bookmarkStart w:id="6" w:name="_Toc71880885"/>
      <w:r>
        <w:t>2</w:t>
      </w:r>
      <w:r w:rsidR="00AF711C">
        <w:t>.</w:t>
      </w:r>
      <w:r>
        <w:t>2.</w:t>
      </w:r>
      <w:r w:rsidR="00624F50">
        <w:t xml:space="preserve"> </w:t>
      </w:r>
      <w:r w:rsidR="00586CA6" w:rsidRPr="00586CA6">
        <w:t xml:space="preserve">Функциональные диаграммы </w:t>
      </w:r>
      <w:r w:rsidR="00586CA6">
        <w:rPr>
          <w:lang w:val="en-US"/>
        </w:rPr>
        <w:t>(</w:t>
      </w:r>
      <w:bookmarkStart w:id="7" w:name="_GoBack"/>
      <w:bookmarkEnd w:id="7"/>
      <w:r w:rsidR="00586CA6" w:rsidRPr="00586CA6">
        <w:t>IDEF0</w:t>
      </w:r>
      <w:r w:rsidR="00624F50" w:rsidRPr="00624F50">
        <w:t>)</w:t>
      </w:r>
      <w:bookmarkEnd w:id="6"/>
    </w:p>
    <w:p w:rsidR="009B4467" w:rsidRDefault="009B4467"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8" w:name="_Toc71880886"/>
      <w:r>
        <w:t>2</w:t>
      </w:r>
      <w:r w:rsidR="00AF711C" w:rsidRPr="00AF711C">
        <w:t>.</w:t>
      </w:r>
      <w:r w:rsidR="008A21C3">
        <w:t>3.</w:t>
      </w:r>
      <w:r>
        <w:t xml:space="preserve"> </w:t>
      </w:r>
      <w:r w:rsidR="00D87ED6">
        <w:t>Д</w:t>
      </w:r>
      <w:r w:rsidR="002D436E">
        <w:t>иаграмма</w:t>
      </w:r>
      <w:r w:rsidRPr="00624F50">
        <w:t xml:space="preserve"> переходов состояний </w:t>
      </w:r>
      <w:r w:rsidR="00AA0112">
        <w:t>(</w:t>
      </w:r>
      <w:r w:rsidRPr="00624F50">
        <w:t>STD</w:t>
      </w:r>
      <w:r w:rsidR="00AA0112">
        <w:t>)</w:t>
      </w:r>
      <w:bookmarkEnd w:id="8"/>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AE35D4">
      <w:pPr>
        <w:pStyle w:val="aff0"/>
      </w:pPr>
      <w:bookmarkStart w:id="9" w:name="_Toc71880887"/>
      <w:r>
        <w:t>2.4</w:t>
      </w:r>
      <w:r w:rsidR="001C519C">
        <w:t>.</w:t>
      </w:r>
      <w:r>
        <w:t xml:space="preserve"> Диаграмма вариантов использования</w:t>
      </w:r>
      <w:bookmarkEnd w:id="9"/>
    </w:p>
    <w:p w:rsidR="00AE35D4" w:rsidRDefault="00AE35D4" w:rsidP="00516458">
      <w:pPr>
        <w:spacing w:after="0" w:line="360" w:lineRule="auto"/>
        <w:ind w:firstLine="720"/>
        <w:rPr>
          <w:rFonts w:ascii="Times New Roman" w:hAnsi="Times New Roman" w:cs="Times New Roman"/>
          <w:sz w:val="28"/>
        </w:rPr>
      </w:pPr>
    </w:p>
    <w:p w:rsidR="00920355" w:rsidRDefault="00920355" w:rsidP="00516458">
      <w:pPr>
        <w:spacing w:after="0" w:line="360" w:lineRule="auto"/>
        <w:ind w:firstLine="720"/>
        <w:rPr>
          <w:rFonts w:ascii="Times New Roman" w:hAnsi="Times New Roman" w:cs="Times New Roman"/>
          <w:sz w:val="28"/>
        </w:rPr>
      </w:pPr>
    </w:p>
    <w:p w:rsidR="000C4B10" w:rsidRDefault="000C4B10" w:rsidP="000C4B10">
      <w:pPr>
        <w:spacing w:after="0" w:line="360" w:lineRule="auto"/>
        <w:ind w:firstLine="720"/>
        <w:rPr>
          <w:rFonts w:ascii="Times New Roman" w:hAnsi="Times New Roman" w:cs="Times New Roman"/>
          <w:sz w:val="28"/>
        </w:rPr>
      </w:pPr>
    </w:p>
    <w:p w:rsidR="00920355" w:rsidRDefault="00920355" w:rsidP="000C4B10">
      <w:pPr>
        <w:spacing w:after="0" w:line="360" w:lineRule="auto"/>
        <w:ind w:firstLine="720"/>
        <w:rPr>
          <w:rFonts w:ascii="Times New Roman" w:hAnsi="Times New Roman" w:cs="Times New Roman"/>
          <w:sz w:val="28"/>
        </w:rPr>
        <w:sectPr w:rsidR="00920355" w:rsidSect="009B4467">
          <w:pgSz w:w="11906" w:h="16838"/>
          <w:pgMar w:top="1134" w:right="567" w:bottom="1134" w:left="1701" w:header="709" w:footer="709" w:gutter="0"/>
          <w:cols w:space="708"/>
          <w:docGrid w:linePitch="360"/>
        </w:sectPr>
      </w:pPr>
    </w:p>
    <w:p w:rsidR="004F0D38" w:rsidRDefault="00224DD2" w:rsidP="004F0D38">
      <w:pPr>
        <w:keepNext/>
        <w:spacing w:after="0" w:line="360" w:lineRule="auto"/>
        <w:ind w:firstLine="720"/>
        <w:jc w:val="center"/>
      </w:pPr>
      <w:r>
        <w:object w:dxaOrig="20760" w:dyaOrig="11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393.75pt" o:ole="">
            <v:imagedata r:id="rId9" o:title=""/>
          </v:shape>
          <o:OLEObject Type="Embed" ProgID="Visio.Drawing.15" ShapeID="_x0000_i1025" DrawAspect="Content" ObjectID="_1682849438" r:id="rId10"/>
        </w:object>
      </w:r>
    </w:p>
    <w:p w:rsidR="00920355" w:rsidRPr="004F0D38" w:rsidRDefault="004F0D38" w:rsidP="004F0D38">
      <w:pPr>
        <w:pStyle w:val="ad"/>
        <w:jc w:val="center"/>
        <w:rPr>
          <w:rFonts w:ascii="Times New Roman" w:hAnsi="Times New Roman" w:cs="Times New Roman"/>
          <w:b w:val="0"/>
          <w:sz w:val="40"/>
        </w:rPr>
      </w:pPr>
      <w:r w:rsidRPr="004F0D38">
        <w:rPr>
          <w:rFonts w:ascii="Times New Roman" w:hAnsi="Times New Roman" w:cs="Times New Roman"/>
          <w:b w:val="0"/>
          <w:sz w:val="24"/>
        </w:rPr>
        <w:t xml:space="preserve">Рисунок </w:t>
      </w:r>
      <w:r>
        <w:rPr>
          <w:rFonts w:ascii="Times New Roman" w:hAnsi="Times New Roman" w:cs="Times New Roman"/>
          <w:b w:val="0"/>
          <w:sz w:val="24"/>
        </w:rPr>
        <w:t>2.4.</w:t>
      </w:r>
      <w:r w:rsidRPr="004F0D38">
        <w:rPr>
          <w:rFonts w:ascii="Times New Roman" w:hAnsi="Times New Roman" w:cs="Times New Roman"/>
          <w:b w:val="0"/>
          <w:sz w:val="24"/>
        </w:rPr>
        <w:fldChar w:fldCharType="begin"/>
      </w:r>
      <w:r w:rsidRPr="004F0D38">
        <w:rPr>
          <w:rFonts w:ascii="Times New Roman" w:hAnsi="Times New Roman" w:cs="Times New Roman"/>
          <w:b w:val="0"/>
          <w:sz w:val="24"/>
        </w:rPr>
        <w:instrText xml:space="preserve"> SEQ Рисунок \* ARABIC </w:instrText>
      </w:r>
      <w:r w:rsidRPr="004F0D38">
        <w:rPr>
          <w:rFonts w:ascii="Times New Roman" w:hAnsi="Times New Roman" w:cs="Times New Roman"/>
          <w:b w:val="0"/>
          <w:sz w:val="24"/>
        </w:rPr>
        <w:fldChar w:fldCharType="separate"/>
      </w:r>
      <w:r w:rsidRPr="004F0D38">
        <w:rPr>
          <w:rFonts w:ascii="Times New Roman" w:hAnsi="Times New Roman" w:cs="Times New Roman"/>
          <w:b w:val="0"/>
          <w:noProof/>
          <w:sz w:val="24"/>
        </w:rPr>
        <w:t>1</w:t>
      </w:r>
      <w:r w:rsidRPr="004F0D38">
        <w:rPr>
          <w:rFonts w:ascii="Times New Roman" w:hAnsi="Times New Roman" w:cs="Times New Roman"/>
          <w:b w:val="0"/>
          <w:sz w:val="24"/>
        </w:rPr>
        <w:fldChar w:fldCharType="end"/>
      </w:r>
      <w:r w:rsidRPr="004F0D38">
        <w:rPr>
          <w:rFonts w:ascii="Times New Roman" w:hAnsi="Times New Roman" w:cs="Times New Roman"/>
          <w:b w:val="0"/>
          <w:sz w:val="24"/>
        </w:rPr>
        <w:t xml:space="preserve"> </w:t>
      </w:r>
      <w:r>
        <w:rPr>
          <w:rFonts w:ascii="Times New Roman" w:hAnsi="Times New Roman" w:cs="Times New Roman"/>
          <w:b w:val="0"/>
          <w:sz w:val="24"/>
        </w:rPr>
        <w:t>–</w:t>
      </w:r>
      <w:r w:rsidRPr="004F0D38">
        <w:rPr>
          <w:rFonts w:ascii="Times New Roman" w:hAnsi="Times New Roman" w:cs="Times New Roman"/>
          <w:b w:val="0"/>
          <w:sz w:val="24"/>
        </w:rPr>
        <w:t xml:space="preserve"> Диаграмма вариантов использования</w:t>
      </w:r>
    </w:p>
    <w:p w:rsidR="000C4B10" w:rsidRDefault="000C4B10" w:rsidP="000C4B10">
      <w:pPr>
        <w:spacing w:after="0" w:line="360" w:lineRule="auto"/>
        <w:ind w:firstLine="720"/>
        <w:rPr>
          <w:rFonts w:ascii="Times New Roman" w:hAnsi="Times New Roman" w:cs="Times New Roman"/>
          <w:sz w:val="28"/>
        </w:rPr>
      </w:pPr>
    </w:p>
    <w:p w:rsidR="00F97838" w:rsidRDefault="00F97838" w:rsidP="000C4B10">
      <w:pPr>
        <w:spacing w:after="0" w:line="360" w:lineRule="auto"/>
        <w:ind w:firstLine="720"/>
        <w:rPr>
          <w:rFonts w:ascii="Times New Roman" w:hAnsi="Times New Roman" w:cs="Times New Roman"/>
          <w:sz w:val="28"/>
        </w:rPr>
        <w:sectPr w:rsidR="00F97838" w:rsidSect="00920355">
          <w:pgSz w:w="16838" w:h="11906" w:orient="landscape"/>
          <w:pgMar w:top="1701" w:right="1134" w:bottom="567" w:left="1134" w:header="709" w:footer="709" w:gutter="0"/>
          <w:cols w:space="708"/>
          <w:docGrid w:linePitch="360"/>
        </w:sectPr>
      </w:pPr>
    </w:p>
    <w:p w:rsidR="00377C05" w:rsidRPr="002952CB" w:rsidRDefault="00377C05" w:rsidP="004913C5">
      <w:pPr>
        <w:spacing w:after="0" w:line="276" w:lineRule="auto"/>
        <w:ind w:firstLine="567"/>
        <w:rPr>
          <w:rFonts w:ascii="Times New Roman" w:hAnsi="Times New Roman" w:cs="Times New Roman"/>
          <w:sz w:val="24"/>
        </w:rPr>
      </w:pPr>
      <w:r w:rsidRPr="002952CB">
        <w:rPr>
          <w:rFonts w:ascii="Times New Roman" w:hAnsi="Times New Roman" w:cs="Times New Roman"/>
          <w:sz w:val="24"/>
        </w:rPr>
        <w:lastRenderedPageBreak/>
        <w:t>Таблица 2.4.1 – Краткое описание варианта использования «»</w:t>
      </w:r>
    </w:p>
    <w:tbl>
      <w:tblPr>
        <w:tblStyle w:val="12"/>
        <w:tblW w:w="0" w:type="auto"/>
        <w:tblLook w:val="04A0" w:firstRow="1" w:lastRow="0" w:firstColumn="1" w:lastColumn="0" w:noHBand="0" w:noVBand="1"/>
      </w:tblPr>
      <w:tblGrid>
        <w:gridCol w:w="2744"/>
        <w:gridCol w:w="6884"/>
      </w:tblGrid>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Название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Действующие лица</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Цель</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Предусловие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Успешный сценарий</w:t>
            </w:r>
          </w:p>
        </w:tc>
        <w:tc>
          <w:tcPr>
            <w:tcW w:w="7415" w:type="dxa"/>
            <w:vAlign w:val="center"/>
          </w:tcPr>
          <w:p w:rsidR="00377C05" w:rsidRPr="00377C05" w:rsidRDefault="00377C05" w:rsidP="00377C05">
            <w:pPr>
              <w:tabs>
                <w:tab w:val="left" w:pos="320"/>
              </w:tabs>
              <w:contextualSpacing/>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Результат</w:t>
            </w:r>
          </w:p>
        </w:tc>
        <w:tc>
          <w:tcPr>
            <w:tcW w:w="7415" w:type="dxa"/>
            <w:vAlign w:val="center"/>
          </w:tcPr>
          <w:p w:rsidR="00377C05" w:rsidRPr="00377C05" w:rsidRDefault="00377C05" w:rsidP="00377C05">
            <w:pPr>
              <w:rPr>
                <w:rFonts w:ascii="Times New Roman" w:hAnsi="Times New Roman" w:cs="Times New Roman"/>
                <w:sz w:val="24"/>
                <w:szCs w:val="28"/>
              </w:rPr>
            </w:pPr>
          </w:p>
        </w:tc>
      </w:tr>
    </w:tbl>
    <w:p w:rsidR="00377C05" w:rsidRDefault="00377C05" w:rsidP="00377C05">
      <w:pPr>
        <w:spacing w:after="0" w:line="360" w:lineRule="auto"/>
        <w:ind w:firstLine="720"/>
        <w:rPr>
          <w:rFonts w:ascii="Times New Roman" w:hAnsi="Times New Roman" w:cs="Times New Roman"/>
          <w:sz w:val="28"/>
        </w:rPr>
      </w:pPr>
    </w:p>
    <w:p w:rsidR="00377C05" w:rsidRDefault="00377C05" w:rsidP="00377C05">
      <w:pPr>
        <w:spacing w:after="0" w:line="360" w:lineRule="auto"/>
        <w:ind w:firstLine="720"/>
        <w:rPr>
          <w:rFonts w:ascii="Times New Roman" w:hAnsi="Times New Roman" w:cs="Times New Roman"/>
          <w:sz w:val="28"/>
        </w:rPr>
      </w:pPr>
    </w:p>
    <w:p w:rsidR="00377C05" w:rsidRPr="00377C05" w:rsidRDefault="00377C05" w:rsidP="00377C05">
      <w:pPr>
        <w:spacing w:after="0" w:line="360" w:lineRule="auto"/>
        <w:ind w:firstLine="720"/>
        <w:rPr>
          <w:rFonts w:ascii="Times New Roman" w:hAnsi="Times New Roman" w:cs="Times New Roman"/>
          <w:sz w:val="28"/>
        </w:rPr>
      </w:pPr>
    </w:p>
    <w:p w:rsidR="00AE35D4" w:rsidRDefault="00AE35D4" w:rsidP="00AE35D4">
      <w:pPr>
        <w:pStyle w:val="aff0"/>
      </w:pPr>
      <w:bookmarkStart w:id="10" w:name="_Toc71880888"/>
      <w:r>
        <w:t>2.5</w:t>
      </w:r>
      <w:r w:rsidR="001C519C">
        <w:t>.</w:t>
      </w:r>
      <w:r>
        <w:t xml:space="preserve"> Диаграмма деятельности</w:t>
      </w:r>
      <w:bookmarkEnd w:id="10"/>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5E4670" w:rsidP="005E4670">
      <w:pPr>
        <w:pStyle w:val="aff0"/>
      </w:pPr>
      <w:bookmarkStart w:id="11" w:name="_Toc71880889"/>
      <w:r>
        <w:t>2.</w:t>
      </w:r>
      <w:r w:rsidR="00326072">
        <w:t>6</w:t>
      </w:r>
      <w:r w:rsidR="001C519C">
        <w:t>.</w:t>
      </w:r>
      <w:r w:rsidR="00AE35D4">
        <w:t xml:space="preserve"> Диаграмма </w:t>
      </w:r>
      <w:r>
        <w:t>последовательности действий</w:t>
      </w:r>
      <w:bookmarkEnd w:id="11"/>
    </w:p>
    <w:p w:rsidR="00AE35D4" w:rsidRDefault="00AE35D4" w:rsidP="00516458">
      <w:pPr>
        <w:spacing w:after="0" w:line="360" w:lineRule="auto"/>
        <w:ind w:firstLine="720"/>
        <w:rPr>
          <w:rFonts w:ascii="Times New Roman" w:hAnsi="Times New Roman" w:cs="Times New Roman"/>
          <w:sz w:val="28"/>
        </w:rPr>
      </w:pPr>
    </w:p>
    <w:p w:rsidR="005E4670" w:rsidRDefault="005E4670" w:rsidP="00516458">
      <w:pPr>
        <w:spacing w:after="0" w:line="360" w:lineRule="auto"/>
        <w:ind w:firstLine="720"/>
        <w:rPr>
          <w:rFonts w:ascii="Times New Roman" w:hAnsi="Times New Roman" w:cs="Times New Roman"/>
          <w:sz w:val="28"/>
        </w:rPr>
      </w:pPr>
    </w:p>
    <w:p w:rsidR="005E4670" w:rsidRDefault="005E467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12" w:name="_Toc71880890"/>
      <w:r>
        <w:t>2</w:t>
      </w:r>
      <w:r w:rsidR="00AF711C" w:rsidRPr="00AF711C">
        <w:t>.</w:t>
      </w:r>
      <w:r w:rsidR="00326072">
        <w:t>7</w:t>
      </w:r>
      <w:r w:rsidR="008A21C3">
        <w:t>.</w:t>
      </w:r>
      <w:r>
        <w:t xml:space="preserve"> </w:t>
      </w:r>
      <w:r w:rsidR="00152570">
        <w:t>Д</w:t>
      </w:r>
      <w:r w:rsidR="002D436E">
        <w:t>иаграмма</w:t>
      </w:r>
      <w:r w:rsidR="00152570" w:rsidRPr="00AF711C">
        <w:t xml:space="preserve"> Джексона</w:t>
      </w:r>
      <w:bookmarkEnd w:id="12"/>
      <w:r w:rsidR="00152570">
        <w:t xml:space="preserve"> </w:t>
      </w: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Pr="00AF711C" w:rsidRDefault="00AF711C" w:rsidP="001018A9">
      <w:pPr>
        <w:pStyle w:val="aff0"/>
      </w:pPr>
      <w:bookmarkStart w:id="13" w:name="_Toc71880891"/>
      <w:r>
        <w:t>2</w:t>
      </w:r>
      <w:r w:rsidRPr="008A21C3">
        <w:t>.</w:t>
      </w:r>
      <w:r w:rsidR="00326072">
        <w:t>8</w:t>
      </w:r>
      <w:r w:rsidR="008A21C3">
        <w:t>.</w:t>
      </w:r>
      <w:r>
        <w:t xml:space="preserve"> </w:t>
      </w:r>
      <w:r w:rsidR="00152570">
        <w:t>С</w:t>
      </w:r>
      <w:r w:rsidR="00152570" w:rsidRPr="00624F50">
        <w:t>хемы алгоритмов</w:t>
      </w:r>
      <w:bookmarkEnd w:id="13"/>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Pr="00096957" w:rsidRDefault="009B4467" w:rsidP="00516458">
      <w:pPr>
        <w:spacing w:after="0" w:line="360" w:lineRule="auto"/>
        <w:ind w:firstLine="720"/>
        <w:rPr>
          <w:rFonts w:ascii="Times New Roman" w:hAnsi="Times New Roman" w:cs="Times New Roman"/>
          <w:sz w:val="28"/>
        </w:rPr>
      </w:pPr>
    </w:p>
    <w:p w:rsidR="00096957" w:rsidRPr="00096957" w:rsidRDefault="00096957" w:rsidP="00516458">
      <w:pPr>
        <w:spacing w:after="0" w:line="360" w:lineRule="auto"/>
        <w:ind w:firstLine="720"/>
        <w:rPr>
          <w:rFonts w:ascii="Times New Roman" w:hAnsi="Times New Roman" w:cs="Times New Roman"/>
          <w:sz w:val="28"/>
        </w:rPr>
      </w:pPr>
    </w:p>
    <w:p w:rsidR="0052017F" w:rsidRDefault="00326072" w:rsidP="00096957">
      <w:pPr>
        <w:pStyle w:val="aff0"/>
      </w:pPr>
      <w:bookmarkStart w:id="14" w:name="_Toc71880892"/>
      <w:r>
        <w:t>2.</w:t>
      </w:r>
      <w:r>
        <w:rPr>
          <w:lang w:val="en-US"/>
        </w:rPr>
        <w:t>9.</w:t>
      </w:r>
      <w:r w:rsidR="00096957">
        <w:t xml:space="preserve"> Выводы по разделу</w:t>
      </w:r>
      <w:bookmarkEnd w:id="14"/>
    </w:p>
    <w:p w:rsidR="00096957" w:rsidRDefault="00096957" w:rsidP="00516458">
      <w:pPr>
        <w:spacing w:after="0" w:line="360" w:lineRule="auto"/>
        <w:ind w:firstLine="720"/>
        <w:rPr>
          <w:rFonts w:ascii="Times New Roman" w:hAnsi="Times New Roman" w:cs="Times New Roman"/>
          <w:sz w:val="28"/>
        </w:rPr>
      </w:pPr>
    </w:p>
    <w:p w:rsidR="00096957" w:rsidRDefault="00096957" w:rsidP="00516458">
      <w:pPr>
        <w:spacing w:after="0" w:line="360" w:lineRule="auto"/>
        <w:ind w:firstLine="720"/>
        <w:rPr>
          <w:rFonts w:ascii="Times New Roman" w:hAnsi="Times New Roman" w:cs="Times New Roman"/>
          <w:sz w:val="28"/>
        </w:rPr>
      </w:pPr>
    </w:p>
    <w:p w:rsidR="009B4467" w:rsidRDefault="009B4467" w:rsidP="001018A9">
      <w:pPr>
        <w:pStyle w:val="afe"/>
        <w:spacing w:before="120"/>
      </w:pPr>
      <w:r>
        <w:br w:type="page"/>
      </w:r>
      <w:bookmarkStart w:id="15" w:name="_Toc71880893"/>
      <w:r w:rsidR="00801A0F">
        <w:lastRenderedPageBreak/>
        <w:t>3. РЕАЛАЛИЗАЦИЯ ПРОГРАММНОГО ПРОДУКТА</w:t>
      </w:r>
      <w:bookmarkEnd w:id="15"/>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1018A9">
      <w:pPr>
        <w:pStyle w:val="aff0"/>
      </w:pPr>
      <w:bookmarkStart w:id="16" w:name="_Toc71880894"/>
      <w:r>
        <w:t xml:space="preserve">3.1. </w:t>
      </w:r>
      <w:r w:rsidRPr="00801A0F">
        <w:t>Структурные или функциональные схемы</w:t>
      </w:r>
      <w:bookmarkEnd w:id="16"/>
    </w:p>
    <w:p w:rsidR="00801A0F" w:rsidRDefault="00801A0F" w:rsidP="001018A9">
      <w:pPr>
        <w:pStyle w:val="31"/>
      </w:pPr>
      <w:bookmarkStart w:id="17" w:name="_Toc71880895"/>
      <w:r>
        <w:t xml:space="preserve">3.1.1 </w:t>
      </w:r>
      <w:r w:rsidRPr="00801A0F">
        <w:t>Диаграмм</w:t>
      </w:r>
      <w:r w:rsidR="00326072">
        <w:t>а компонентов</w:t>
      </w:r>
      <w:bookmarkEnd w:id="17"/>
    </w:p>
    <w:p w:rsidR="00801A0F" w:rsidRDefault="00801A0F" w:rsidP="00326072">
      <w:pPr>
        <w:spacing w:after="0" w:line="360" w:lineRule="auto"/>
        <w:ind w:firstLine="720"/>
        <w:rPr>
          <w:rFonts w:ascii="Times New Roman" w:hAnsi="Times New Roman" w:cs="Times New Roman"/>
          <w:sz w:val="28"/>
        </w:rPr>
      </w:pPr>
    </w:p>
    <w:p w:rsidR="00326072" w:rsidRDefault="00326072" w:rsidP="00326072">
      <w:pPr>
        <w:spacing w:after="0" w:line="360" w:lineRule="auto"/>
        <w:ind w:firstLine="720"/>
        <w:rPr>
          <w:rFonts w:ascii="Times New Roman" w:hAnsi="Times New Roman" w:cs="Times New Roman"/>
          <w:sz w:val="28"/>
        </w:rPr>
      </w:pPr>
    </w:p>
    <w:p w:rsidR="00326072" w:rsidRPr="00326072" w:rsidRDefault="00326072" w:rsidP="00122FF4">
      <w:pPr>
        <w:pStyle w:val="31"/>
      </w:pPr>
      <w:bookmarkStart w:id="18" w:name="_Toc71880896"/>
      <w:r>
        <w:rPr>
          <w:lang w:val="en-US"/>
        </w:rPr>
        <w:t xml:space="preserve">3.1.2. </w:t>
      </w:r>
      <w:r>
        <w:t>Диаграмма классов</w:t>
      </w:r>
      <w:bookmarkEnd w:id="18"/>
    </w:p>
    <w:p w:rsidR="00326072" w:rsidRDefault="00326072"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7A4034" w:rsidP="001018A9">
      <w:pPr>
        <w:pStyle w:val="aff0"/>
      </w:pPr>
      <w:bookmarkStart w:id="19" w:name="_Toc71880897"/>
      <w:r>
        <w:t xml:space="preserve">3.2. </w:t>
      </w:r>
      <w:r w:rsidRPr="007A4034">
        <w:t>Реализация пользовательского интерфейса</w:t>
      </w:r>
      <w:bookmarkEnd w:id="19"/>
    </w:p>
    <w:p w:rsidR="007A4034" w:rsidRDefault="007A4034" w:rsidP="00122FF4">
      <w:pPr>
        <w:spacing w:after="0" w:line="360" w:lineRule="auto"/>
        <w:ind w:firstLine="720"/>
        <w:rPr>
          <w:rFonts w:ascii="Times New Roman" w:hAnsi="Times New Roman" w:cs="Times New Roman"/>
          <w:sz w:val="28"/>
        </w:rPr>
      </w:pPr>
      <w:r w:rsidRPr="007A4034">
        <w:rPr>
          <w:rFonts w:ascii="Times New Roman" w:hAnsi="Times New Roman" w:cs="Times New Roman"/>
          <w:sz w:val="28"/>
          <w:highlight w:val="yellow"/>
        </w:rPr>
        <w:t>построение графа диалога)</w:t>
      </w:r>
    </w:p>
    <w:p w:rsidR="00801A0F" w:rsidRDefault="00801A0F" w:rsidP="00122FF4">
      <w:pPr>
        <w:spacing w:after="0" w:line="360" w:lineRule="auto"/>
        <w:ind w:firstLine="720"/>
        <w:rPr>
          <w:rFonts w:ascii="Times New Roman" w:hAnsi="Times New Roman" w:cs="Times New Roman"/>
          <w:sz w:val="28"/>
        </w:rPr>
      </w:pPr>
    </w:p>
    <w:p w:rsidR="00801A0F" w:rsidRDefault="00282808" w:rsidP="001018A9">
      <w:pPr>
        <w:pStyle w:val="aff0"/>
      </w:pPr>
      <w:bookmarkStart w:id="20" w:name="_Toc71880898"/>
      <w:r>
        <w:t>3.</w:t>
      </w:r>
      <w:r w:rsidR="00BF5B4E">
        <w:t>3</w:t>
      </w:r>
      <w:r>
        <w:t>. Тестирование</w:t>
      </w:r>
      <w:bookmarkEnd w:id="20"/>
    </w:p>
    <w:p w:rsidR="00282808" w:rsidRDefault="00BF5B4E" w:rsidP="001018A9">
      <w:pPr>
        <w:pStyle w:val="31"/>
      </w:pPr>
      <w:bookmarkStart w:id="21" w:name="_Toc71880899"/>
      <w:r>
        <w:t>3.3</w:t>
      </w:r>
      <w:r w:rsidR="00282808">
        <w:t>.1. Структурное тестирование</w:t>
      </w:r>
      <w:bookmarkEnd w:id="21"/>
    </w:p>
    <w:p w:rsidR="00801A0F" w:rsidRDefault="00801A0F"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Pr="0029233F" w:rsidRDefault="00AE14F7" w:rsidP="0029233F">
      <w:pPr>
        <w:pStyle w:val="43"/>
      </w:pPr>
      <w:bookmarkStart w:id="22" w:name="_Toc71880900"/>
      <w:r w:rsidRPr="0029233F">
        <w:t>3.3.1.1. Тестирование базового пути</w:t>
      </w:r>
      <w:bookmarkEnd w:id="22"/>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3" w:name="_Toc71880901"/>
      <w:r>
        <w:t>3.3.1.2. Т</w:t>
      </w:r>
      <w:r w:rsidRPr="00AE14F7">
        <w:t>естирование условий</w:t>
      </w:r>
      <w:bookmarkEnd w:id="23"/>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4" w:name="_Toc71880902"/>
      <w:r>
        <w:t>3.3.1.3. Т</w:t>
      </w:r>
      <w:r w:rsidRPr="00AE14F7">
        <w:t>естирование циклов</w:t>
      </w:r>
      <w:bookmarkEnd w:id="24"/>
    </w:p>
    <w:p w:rsidR="00AE14F7" w:rsidRDefault="00AE14F7"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282808" w:rsidRDefault="00BF5B4E" w:rsidP="001018A9">
      <w:pPr>
        <w:pStyle w:val="31"/>
      </w:pPr>
      <w:bookmarkStart w:id="25" w:name="_Toc71880903"/>
      <w:r>
        <w:t>3.3</w:t>
      </w:r>
      <w:r w:rsidR="00282808">
        <w:t>.2. Функциональное тестирование</w:t>
      </w:r>
      <w:bookmarkEnd w:id="25"/>
    </w:p>
    <w:p w:rsidR="00282808" w:rsidRDefault="00282808" w:rsidP="00122FF4">
      <w:pPr>
        <w:spacing w:after="0" w:line="360" w:lineRule="auto"/>
        <w:ind w:firstLine="720"/>
        <w:rPr>
          <w:rFonts w:ascii="Times New Roman" w:hAnsi="Times New Roman" w:cs="Times New Roman"/>
          <w:sz w:val="28"/>
        </w:rPr>
      </w:pPr>
    </w:p>
    <w:p w:rsidR="00282808" w:rsidRDefault="00AF1EF1" w:rsidP="00AF1EF1">
      <w:pPr>
        <w:pStyle w:val="43"/>
      </w:pPr>
      <w:bookmarkStart w:id="26" w:name="_Toc71880904"/>
      <w:r>
        <w:t>3.3.2.1. Р</w:t>
      </w:r>
      <w:r w:rsidRPr="00AF1EF1">
        <w:t>азбиение на классы эквивалентности</w:t>
      </w:r>
      <w:bookmarkEnd w:id="26"/>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rPr>
          <w:rFonts w:cs="Times New Roman"/>
        </w:rPr>
      </w:pPr>
      <w:bookmarkStart w:id="27" w:name="_Toc71880905"/>
      <w:r>
        <w:rPr>
          <w:rFonts w:cs="Times New Roman"/>
        </w:rPr>
        <w:t xml:space="preserve">3.3.2.2. </w:t>
      </w:r>
      <w:r>
        <w:t>А</w:t>
      </w:r>
      <w:r w:rsidRPr="00020EDF">
        <w:t>нализ граничных значений</w:t>
      </w:r>
      <w:bookmarkEnd w:id="27"/>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pPr>
      <w:bookmarkStart w:id="28" w:name="_Toc71880906"/>
      <w:r>
        <w:t>3.3.2.3. А</w:t>
      </w:r>
      <w:r w:rsidRPr="00AF1EF1">
        <w:t>нализ причинно-следственных связей</w:t>
      </w:r>
      <w:bookmarkEnd w:id="28"/>
    </w:p>
    <w:p w:rsidR="00AF1EF1" w:rsidRDefault="00AF1EF1"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E037C0" w:rsidRDefault="00E037C0" w:rsidP="00E037C0">
      <w:pPr>
        <w:pStyle w:val="aff0"/>
      </w:pPr>
      <w:bookmarkStart w:id="29" w:name="_Toc71880907"/>
      <w:r>
        <w:t>3.4. Оценка качества программного продукта</w:t>
      </w:r>
      <w:bookmarkEnd w:id="29"/>
    </w:p>
    <w:p w:rsidR="00E037C0" w:rsidRDefault="00E037C0"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1018A9" w:rsidRDefault="001018A9" w:rsidP="001018A9">
      <w:pPr>
        <w:pStyle w:val="aff0"/>
      </w:pPr>
      <w:bookmarkStart w:id="30" w:name="_Toc71880908"/>
      <w:r>
        <w:t>3.</w:t>
      </w:r>
      <w:r w:rsidR="00E037C0">
        <w:t>5</w:t>
      </w:r>
      <w:r>
        <w:t>. Выводы по разделу</w:t>
      </w:r>
      <w:bookmarkEnd w:id="30"/>
    </w:p>
    <w:p w:rsidR="00801A0F" w:rsidRDefault="00801A0F"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1018A9" w:rsidRDefault="00BF1B50" w:rsidP="001018A9">
      <w:pPr>
        <w:pStyle w:val="afe"/>
      </w:pPr>
      <w:r>
        <w:br w:type="page"/>
      </w:r>
    </w:p>
    <w:p w:rsidR="00BF1B50" w:rsidRPr="001018A9" w:rsidRDefault="00BF1B50" w:rsidP="001018A9">
      <w:pPr>
        <w:pStyle w:val="afe"/>
      </w:pPr>
      <w:bookmarkStart w:id="31" w:name="_Toc71880909"/>
      <w:r w:rsidRPr="001018A9">
        <w:lastRenderedPageBreak/>
        <w:t>ЗАКЛЮЧЕНИЕ</w:t>
      </w:r>
      <w:bookmarkEnd w:id="31"/>
    </w:p>
    <w:p w:rsidR="00BF1B50" w:rsidRDefault="00BF1B50" w:rsidP="00122FF4">
      <w:pPr>
        <w:spacing w:after="0" w:line="360" w:lineRule="auto"/>
        <w:ind w:firstLine="720"/>
        <w:rPr>
          <w:rFonts w:ascii="Times New Roman" w:hAnsi="Times New Roman" w:cs="Times New Roman"/>
          <w:sz w:val="28"/>
        </w:rPr>
      </w:pPr>
    </w:p>
    <w:p w:rsidR="00282808" w:rsidRDefault="00282808" w:rsidP="00122FF4">
      <w:pPr>
        <w:spacing w:after="0" w:line="360" w:lineRule="auto"/>
        <w:ind w:firstLine="720"/>
        <w:rPr>
          <w:rFonts w:ascii="Times New Roman" w:hAnsi="Times New Roman" w:cs="Times New Roman"/>
          <w:sz w:val="28"/>
        </w:rPr>
      </w:pPr>
    </w:p>
    <w:p w:rsidR="00973532" w:rsidRDefault="00282808" w:rsidP="00282808">
      <w:pPr>
        <w:pStyle w:val="afe"/>
        <w:spacing w:before="120"/>
      </w:pPr>
      <w:r>
        <w:br w:type="page"/>
      </w:r>
    </w:p>
    <w:p w:rsidR="00096957" w:rsidRPr="00282808" w:rsidRDefault="00BF1B50" w:rsidP="00282808">
      <w:pPr>
        <w:pStyle w:val="afe"/>
        <w:spacing w:before="120"/>
      </w:pPr>
      <w:bookmarkStart w:id="32" w:name="_Toc71880910"/>
      <w:r w:rsidRPr="00282808">
        <w:lastRenderedPageBreak/>
        <w:t>СПИСОК ИСПОЛЬЗУЕМЫХ ИСТОЧНИКОВ</w:t>
      </w:r>
      <w:bookmarkEnd w:id="32"/>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973532" w:rsidRDefault="00BF1B50" w:rsidP="00495B76">
      <w:pPr>
        <w:pStyle w:val="afe"/>
      </w:pPr>
      <w:r>
        <w:br w:type="page"/>
      </w:r>
    </w:p>
    <w:p w:rsidR="00BF1B50" w:rsidRDefault="00805F15" w:rsidP="00122FF4">
      <w:pPr>
        <w:pStyle w:val="afe"/>
        <w:spacing w:before="120"/>
      </w:pPr>
      <w:bookmarkStart w:id="33" w:name="_Toc71880911"/>
      <w:r w:rsidRPr="00BF1B50">
        <w:rPr>
          <w:caps w:val="0"/>
        </w:rPr>
        <w:lastRenderedPageBreak/>
        <w:t>ПРИЛОЖЕНИЕ А –</w:t>
      </w:r>
      <w:r>
        <w:rPr>
          <w:caps w:val="0"/>
        </w:rPr>
        <w:t xml:space="preserve"> КОД ПРОГРАММЫ</w:t>
      </w:r>
      <w:bookmarkEnd w:id="33"/>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122FF4" w:rsidRDefault="00122FF4">
      <w:pPr>
        <w:rPr>
          <w:rFonts w:ascii="Times New Roman" w:hAnsi="Times New Roman" w:cs="Times New Roman"/>
          <w:sz w:val="28"/>
        </w:rPr>
      </w:pPr>
      <w:r>
        <w:rPr>
          <w:rFonts w:ascii="Times New Roman" w:hAnsi="Times New Roman" w:cs="Times New Roman"/>
          <w:sz w:val="28"/>
        </w:rPr>
        <w:br w:type="page"/>
      </w:r>
    </w:p>
    <w:p w:rsidR="00BF1B50" w:rsidRDefault="00122FF4" w:rsidP="00122FF4">
      <w:pPr>
        <w:pStyle w:val="afe"/>
        <w:spacing w:before="120"/>
      </w:pPr>
      <w:bookmarkStart w:id="34" w:name="_Toc71880912"/>
      <w:r>
        <w:lastRenderedPageBreak/>
        <w:t>ПРИЛОЖЕНИЕ Б</w:t>
      </w:r>
      <w:r w:rsidRPr="00122FF4">
        <w:t xml:space="preserve"> – ДИСК С ПРОГРАМНЫМ ПРОДУКТОМ</w:t>
      </w:r>
      <w:bookmarkEnd w:id="34"/>
    </w:p>
    <w:p w:rsidR="00122FF4" w:rsidRDefault="00122FF4" w:rsidP="00BF1B50">
      <w:pPr>
        <w:spacing w:after="0" w:line="360" w:lineRule="auto"/>
        <w:jc w:val="center"/>
        <w:rPr>
          <w:rFonts w:ascii="Times New Roman" w:hAnsi="Times New Roman" w:cs="Times New Roman"/>
          <w:sz w:val="28"/>
        </w:rPr>
      </w:pPr>
    </w:p>
    <w:p w:rsidR="00122FF4" w:rsidRDefault="00122FF4" w:rsidP="00BF1B50">
      <w:pPr>
        <w:spacing w:after="0" w:line="360" w:lineRule="auto"/>
        <w:jc w:val="center"/>
        <w:rPr>
          <w:rFonts w:ascii="Times New Roman" w:hAnsi="Times New Roman" w:cs="Times New Roman"/>
          <w:sz w:val="28"/>
        </w:rPr>
      </w:pPr>
    </w:p>
    <w:sectPr w:rsidR="00122FF4"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6C0" w:rsidRDefault="006F06C0" w:rsidP="00E302C5">
      <w:pPr>
        <w:spacing w:after="0" w:line="240" w:lineRule="auto"/>
      </w:pPr>
      <w:r>
        <w:separator/>
      </w:r>
    </w:p>
  </w:endnote>
  <w:endnote w:type="continuationSeparator" w:id="0">
    <w:p w:rsidR="006F06C0" w:rsidRDefault="006F06C0" w:rsidP="00E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EndPr/>
    <w:sdtContent>
      <w:p w:rsidR="00F146E0" w:rsidRDefault="00F146E0" w:rsidP="002808F9">
        <w:pPr>
          <w:pStyle w:val="a5"/>
          <w:jc w:val="center"/>
        </w:pPr>
        <w:r>
          <w:fldChar w:fldCharType="begin"/>
        </w:r>
        <w:r>
          <w:instrText>PAGE   \* MERGEFORMAT</w:instrText>
        </w:r>
        <w:r>
          <w:fldChar w:fldCharType="separate"/>
        </w:r>
        <w:r w:rsidR="00586CA6">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6C0" w:rsidRDefault="006F06C0" w:rsidP="00E302C5">
      <w:pPr>
        <w:spacing w:after="0" w:line="240" w:lineRule="auto"/>
      </w:pPr>
      <w:r>
        <w:separator/>
      </w:r>
    </w:p>
  </w:footnote>
  <w:footnote w:type="continuationSeparator" w:id="0">
    <w:p w:rsidR="006F06C0" w:rsidRDefault="006F06C0" w:rsidP="00E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7"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19"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B576B58"/>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0"/>
  </w:num>
  <w:num w:numId="2">
    <w:abstractNumId w:val="22"/>
  </w:num>
  <w:num w:numId="3">
    <w:abstractNumId w:val="29"/>
  </w:num>
  <w:num w:numId="4">
    <w:abstractNumId w:val="2"/>
  </w:num>
  <w:num w:numId="5">
    <w:abstractNumId w:val="18"/>
  </w:num>
  <w:num w:numId="6">
    <w:abstractNumId w:val="13"/>
  </w:num>
  <w:num w:numId="7">
    <w:abstractNumId w:val="24"/>
  </w:num>
  <w:num w:numId="8">
    <w:abstractNumId w:val="17"/>
  </w:num>
  <w:num w:numId="9">
    <w:abstractNumId w:val="12"/>
  </w:num>
  <w:num w:numId="10">
    <w:abstractNumId w:val="14"/>
  </w:num>
  <w:num w:numId="11">
    <w:abstractNumId w:val="15"/>
  </w:num>
  <w:num w:numId="12">
    <w:abstractNumId w:val="4"/>
  </w:num>
  <w:num w:numId="13">
    <w:abstractNumId w:val="1"/>
  </w:num>
  <w:num w:numId="14">
    <w:abstractNumId w:val="16"/>
  </w:num>
  <w:num w:numId="15">
    <w:abstractNumId w:val="20"/>
  </w:num>
  <w:num w:numId="16">
    <w:abstractNumId w:val="6"/>
  </w:num>
  <w:num w:numId="17">
    <w:abstractNumId w:val="28"/>
  </w:num>
  <w:num w:numId="18">
    <w:abstractNumId w:val="10"/>
  </w:num>
  <w:num w:numId="19">
    <w:abstractNumId w:val="3"/>
  </w:num>
  <w:num w:numId="20">
    <w:abstractNumId w:val="19"/>
  </w:num>
  <w:num w:numId="21">
    <w:abstractNumId w:val="5"/>
  </w:num>
  <w:num w:numId="22">
    <w:abstractNumId w:val="9"/>
  </w:num>
  <w:num w:numId="23">
    <w:abstractNumId w:val="27"/>
  </w:num>
  <w:num w:numId="24">
    <w:abstractNumId w:val="31"/>
  </w:num>
  <w:num w:numId="25">
    <w:abstractNumId w:val="25"/>
  </w:num>
  <w:num w:numId="26">
    <w:abstractNumId w:val="26"/>
  </w:num>
  <w:num w:numId="27">
    <w:abstractNumId w:val="7"/>
  </w:num>
  <w:num w:numId="28">
    <w:abstractNumId w:val="0"/>
  </w:num>
  <w:num w:numId="29">
    <w:abstractNumId w:val="8"/>
  </w:num>
  <w:num w:numId="30">
    <w:abstractNumId w:val="11"/>
  </w:num>
  <w:num w:numId="31">
    <w:abstractNumId w:val="32"/>
  </w:num>
  <w:num w:numId="32">
    <w:abstractNumId w:val="2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13EFA"/>
    <w:rsid w:val="00027FBF"/>
    <w:rsid w:val="00032BC7"/>
    <w:rsid w:val="00033B27"/>
    <w:rsid w:val="000359DA"/>
    <w:rsid w:val="000379D1"/>
    <w:rsid w:val="00050129"/>
    <w:rsid w:val="00056372"/>
    <w:rsid w:val="0006159F"/>
    <w:rsid w:val="00086EAA"/>
    <w:rsid w:val="00096957"/>
    <w:rsid w:val="000A5C0D"/>
    <w:rsid w:val="000B0628"/>
    <w:rsid w:val="000B268D"/>
    <w:rsid w:val="000B38AA"/>
    <w:rsid w:val="000B5BD4"/>
    <w:rsid w:val="000C0CB2"/>
    <w:rsid w:val="000C4B10"/>
    <w:rsid w:val="000C7617"/>
    <w:rsid w:val="000C7B7E"/>
    <w:rsid w:val="000D0B0E"/>
    <w:rsid w:val="000E121F"/>
    <w:rsid w:val="000E1AFB"/>
    <w:rsid w:val="000F0276"/>
    <w:rsid w:val="000F68D8"/>
    <w:rsid w:val="000F7258"/>
    <w:rsid w:val="00100754"/>
    <w:rsid w:val="001018A9"/>
    <w:rsid w:val="00103321"/>
    <w:rsid w:val="0010340C"/>
    <w:rsid w:val="00105033"/>
    <w:rsid w:val="0010514C"/>
    <w:rsid w:val="00106F9F"/>
    <w:rsid w:val="00122FF4"/>
    <w:rsid w:val="001232DB"/>
    <w:rsid w:val="00124AEE"/>
    <w:rsid w:val="00140B29"/>
    <w:rsid w:val="00142AA9"/>
    <w:rsid w:val="001438BB"/>
    <w:rsid w:val="00147B3D"/>
    <w:rsid w:val="00150461"/>
    <w:rsid w:val="00152570"/>
    <w:rsid w:val="001530B1"/>
    <w:rsid w:val="001544A4"/>
    <w:rsid w:val="001656C0"/>
    <w:rsid w:val="001742E4"/>
    <w:rsid w:val="001847BF"/>
    <w:rsid w:val="00185077"/>
    <w:rsid w:val="001932EB"/>
    <w:rsid w:val="001A1858"/>
    <w:rsid w:val="001A3BA0"/>
    <w:rsid w:val="001A53CC"/>
    <w:rsid w:val="001C519C"/>
    <w:rsid w:val="001E1140"/>
    <w:rsid w:val="00215A11"/>
    <w:rsid w:val="00224D48"/>
    <w:rsid w:val="00224DD2"/>
    <w:rsid w:val="00231281"/>
    <w:rsid w:val="00240C00"/>
    <w:rsid w:val="00241244"/>
    <w:rsid w:val="002615F8"/>
    <w:rsid w:val="00261B6E"/>
    <w:rsid w:val="00263F21"/>
    <w:rsid w:val="0026628B"/>
    <w:rsid w:val="00270E8D"/>
    <w:rsid w:val="00271288"/>
    <w:rsid w:val="002715B9"/>
    <w:rsid w:val="002808F9"/>
    <w:rsid w:val="00280BCF"/>
    <w:rsid w:val="00282808"/>
    <w:rsid w:val="00284D6A"/>
    <w:rsid w:val="002855D5"/>
    <w:rsid w:val="0029233F"/>
    <w:rsid w:val="002952CB"/>
    <w:rsid w:val="0029759B"/>
    <w:rsid w:val="002A23BA"/>
    <w:rsid w:val="002C4DC4"/>
    <w:rsid w:val="002D1F32"/>
    <w:rsid w:val="002D2023"/>
    <w:rsid w:val="002D23A1"/>
    <w:rsid w:val="002D34B2"/>
    <w:rsid w:val="002D436E"/>
    <w:rsid w:val="002E178A"/>
    <w:rsid w:val="002E255D"/>
    <w:rsid w:val="002E75B7"/>
    <w:rsid w:val="002F0B4A"/>
    <w:rsid w:val="002F1619"/>
    <w:rsid w:val="002F5271"/>
    <w:rsid w:val="00302FCB"/>
    <w:rsid w:val="00326072"/>
    <w:rsid w:val="00346760"/>
    <w:rsid w:val="0035544C"/>
    <w:rsid w:val="00364F6E"/>
    <w:rsid w:val="00374F16"/>
    <w:rsid w:val="0037593E"/>
    <w:rsid w:val="0037799D"/>
    <w:rsid w:val="00377C05"/>
    <w:rsid w:val="00386E84"/>
    <w:rsid w:val="00387E0D"/>
    <w:rsid w:val="00396535"/>
    <w:rsid w:val="0039667B"/>
    <w:rsid w:val="003A4C84"/>
    <w:rsid w:val="003B09E1"/>
    <w:rsid w:val="003B1415"/>
    <w:rsid w:val="003B7D98"/>
    <w:rsid w:val="003C2761"/>
    <w:rsid w:val="003C6BB8"/>
    <w:rsid w:val="003D21E1"/>
    <w:rsid w:val="003D3E6C"/>
    <w:rsid w:val="003D6571"/>
    <w:rsid w:val="003E435D"/>
    <w:rsid w:val="003F22DE"/>
    <w:rsid w:val="00407D8A"/>
    <w:rsid w:val="00411F3C"/>
    <w:rsid w:val="004142D3"/>
    <w:rsid w:val="004311E9"/>
    <w:rsid w:val="00431757"/>
    <w:rsid w:val="00431B38"/>
    <w:rsid w:val="00432E6E"/>
    <w:rsid w:val="00433142"/>
    <w:rsid w:val="00436B46"/>
    <w:rsid w:val="00450775"/>
    <w:rsid w:val="004578D8"/>
    <w:rsid w:val="00477554"/>
    <w:rsid w:val="00481EEC"/>
    <w:rsid w:val="004913C5"/>
    <w:rsid w:val="00495B76"/>
    <w:rsid w:val="004B0891"/>
    <w:rsid w:val="004B51C0"/>
    <w:rsid w:val="004D349A"/>
    <w:rsid w:val="004D46E6"/>
    <w:rsid w:val="004E6C3D"/>
    <w:rsid w:val="004F0D38"/>
    <w:rsid w:val="004F538C"/>
    <w:rsid w:val="005000D6"/>
    <w:rsid w:val="00501834"/>
    <w:rsid w:val="005027F8"/>
    <w:rsid w:val="005028A9"/>
    <w:rsid w:val="00513982"/>
    <w:rsid w:val="00515969"/>
    <w:rsid w:val="00516458"/>
    <w:rsid w:val="0052017F"/>
    <w:rsid w:val="005248E6"/>
    <w:rsid w:val="00551789"/>
    <w:rsid w:val="005562E3"/>
    <w:rsid w:val="00560D1E"/>
    <w:rsid w:val="00573FC1"/>
    <w:rsid w:val="00580352"/>
    <w:rsid w:val="005862D0"/>
    <w:rsid w:val="00586CA6"/>
    <w:rsid w:val="00591F03"/>
    <w:rsid w:val="005B3B8C"/>
    <w:rsid w:val="005C46B2"/>
    <w:rsid w:val="005C550F"/>
    <w:rsid w:val="005E4670"/>
    <w:rsid w:val="006153FA"/>
    <w:rsid w:val="00622D6F"/>
    <w:rsid w:val="00624F50"/>
    <w:rsid w:val="0062686D"/>
    <w:rsid w:val="00632207"/>
    <w:rsid w:val="0064376B"/>
    <w:rsid w:val="006449A3"/>
    <w:rsid w:val="0064523B"/>
    <w:rsid w:val="006459B3"/>
    <w:rsid w:val="006647D7"/>
    <w:rsid w:val="0067392B"/>
    <w:rsid w:val="00684717"/>
    <w:rsid w:val="0069794B"/>
    <w:rsid w:val="006B060C"/>
    <w:rsid w:val="006B2622"/>
    <w:rsid w:val="006B610B"/>
    <w:rsid w:val="006D7BBE"/>
    <w:rsid w:val="006E4FD2"/>
    <w:rsid w:val="006E7934"/>
    <w:rsid w:val="006F06C0"/>
    <w:rsid w:val="006F4D86"/>
    <w:rsid w:val="006F4F58"/>
    <w:rsid w:val="006F578C"/>
    <w:rsid w:val="006F7498"/>
    <w:rsid w:val="00700C0D"/>
    <w:rsid w:val="00710B28"/>
    <w:rsid w:val="0071626A"/>
    <w:rsid w:val="00716CE9"/>
    <w:rsid w:val="00723FA8"/>
    <w:rsid w:val="0073400F"/>
    <w:rsid w:val="00741DAC"/>
    <w:rsid w:val="0074676C"/>
    <w:rsid w:val="007524CD"/>
    <w:rsid w:val="007540FE"/>
    <w:rsid w:val="00755D04"/>
    <w:rsid w:val="007577B6"/>
    <w:rsid w:val="0076453D"/>
    <w:rsid w:val="00765F6A"/>
    <w:rsid w:val="0077592B"/>
    <w:rsid w:val="00794FEB"/>
    <w:rsid w:val="007A3548"/>
    <w:rsid w:val="007A38C4"/>
    <w:rsid w:val="007A4034"/>
    <w:rsid w:val="007A734B"/>
    <w:rsid w:val="007C12E8"/>
    <w:rsid w:val="007E0725"/>
    <w:rsid w:val="007F5786"/>
    <w:rsid w:val="00801927"/>
    <w:rsid w:val="00801A0F"/>
    <w:rsid w:val="008046FB"/>
    <w:rsid w:val="00805A6A"/>
    <w:rsid w:val="00805F15"/>
    <w:rsid w:val="00813379"/>
    <w:rsid w:val="00821879"/>
    <w:rsid w:val="00827B22"/>
    <w:rsid w:val="008300C4"/>
    <w:rsid w:val="0083492D"/>
    <w:rsid w:val="008376DA"/>
    <w:rsid w:val="008449E4"/>
    <w:rsid w:val="00864286"/>
    <w:rsid w:val="00865D8B"/>
    <w:rsid w:val="00872F2D"/>
    <w:rsid w:val="008734AB"/>
    <w:rsid w:val="00877AC9"/>
    <w:rsid w:val="008812CA"/>
    <w:rsid w:val="00884525"/>
    <w:rsid w:val="008851DE"/>
    <w:rsid w:val="00885651"/>
    <w:rsid w:val="008870BC"/>
    <w:rsid w:val="0088715A"/>
    <w:rsid w:val="00895129"/>
    <w:rsid w:val="008A21C3"/>
    <w:rsid w:val="008B3C1A"/>
    <w:rsid w:val="008B5E4D"/>
    <w:rsid w:val="008C1A48"/>
    <w:rsid w:val="008C2D05"/>
    <w:rsid w:val="008C3C27"/>
    <w:rsid w:val="008D70AF"/>
    <w:rsid w:val="008F01EB"/>
    <w:rsid w:val="008F2BFB"/>
    <w:rsid w:val="0090259D"/>
    <w:rsid w:val="0091257C"/>
    <w:rsid w:val="00912D73"/>
    <w:rsid w:val="00912E71"/>
    <w:rsid w:val="009168DD"/>
    <w:rsid w:val="00920355"/>
    <w:rsid w:val="00922C8C"/>
    <w:rsid w:val="0092419E"/>
    <w:rsid w:val="00930C48"/>
    <w:rsid w:val="0094710C"/>
    <w:rsid w:val="00973021"/>
    <w:rsid w:val="00973532"/>
    <w:rsid w:val="0097357F"/>
    <w:rsid w:val="0097387B"/>
    <w:rsid w:val="00975A4D"/>
    <w:rsid w:val="009A1CDB"/>
    <w:rsid w:val="009A3E57"/>
    <w:rsid w:val="009B4467"/>
    <w:rsid w:val="009B6FBF"/>
    <w:rsid w:val="009C55B0"/>
    <w:rsid w:val="009C7888"/>
    <w:rsid w:val="009E347A"/>
    <w:rsid w:val="009F5A3A"/>
    <w:rsid w:val="00A002AE"/>
    <w:rsid w:val="00A01553"/>
    <w:rsid w:val="00A26A1B"/>
    <w:rsid w:val="00A278E6"/>
    <w:rsid w:val="00A375FE"/>
    <w:rsid w:val="00A43AB2"/>
    <w:rsid w:val="00A4782E"/>
    <w:rsid w:val="00A47D27"/>
    <w:rsid w:val="00A7030F"/>
    <w:rsid w:val="00A7754A"/>
    <w:rsid w:val="00A84C5D"/>
    <w:rsid w:val="00A904B1"/>
    <w:rsid w:val="00A9138A"/>
    <w:rsid w:val="00AA0112"/>
    <w:rsid w:val="00AA1FF4"/>
    <w:rsid w:val="00AB0ED2"/>
    <w:rsid w:val="00AD2676"/>
    <w:rsid w:val="00AD5B72"/>
    <w:rsid w:val="00AE14F7"/>
    <w:rsid w:val="00AE35D4"/>
    <w:rsid w:val="00AE4F5D"/>
    <w:rsid w:val="00AF1EF1"/>
    <w:rsid w:val="00AF578E"/>
    <w:rsid w:val="00AF711C"/>
    <w:rsid w:val="00B00286"/>
    <w:rsid w:val="00B23170"/>
    <w:rsid w:val="00B27D51"/>
    <w:rsid w:val="00B27E95"/>
    <w:rsid w:val="00B32B2A"/>
    <w:rsid w:val="00B420CC"/>
    <w:rsid w:val="00B43DC4"/>
    <w:rsid w:val="00B56810"/>
    <w:rsid w:val="00B56F14"/>
    <w:rsid w:val="00B5748A"/>
    <w:rsid w:val="00B6173D"/>
    <w:rsid w:val="00B649F0"/>
    <w:rsid w:val="00B66548"/>
    <w:rsid w:val="00B73664"/>
    <w:rsid w:val="00B75081"/>
    <w:rsid w:val="00B8498F"/>
    <w:rsid w:val="00B856B5"/>
    <w:rsid w:val="00B917C1"/>
    <w:rsid w:val="00B96D1A"/>
    <w:rsid w:val="00BB013F"/>
    <w:rsid w:val="00BB1CBE"/>
    <w:rsid w:val="00BB2E22"/>
    <w:rsid w:val="00BB36B2"/>
    <w:rsid w:val="00BC2F50"/>
    <w:rsid w:val="00BE60E8"/>
    <w:rsid w:val="00BF1B50"/>
    <w:rsid w:val="00BF5B4E"/>
    <w:rsid w:val="00BF6B62"/>
    <w:rsid w:val="00C03F90"/>
    <w:rsid w:val="00C13BA9"/>
    <w:rsid w:val="00C162B6"/>
    <w:rsid w:val="00C2092C"/>
    <w:rsid w:val="00C24DDE"/>
    <w:rsid w:val="00C25172"/>
    <w:rsid w:val="00C307FB"/>
    <w:rsid w:val="00C514E7"/>
    <w:rsid w:val="00C54268"/>
    <w:rsid w:val="00C62F56"/>
    <w:rsid w:val="00C64591"/>
    <w:rsid w:val="00C76A84"/>
    <w:rsid w:val="00C91B40"/>
    <w:rsid w:val="00CA4C10"/>
    <w:rsid w:val="00CA64D9"/>
    <w:rsid w:val="00CB0900"/>
    <w:rsid w:val="00CB0D16"/>
    <w:rsid w:val="00CB1A34"/>
    <w:rsid w:val="00CB5E2D"/>
    <w:rsid w:val="00CB628B"/>
    <w:rsid w:val="00CB777F"/>
    <w:rsid w:val="00CC0F5E"/>
    <w:rsid w:val="00CE6100"/>
    <w:rsid w:val="00CE7D5E"/>
    <w:rsid w:val="00D011C0"/>
    <w:rsid w:val="00D123F6"/>
    <w:rsid w:val="00D13227"/>
    <w:rsid w:val="00D14456"/>
    <w:rsid w:val="00D16E32"/>
    <w:rsid w:val="00D35A29"/>
    <w:rsid w:val="00D404A5"/>
    <w:rsid w:val="00D4336B"/>
    <w:rsid w:val="00D43DE6"/>
    <w:rsid w:val="00D45BE6"/>
    <w:rsid w:val="00D46C9E"/>
    <w:rsid w:val="00D5407A"/>
    <w:rsid w:val="00D61B47"/>
    <w:rsid w:val="00D62B16"/>
    <w:rsid w:val="00D6599D"/>
    <w:rsid w:val="00D67247"/>
    <w:rsid w:val="00D72D42"/>
    <w:rsid w:val="00D72DCE"/>
    <w:rsid w:val="00D739F3"/>
    <w:rsid w:val="00D75F2A"/>
    <w:rsid w:val="00D86060"/>
    <w:rsid w:val="00D87ED6"/>
    <w:rsid w:val="00D958CE"/>
    <w:rsid w:val="00D961A7"/>
    <w:rsid w:val="00DA799E"/>
    <w:rsid w:val="00DB10EF"/>
    <w:rsid w:val="00DC603A"/>
    <w:rsid w:val="00DD2581"/>
    <w:rsid w:val="00DE049C"/>
    <w:rsid w:val="00DE2759"/>
    <w:rsid w:val="00DE7880"/>
    <w:rsid w:val="00DF159C"/>
    <w:rsid w:val="00DF25B6"/>
    <w:rsid w:val="00DF2890"/>
    <w:rsid w:val="00DF3784"/>
    <w:rsid w:val="00DF6981"/>
    <w:rsid w:val="00E037C0"/>
    <w:rsid w:val="00E03B6A"/>
    <w:rsid w:val="00E06798"/>
    <w:rsid w:val="00E12E4B"/>
    <w:rsid w:val="00E17877"/>
    <w:rsid w:val="00E2250E"/>
    <w:rsid w:val="00E247C1"/>
    <w:rsid w:val="00E302C5"/>
    <w:rsid w:val="00E30B5C"/>
    <w:rsid w:val="00E36F74"/>
    <w:rsid w:val="00E604B1"/>
    <w:rsid w:val="00E6309E"/>
    <w:rsid w:val="00E674C6"/>
    <w:rsid w:val="00E71831"/>
    <w:rsid w:val="00E73E4E"/>
    <w:rsid w:val="00E85B6C"/>
    <w:rsid w:val="00E87592"/>
    <w:rsid w:val="00E92C32"/>
    <w:rsid w:val="00E93C44"/>
    <w:rsid w:val="00E964CA"/>
    <w:rsid w:val="00EA1A7F"/>
    <w:rsid w:val="00EB05BA"/>
    <w:rsid w:val="00EC300C"/>
    <w:rsid w:val="00EC406E"/>
    <w:rsid w:val="00EC4779"/>
    <w:rsid w:val="00EC5147"/>
    <w:rsid w:val="00ED5793"/>
    <w:rsid w:val="00EE03EF"/>
    <w:rsid w:val="00EF5311"/>
    <w:rsid w:val="00EF5EA4"/>
    <w:rsid w:val="00EF7900"/>
    <w:rsid w:val="00F0082A"/>
    <w:rsid w:val="00F06855"/>
    <w:rsid w:val="00F146E0"/>
    <w:rsid w:val="00F40139"/>
    <w:rsid w:val="00F42E5B"/>
    <w:rsid w:val="00F437C4"/>
    <w:rsid w:val="00F46BED"/>
    <w:rsid w:val="00F51E4D"/>
    <w:rsid w:val="00F65625"/>
    <w:rsid w:val="00F677C0"/>
    <w:rsid w:val="00F71A75"/>
    <w:rsid w:val="00F72651"/>
    <w:rsid w:val="00F7455C"/>
    <w:rsid w:val="00F93D84"/>
    <w:rsid w:val="00F97838"/>
    <w:rsid w:val="00FA2C1B"/>
    <w:rsid w:val="00FB589C"/>
    <w:rsid w:val="00FC55C8"/>
    <w:rsid w:val="00FD4A40"/>
    <w:rsid w:val="00FD71C5"/>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5D82"/>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75"/>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507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507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after="0"/>
      <w:outlineLvl w:val="6"/>
    </w:pPr>
    <w:rPr>
      <w:i/>
      <w:iCs/>
    </w:rPr>
  </w:style>
  <w:style w:type="paragraph" w:styleId="8">
    <w:name w:val="heading 8"/>
    <w:basedOn w:val="a"/>
    <w:next w:val="a"/>
    <w:link w:val="80"/>
    <w:uiPriority w:val="9"/>
    <w:semiHidden/>
    <w:unhideWhenUsed/>
    <w:qFormat/>
    <w:rsid w:val="00450775"/>
    <w:pPr>
      <w:keepNext/>
      <w:keepLines/>
      <w:spacing w:before="120" w:after="0"/>
      <w:outlineLvl w:val="7"/>
    </w:pPr>
    <w:rPr>
      <w:b/>
      <w:bCs/>
    </w:rPr>
  </w:style>
  <w:style w:type="paragraph" w:styleId="9">
    <w:name w:val="heading 9"/>
    <w:basedOn w:val="a"/>
    <w:next w:val="a"/>
    <w:link w:val="90"/>
    <w:uiPriority w:val="9"/>
    <w:semiHidden/>
    <w:unhideWhenUsed/>
    <w:qFormat/>
    <w:rsid w:val="004507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419E"/>
    <w:pPr>
      <w:tabs>
        <w:tab w:val="right" w:leader="dot" w:pos="9638"/>
      </w:tabs>
      <w:spacing w:after="0" w:line="360" w:lineRule="auto"/>
    </w:pPr>
    <w:rPr>
      <w:rFonts w:ascii="Times New Roman" w:eastAsia="Times New Roman" w:hAnsi="Times New Roman" w:cs="Times New Roman"/>
      <w:sz w:val="28"/>
      <w:szCs w:val="28"/>
      <w:lang w:eastAsia="en-US"/>
    </w:rPr>
  </w:style>
  <w:style w:type="paragraph" w:styleId="a9">
    <w:name w:val="Normal (Web)"/>
    <w:basedOn w:val="a"/>
    <w:uiPriority w:val="99"/>
    <w:rsid w:val="001A3BA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содержания для раздела"/>
    <w:basedOn w:val="1"/>
    <w:next w:val="1"/>
    <w:link w:val="aff"/>
    <w:qFormat/>
    <w:rsid w:val="0092419E"/>
    <w:pPr>
      <w:spacing w:before="0" w:after="120" w:line="360" w:lineRule="auto"/>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содержания для подраздела"/>
    <w:basedOn w:val="2"/>
    <w:link w:val="aff1"/>
    <w:qFormat/>
    <w:rsid w:val="0092419E"/>
    <w:pPr>
      <w:spacing w:after="120" w:line="360" w:lineRule="auto"/>
      <w:jc w:val="center"/>
    </w:pPr>
    <w:rPr>
      <w:rFonts w:ascii="Times New Roman" w:hAnsi="Times New Roman"/>
      <w:b w:val="0"/>
    </w:rPr>
  </w:style>
  <w:style w:type="character" w:customStyle="1" w:styleId="aff">
    <w:name w:val="Заголовок содержания для раздела Знак"/>
    <w:basedOn w:val="10"/>
    <w:link w:val="afe"/>
    <w:rsid w:val="0092419E"/>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E12E4B"/>
    <w:pPr>
      <w:tabs>
        <w:tab w:val="right" w:leader="dot" w:pos="9628"/>
      </w:tabs>
      <w:spacing w:after="100"/>
      <w:ind w:left="220"/>
    </w:pPr>
  </w:style>
  <w:style w:type="character" w:customStyle="1" w:styleId="aff1">
    <w:name w:val="Заголовок содержания для подраздела Знак"/>
    <w:basedOn w:val="20"/>
    <w:link w:val="aff0"/>
    <w:rsid w:val="0092419E"/>
    <w:rPr>
      <w:rFonts w:ascii="Times New Roman" w:eastAsiaTheme="majorEastAsia" w:hAnsi="Times New Roman" w:cstheme="majorBidi"/>
      <w:b w:val="0"/>
      <w:bCs/>
      <w:sz w:val="28"/>
      <w:szCs w:val="28"/>
    </w:rPr>
  </w:style>
  <w:style w:type="paragraph" w:customStyle="1" w:styleId="31">
    <w:name w:val="Заголовок содержания 3 уровня для раздела"/>
    <w:basedOn w:val="a"/>
    <w:next w:val="3"/>
    <w:link w:val="32"/>
    <w:qFormat/>
    <w:rsid w:val="00E12E4B"/>
    <w:pPr>
      <w:spacing w:before="120" w:after="120" w:line="360" w:lineRule="auto"/>
      <w:jc w:val="center"/>
      <w:outlineLvl w:val="2"/>
    </w:pPr>
    <w:rPr>
      <w:rFonts w:ascii="Times New Roman" w:eastAsia="Times New Roman" w:hAnsi="Times New Roman" w:cs="Times New Roman"/>
      <w:sz w:val="28"/>
      <w:szCs w:val="28"/>
    </w:rPr>
  </w:style>
  <w:style w:type="paragraph" w:styleId="33">
    <w:name w:val="toc 3"/>
    <w:basedOn w:val="a"/>
    <w:next w:val="a"/>
    <w:autoRedefine/>
    <w:uiPriority w:val="39"/>
    <w:unhideWhenUsed/>
    <w:rsid w:val="00E12E4B"/>
    <w:pPr>
      <w:spacing w:after="100"/>
      <w:ind w:left="440"/>
    </w:pPr>
  </w:style>
  <w:style w:type="character" w:customStyle="1" w:styleId="32">
    <w:name w:val="Заголовок содержания 3 уровня для раздела Знак"/>
    <w:basedOn w:val="a0"/>
    <w:link w:val="31"/>
    <w:rsid w:val="00E12E4B"/>
    <w:rPr>
      <w:rFonts w:ascii="Times New Roman" w:eastAsia="Times New Roman" w:hAnsi="Times New Roman" w:cs="Times New Roman"/>
      <w:sz w:val="28"/>
      <w:szCs w:val="28"/>
    </w:rPr>
  </w:style>
  <w:style w:type="table" w:customStyle="1" w:styleId="12">
    <w:name w:val="Сетка таблицы1"/>
    <w:basedOn w:val="a1"/>
    <w:next w:val="ac"/>
    <w:uiPriority w:val="39"/>
    <w:rsid w:val="00377C05"/>
    <w:pPr>
      <w:spacing w:after="0" w:line="240" w:lineRule="auto"/>
      <w:jc w:val="left"/>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уровня раздела"/>
    <w:basedOn w:val="4"/>
    <w:next w:val="a"/>
    <w:link w:val="42"/>
    <w:rsid w:val="00AE14F7"/>
    <w:pPr>
      <w:spacing w:after="120" w:line="360" w:lineRule="auto"/>
      <w:jc w:val="center"/>
    </w:pPr>
    <w:rPr>
      <w:rFonts w:ascii="Times New Roman" w:hAnsi="Times New Roman" w:cs="Times New Roman"/>
      <w:i w:val="0"/>
      <w:sz w:val="28"/>
    </w:rPr>
  </w:style>
  <w:style w:type="paragraph" w:customStyle="1" w:styleId="43">
    <w:name w:val="Заголовок содержания 4 уровня раздела"/>
    <w:basedOn w:val="4"/>
    <w:link w:val="44"/>
    <w:qFormat/>
    <w:rsid w:val="0029233F"/>
    <w:pPr>
      <w:spacing w:after="120" w:line="360" w:lineRule="auto"/>
      <w:jc w:val="center"/>
    </w:pPr>
    <w:rPr>
      <w:rFonts w:ascii="Times New Roman" w:hAnsi="Times New Roman"/>
      <w:i w:val="0"/>
      <w:sz w:val="28"/>
    </w:rPr>
  </w:style>
  <w:style w:type="character" w:customStyle="1" w:styleId="42">
    <w:name w:val="Заголовок 4 уровня раздела Знак"/>
    <w:basedOn w:val="40"/>
    <w:link w:val="41"/>
    <w:rsid w:val="00AE14F7"/>
    <w:rPr>
      <w:rFonts w:ascii="Times New Roman" w:eastAsiaTheme="majorEastAsia" w:hAnsi="Times New Roman" w:cs="Times New Roman"/>
      <w:i w:val="0"/>
      <w:iCs/>
      <w:sz w:val="28"/>
      <w:szCs w:val="24"/>
    </w:rPr>
  </w:style>
  <w:style w:type="paragraph" w:styleId="45">
    <w:name w:val="toc 4"/>
    <w:basedOn w:val="a"/>
    <w:next w:val="a"/>
    <w:autoRedefine/>
    <w:uiPriority w:val="39"/>
    <w:unhideWhenUsed/>
    <w:rsid w:val="00AF1EF1"/>
    <w:pPr>
      <w:spacing w:after="100"/>
      <w:ind w:left="660"/>
    </w:pPr>
  </w:style>
  <w:style w:type="character" w:customStyle="1" w:styleId="44">
    <w:name w:val="Заголовок содержания 4 уровня раздела Знак"/>
    <w:basedOn w:val="a0"/>
    <w:link w:val="43"/>
    <w:rsid w:val="0029233F"/>
    <w:rPr>
      <w:rFonts w:ascii="Times New Roman" w:eastAsiaTheme="majorEastAsia" w:hAnsi="Times New Roman" w:cstheme="majorBidi"/>
      <w:i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_________Microsoft_Visio.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F0252-F38A-458F-B3E6-51513F6C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19</Pages>
  <Words>1873</Words>
  <Characters>10677</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239</cp:revision>
  <dcterms:created xsi:type="dcterms:W3CDTF">2020-10-30T07:12:00Z</dcterms:created>
  <dcterms:modified xsi:type="dcterms:W3CDTF">2021-05-18T10:24:00Z</dcterms:modified>
</cp:coreProperties>
</file>