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9144E5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МИНИСТЕРСТВО  ОБРАЗОВАНИЯ  И  НАУКИ  РФ</w:t>
      </w:r>
    </w:p>
    <w:p w14:paraId="360CE0D4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филиал федерального государственного бюджетного образовательного учреждения  высшего  образования «Национальный исследовательский университет</w:t>
      </w:r>
    </w:p>
    <w:p w14:paraId="271A047A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«Московский энергетический институт»</w:t>
      </w:r>
    </w:p>
    <w:p w14:paraId="2C2A7F88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в г. Смоленске</w:t>
      </w:r>
    </w:p>
    <w:p w14:paraId="756B5B9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2A6CD16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416953E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Кафедра вычислительной техники</w:t>
      </w:r>
    </w:p>
    <w:p w14:paraId="3168339B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590911C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61BA3C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D67FE5D" w14:textId="77777777" w:rsidR="00804762" w:rsidRDefault="00A7221C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t xml:space="preserve">Лабораторная работа № 1 </w:t>
      </w:r>
    </w:p>
    <w:p w14:paraId="5995F82C" w14:textId="77777777" w:rsidR="00804762" w:rsidRDefault="0080476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95E8746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по курсу: «Трансляторы программных языков»</w:t>
      </w:r>
    </w:p>
    <w:p w14:paraId="6A7879B8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Тема: «Лексический анализ входного языка транслятора»</w:t>
      </w:r>
    </w:p>
    <w:p w14:paraId="2AE27A43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D791DD4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3A7A1E6A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79ED9E86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2BE7689A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67A4A167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31D0D4DF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>Группа: ПО-1</w:t>
      </w:r>
      <w:r w:rsidR="006B40C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33832A6E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 xml:space="preserve">Преподаватель: </w:t>
      </w:r>
    </w:p>
    <w:p w14:paraId="49FF9960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6DABC26D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14EC588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5FCEF02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36A22A1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9BF3A8E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Смоленск, 20</w:t>
      </w:r>
      <w:r w:rsidR="006B40C6">
        <w:rPr>
          <w:sz w:val="28"/>
          <w:szCs w:val="28"/>
        </w:rPr>
        <w:t>22</w:t>
      </w:r>
      <w:r>
        <w:rPr>
          <w:sz w:val="28"/>
          <w:szCs w:val="28"/>
        </w:rPr>
        <w:t xml:space="preserve"> г.</w:t>
      </w:r>
    </w:p>
    <w:p w14:paraId="583618AD" w14:textId="77777777" w:rsidR="00804762" w:rsidRDefault="00A7221C">
      <w:pPr>
        <w:pageBreakBefore/>
        <w:spacing w:line="360" w:lineRule="auto"/>
        <w:ind w:left="709"/>
        <w:jc w:val="center"/>
      </w:pPr>
      <w:r>
        <w:rPr>
          <w:sz w:val="28"/>
          <w:szCs w:val="28"/>
        </w:rPr>
        <w:lastRenderedPageBreak/>
        <w:t>Введение</w:t>
      </w:r>
    </w:p>
    <w:p w14:paraId="2E5D7C71" w14:textId="77777777" w:rsidR="00804762" w:rsidRDefault="00804762">
      <w:pPr>
        <w:spacing w:line="360" w:lineRule="auto"/>
        <w:jc w:val="center"/>
        <w:rPr>
          <w:sz w:val="28"/>
          <w:szCs w:val="28"/>
        </w:rPr>
      </w:pPr>
    </w:p>
    <w:p w14:paraId="537BBB7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Данная лабораторная работа предназначается для студентов, изучающих «Трансляторы программных языков». Лабораторная работа рассчитана на 4 аудиторных часа и 6 часов самостоятельной работы по составлению программы, изучение литературы и составление отчёта.</w:t>
      </w:r>
    </w:p>
    <w:p w14:paraId="4CD48C5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</w:p>
    <w:p w14:paraId="1118CEF5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Объект исследования</w:t>
      </w:r>
      <w:r>
        <w:rPr>
          <w:sz w:val="28"/>
          <w:szCs w:val="28"/>
        </w:rPr>
        <w:t xml:space="preserve"> – трансляторы с алгоритмических языков программирования. </w:t>
      </w:r>
    </w:p>
    <w:p w14:paraId="7FC84F50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297A6C0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Процесс трансляции с алгоритмического языка можно условно разбить на три этапа: лексический анализ, грамматический разбор и генерацию машинного кода. В данной работе рассматривается задача построения </w:t>
      </w:r>
      <w:r>
        <w:rPr>
          <w:i/>
          <w:sz w:val="28"/>
          <w:szCs w:val="28"/>
        </w:rPr>
        <w:t>лексического анализатора</w:t>
      </w:r>
      <w:r>
        <w:rPr>
          <w:sz w:val="28"/>
          <w:szCs w:val="28"/>
        </w:rPr>
        <w:t xml:space="preserve"> входного текста транслятора.</w:t>
      </w:r>
    </w:p>
    <w:p w14:paraId="4EE4E2C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3DDD9E2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состоит в составлении программы (сканера) производящей лексический анализ текста, соответствующего заданному алфавиту и грамматике алгоритмического языка.</w:t>
      </w:r>
    </w:p>
    <w:p w14:paraId="7A09032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6CBBA5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Программа составляется на алгоритмических языках программирования высокого уровня (Паскаль, С++, С#,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 по выбору студента.</w:t>
      </w:r>
    </w:p>
    <w:p w14:paraId="10B8E2D8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1. Содержание работы.</w:t>
      </w:r>
    </w:p>
    <w:p w14:paraId="1FE32B4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Этап лексического анализа текста исходной программы выделяется в самостоятельный этап работы транслятора, как с методической целью, так и с целью сокращения времени компиляции программы. Последнее достигается за счёт того, что исходная программа в виде последовательности символов, преобразуется на этапе лексической обработки к некоторому стандартному виду, что облегчает дальнейший анализ.</w:t>
      </w:r>
    </w:p>
    <w:p w14:paraId="68FFD5BF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Под </w:t>
      </w:r>
      <w:r>
        <w:rPr>
          <w:i/>
          <w:sz w:val="28"/>
          <w:szCs w:val="28"/>
        </w:rPr>
        <w:t>лексическим анализом</w:t>
      </w:r>
      <w:r>
        <w:rPr>
          <w:sz w:val="28"/>
          <w:szCs w:val="28"/>
        </w:rPr>
        <w:t xml:space="preserve"> понимают процесс предварительной обработки исходной программы, на котором основные лексические единицы программы – </w:t>
      </w:r>
      <w:r>
        <w:rPr>
          <w:b/>
          <w:sz w:val="28"/>
          <w:szCs w:val="28"/>
        </w:rPr>
        <w:lastRenderedPageBreak/>
        <w:t>лексемы</w:t>
      </w:r>
      <w:r>
        <w:rPr>
          <w:sz w:val="28"/>
          <w:szCs w:val="28"/>
        </w:rPr>
        <w:t xml:space="preserve">: ключевые слова, идентификаторы,  метки, константы приводятся к единому формату и заменяются условными кодами или ссылками на соответствующие таблицы, а комментарии исключаются из текста программы. </w:t>
      </w:r>
    </w:p>
    <w:p w14:paraId="39B7FEDE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Результатом лексического анализа</w:t>
      </w:r>
      <w:r>
        <w:rPr>
          <w:sz w:val="28"/>
          <w:szCs w:val="28"/>
        </w:rPr>
        <w:t xml:space="preserve"> является список лексем-дескрипторов и таблицы. В таблицах хранятся значения выделенных в программе лексем.</w:t>
      </w:r>
    </w:p>
    <w:p w14:paraId="62B95580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Дескриптор</w:t>
      </w:r>
      <w:r>
        <w:rPr>
          <w:sz w:val="28"/>
          <w:szCs w:val="28"/>
        </w:rPr>
        <w:t xml:space="preserve"> – это пара вида: ( &lt;тип лексемы&gt; . &lt; указатель&gt;),</w:t>
      </w:r>
    </w:p>
    <w:p w14:paraId="7B11FA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где &lt;тип лексемы&gt; – это, как правило, числовой код класса лексемы, который означает, что лексема принадлежит одному из конечного множества классов слов, выделенных в языке программирования;</w:t>
      </w:r>
    </w:p>
    <w:p w14:paraId="7BD501E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&lt;указатель&gt; – это может быть либо начальный адрес области основной памяти, в которой хранится адрес этой лексемы, либо число, адресующее элемент таблицы, в которой хранится значение этой лексемы.</w:t>
      </w:r>
    </w:p>
    <w:p w14:paraId="35B63190" w14:textId="77777777" w:rsidR="00804762" w:rsidRPr="00D43CE2" w:rsidRDefault="00804762">
      <w:pPr>
        <w:spacing w:line="360" w:lineRule="auto"/>
        <w:jc w:val="both"/>
        <w:rPr>
          <w:sz w:val="28"/>
          <w:szCs w:val="28"/>
        </w:rPr>
      </w:pPr>
    </w:p>
    <w:p w14:paraId="299841E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Количество классов лексем в языках программирования может быть различным. Наиболее распространёнными  классами являются:</w:t>
      </w:r>
    </w:p>
    <w:p w14:paraId="5124CD33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идентификаторы;</w:t>
      </w:r>
    </w:p>
    <w:p w14:paraId="0BE103A8" w14:textId="77777777" w:rsidR="00D43CE2" w:rsidRPr="00EC4A07" w:rsidRDefault="00A7221C" w:rsidP="00EC4A07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служебные (ключевые)  слова;</w:t>
      </w:r>
    </w:p>
    <w:p w14:paraId="52560D9C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разделители</w:t>
      </w:r>
      <w:r w:rsidR="00EC4A07">
        <w:rPr>
          <w:sz w:val="28"/>
          <w:szCs w:val="28"/>
        </w:rPr>
        <w:t xml:space="preserve"> (включают знаки операций)</w:t>
      </w:r>
      <w:r>
        <w:rPr>
          <w:sz w:val="28"/>
          <w:szCs w:val="28"/>
        </w:rPr>
        <w:t>;</w:t>
      </w:r>
    </w:p>
    <w:p w14:paraId="4A5501B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константы.</w:t>
      </w:r>
    </w:p>
    <w:p w14:paraId="3A30E1B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Могут вводиться и другие классы. </w:t>
      </w:r>
    </w:p>
    <w:p w14:paraId="004F0CF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Это обусловлено в первую очередь той ролью, которую играют различные виды слов при написании исходной программы и переводе её в машинную программу. При этом наиболее предпочтительным является разбиение всего множества слов, допускаемых в языке программирования, на такие классы, которые бы не пересекались между собой. </w:t>
      </w:r>
    </w:p>
    <w:p w14:paraId="73B0DBAE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общем случае  все выделяемые классы являются либо </w:t>
      </w:r>
      <w:r>
        <w:rPr>
          <w:sz w:val="28"/>
          <w:szCs w:val="28"/>
          <w:u w:val="single"/>
        </w:rPr>
        <w:t>конечными</w:t>
      </w:r>
      <w:r>
        <w:rPr>
          <w:sz w:val="28"/>
          <w:szCs w:val="28"/>
        </w:rPr>
        <w:t xml:space="preserve"> (ключевые слова, разделители и др.) – классы фиксированных для данного языка программирования слов, либо </w:t>
      </w:r>
      <w:r>
        <w:rPr>
          <w:sz w:val="28"/>
          <w:szCs w:val="28"/>
          <w:u w:val="single"/>
        </w:rPr>
        <w:t>бесконечными</w:t>
      </w:r>
      <w:r>
        <w:rPr>
          <w:sz w:val="28"/>
          <w:szCs w:val="28"/>
        </w:rPr>
        <w:t xml:space="preserve"> или очень большими (идентификаторы, константы, метки) – классы переменных для данного языка программирования слов.</w:t>
      </w:r>
    </w:p>
    <w:p w14:paraId="62E8A9C2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lastRenderedPageBreak/>
        <w:t>С этих позиций коды лексем (дескрипторы) из конечных классов всегда одни и те же в различных программах для данного компилятора. Коды же лексем из бесконечных классов различны для разных программ и формируются всякий раз на этапе лексического анализа.</w:t>
      </w:r>
    </w:p>
    <w:p w14:paraId="12C54FF8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ходе лексического анализа значения лексем из бесконечных классов помещаются в таблицы соответствующих классов. Конечность таблиц объясняет ограничения, существующие в языках программирования на длины и соответственно число используемых в программе идентификаторов и констант. </w:t>
      </w:r>
    </w:p>
    <w:p w14:paraId="3699A46D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Числовые константы перед помещением их в таблицу могут переводиться из  внешнего символьного во внутреннее машинное представление. </w:t>
      </w:r>
    </w:p>
    <w:p w14:paraId="3F45C07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Содержимое таблиц, в особенности таблицы идентификаторов, в дальнейшем пополняется на этапе семантического анализа исходной программы и используется на этапе генерации объектной программы.</w:t>
      </w:r>
    </w:p>
    <w:p w14:paraId="71F47688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В работе требуется</w:t>
      </w:r>
      <w:r>
        <w:rPr>
          <w:sz w:val="28"/>
          <w:szCs w:val="28"/>
        </w:rPr>
        <w:t xml:space="preserve"> составить программу лексического анализатора (сканер) входного текста для транслятора:</w:t>
      </w:r>
    </w:p>
    <w:p w14:paraId="4A74242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составляющую таблицы и проводящую кодирование идентификаторов, разделителей и констант. </w:t>
      </w:r>
    </w:p>
    <w:p w14:paraId="649D04C0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Производящую проверку правильности написания ключевых слов операторов, стандартных функций и использование служебных символов.</w:t>
      </w:r>
    </w:p>
    <w:p w14:paraId="76CC263E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Производящую отображение теста программы с комментариями и исключающую их из текста, подлежащего трансляции. </w:t>
      </w:r>
    </w:p>
    <w:p w14:paraId="10E41954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Отображающую дескрипторный текст.</w:t>
      </w:r>
    </w:p>
    <w:p w14:paraId="19AC6849" w14:textId="77777777" w:rsidR="00804762" w:rsidRDefault="00A7221C">
      <w:pPr>
        <w:pStyle w:val="1"/>
        <w:spacing w:line="360" w:lineRule="auto"/>
        <w:ind w:firstLine="720"/>
        <w:jc w:val="center"/>
      </w:pPr>
      <w:r>
        <w:rPr>
          <w:rFonts w:ascii="Times New Roman" w:hAnsi="Times New Roman" w:cs="Times New Roman"/>
          <w:szCs w:val="28"/>
        </w:rPr>
        <w:t>2. Задание по работе.</w:t>
      </w:r>
    </w:p>
    <w:p w14:paraId="062977E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2.1. Получить вариант задания.</w:t>
      </w:r>
    </w:p>
    <w:p w14:paraId="7FE9F2B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2.2. В соответствии с выданным вариантом выполнить следующее:</w:t>
      </w:r>
    </w:p>
    <w:p w14:paraId="4D125FB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2.2.1. Составит</w:t>
      </w:r>
      <w:r w:rsidR="004D1A6A">
        <w:rPr>
          <w:sz w:val="28"/>
          <w:szCs w:val="28"/>
        </w:rPr>
        <w:t>ь</w:t>
      </w:r>
      <w:r>
        <w:rPr>
          <w:sz w:val="28"/>
          <w:szCs w:val="28"/>
        </w:rPr>
        <w:t xml:space="preserve"> техническое задание (ТЗ) на разработку программы сканера, производящей лексический анализ произвольных текстов в пределах установленного алфавита.</w:t>
      </w:r>
    </w:p>
    <w:p w14:paraId="54EE5FD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2.2.2. Согласовать ТЗ с преподавателем.</w:t>
      </w:r>
    </w:p>
    <w:p w14:paraId="57DED68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2.2.3. Разработать программу-сканер на языках высокого уровня или в интегрированных средах по собственному усмотрению.</w:t>
      </w:r>
    </w:p>
    <w:p w14:paraId="1AD9C23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2.2.4. Провести тестирование программы, особенно для всех случаев выдачи пользователю сообщений об ошибках.</w:t>
      </w:r>
    </w:p>
    <w:p w14:paraId="2EFC1CB5" w14:textId="77777777" w:rsidR="00804762" w:rsidRDefault="00A72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2.2.5. Составить отчёт по работе и приложить к нему ТЗ.</w:t>
      </w:r>
    </w:p>
    <w:p w14:paraId="18E6211A" w14:textId="77777777" w:rsidR="00D323F5" w:rsidRDefault="00D323F5">
      <w:pPr>
        <w:spacing w:line="360" w:lineRule="auto"/>
        <w:jc w:val="both"/>
        <w:rPr>
          <w:sz w:val="28"/>
          <w:szCs w:val="28"/>
        </w:rPr>
      </w:pPr>
    </w:p>
    <w:p w14:paraId="4F9091A6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3. Варианты заданий.</w:t>
      </w:r>
    </w:p>
    <w:p w14:paraId="783077C6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Операции языка </w:t>
      </w:r>
      <w:r w:rsidRPr="00AC754C">
        <w:rPr>
          <w:highlight w:val="yellow"/>
        </w:rPr>
        <w:t>(первая цифра варианта)</w:t>
      </w:r>
      <w:r>
        <w:t xml:space="preserve"> представлены в таблицах 5.1 – 5.4.</w:t>
      </w:r>
    </w:p>
    <w:p w14:paraId="766FEB66" w14:textId="77777777" w:rsidR="00E03A08" w:rsidRDefault="00E03A08" w:rsidP="00E03A08">
      <w:pPr>
        <w:ind w:firstLine="720"/>
        <w:rPr>
          <w:sz w:val="28"/>
        </w:rPr>
      </w:pPr>
    </w:p>
    <w:p w14:paraId="3EA6ADA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5.1 - Операции группы «отношение»</w:t>
      </w:r>
    </w:p>
    <w:p w14:paraId="1B60B46A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4375DABD" w14:textId="77777777" w:rsidTr="000D38D3">
        <w:trPr>
          <w:cantSplit/>
          <w:trHeight w:val="1025"/>
        </w:trPr>
        <w:tc>
          <w:tcPr>
            <w:tcW w:w="0" w:type="auto"/>
            <w:vAlign w:val="center"/>
          </w:tcPr>
          <w:p w14:paraId="67F60AB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65050D6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DDF1D5B" w14:textId="77777777" w:rsidR="00E03A08" w:rsidRDefault="00E03A08" w:rsidP="00D323F5">
            <w:pPr>
              <w:jc w:val="center"/>
            </w:pPr>
            <w:r w:rsidRPr="00D323F5">
              <w:rPr>
                <w:sz w:val="28"/>
              </w:rPr>
              <w:t>(в порядке следования: неравно,</w:t>
            </w:r>
            <w:r>
              <w:rPr>
                <w:sz w:val="28"/>
              </w:rPr>
              <w:t xml:space="preserve"> равно, меньше, меньше или равно, больше, больше или равно)</w:t>
            </w:r>
          </w:p>
        </w:tc>
      </w:tr>
      <w:tr w:rsidR="00E03A08" w14:paraId="14F4944D" w14:textId="77777777" w:rsidTr="000D38D3">
        <w:trPr>
          <w:cantSplit/>
          <w:trHeight w:val="437"/>
        </w:trPr>
        <w:tc>
          <w:tcPr>
            <w:tcW w:w="0" w:type="auto"/>
            <w:vAlign w:val="center"/>
          </w:tcPr>
          <w:p w14:paraId="1B5564B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  <w:vAlign w:val="center"/>
          </w:tcPr>
          <w:p w14:paraId="3605BB70" w14:textId="77777777" w:rsidR="00E03A08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</w:t>
            </w:r>
            <w:proofErr w:type="spellStart"/>
            <w:r>
              <w:rPr>
                <w:noProof w:val="0"/>
                <w:szCs w:val="24"/>
              </w:rPr>
              <w:t>операции_группы_отношения</w:t>
            </w:r>
            <w:proofErr w:type="spellEnd"/>
            <w:r>
              <w:rPr>
                <w:noProof w:val="0"/>
                <w:szCs w:val="24"/>
              </w:rPr>
              <w:t>&gt;:: =  &lt; &gt; | = | &lt; | &lt;= | &gt; | &gt;=</w:t>
            </w:r>
          </w:p>
        </w:tc>
      </w:tr>
    </w:tbl>
    <w:p w14:paraId="5FEB4D23" w14:textId="77777777" w:rsidR="00E03A08" w:rsidRDefault="00E03A08" w:rsidP="00E03A08">
      <w:pPr>
        <w:ind w:firstLine="720"/>
        <w:rPr>
          <w:sz w:val="16"/>
        </w:rPr>
      </w:pPr>
    </w:p>
    <w:p w14:paraId="60FB1633" w14:textId="77777777" w:rsidR="00E03A08" w:rsidRDefault="00E03A08" w:rsidP="00E03A08">
      <w:pPr>
        <w:ind w:firstLine="720"/>
        <w:rPr>
          <w:sz w:val="28"/>
        </w:rPr>
      </w:pPr>
    </w:p>
    <w:p w14:paraId="1B8F7E3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5.2 - Операции группы «сложение»</w:t>
      </w:r>
    </w:p>
    <w:p w14:paraId="6AEAD096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14F47C79" w14:textId="77777777" w:rsidTr="000D38D3">
        <w:trPr>
          <w:cantSplit/>
        </w:trPr>
        <w:tc>
          <w:tcPr>
            <w:tcW w:w="0" w:type="auto"/>
            <w:vAlign w:val="center"/>
          </w:tcPr>
          <w:p w14:paraId="4D50EFF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3511EEA8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BFD7169" w14:textId="77777777" w:rsidR="00E03A08" w:rsidRDefault="00E03A08" w:rsidP="00D323F5">
            <w:pPr>
              <w:jc w:val="center"/>
              <w:rPr>
                <w:sz w:val="28"/>
              </w:rPr>
            </w:pPr>
            <w:r w:rsidRPr="00D323F5">
              <w:rPr>
                <w:sz w:val="28"/>
              </w:rPr>
              <w:t>(в порядке следования: сложение</w:t>
            </w:r>
            <w:r>
              <w:rPr>
                <w:sz w:val="28"/>
              </w:rPr>
              <w:t>, вычитание, дизъюнкция)</w:t>
            </w:r>
          </w:p>
        </w:tc>
      </w:tr>
      <w:tr w:rsidR="00E03A08" w14:paraId="64C4424D" w14:textId="77777777" w:rsidTr="000D38D3">
        <w:trPr>
          <w:cantSplit/>
        </w:trPr>
        <w:tc>
          <w:tcPr>
            <w:tcW w:w="0" w:type="auto"/>
            <w:vAlign w:val="center"/>
          </w:tcPr>
          <w:p w14:paraId="0257F1B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02DFF4F0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операции_группы_сложения</w:t>
            </w:r>
            <w:proofErr w:type="spellEnd"/>
            <w:r>
              <w:rPr>
                <w:sz w:val="28"/>
              </w:rPr>
              <w:t xml:space="preserve">&gt;:: = + | - | </w:t>
            </w:r>
            <w:r>
              <w:rPr>
                <w:i/>
                <w:iCs/>
                <w:sz w:val="28"/>
                <w:lang w:val="en-US"/>
              </w:rPr>
              <w:t>or</w:t>
            </w:r>
          </w:p>
        </w:tc>
      </w:tr>
    </w:tbl>
    <w:p w14:paraId="54D499E7" w14:textId="77777777" w:rsidR="00E03A08" w:rsidRDefault="00E03A08" w:rsidP="00E03A08">
      <w:pPr>
        <w:ind w:firstLine="720"/>
        <w:rPr>
          <w:sz w:val="16"/>
        </w:rPr>
      </w:pPr>
    </w:p>
    <w:p w14:paraId="7B2111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5.3 - Операции группы «умножение»</w:t>
      </w:r>
    </w:p>
    <w:p w14:paraId="3E9FB864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0CBF8B7A" w14:textId="77777777" w:rsidTr="000D38D3">
        <w:trPr>
          <w:cantSplit/>
        </w:trPr>
        <w:tc>
          <w:tcPr>
            <w:tcW w:w="0" w:type="auto"/>
            <w:vAlign w:val="center"/>
          </w:tcPr>
          <w:p w14:paraId="10719CC9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198974B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5F1150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(в порядке следования: умножение, деление, конъюнкция)</w:t>
            </w:r>
          </w:p>
        </w:tc>
      </w:tr>
      <w:tr w:rsidR="00E03A08" w14:paraId="5D4526D0" w14:textId="77777777" w:rsidTr="000D38D3">
        <w:trPr>
          <w:cantSplit/>
        </w:trPr>
        <w:tc>
          <w:tcPr>
            <w:tcW w:w="0" w:type="auto"/>
            <w:vAlign w:val="center"/>
          </w:tcPr>
          <w:p w14:paraId="2B567F1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30558E6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операции_группы_умножения</w:t>
            </w:r>
            <w:proofErr w:type="spellEnd"/>
            <w:r>
              <w:rPr>
                <w:sz w:val="28"/>
              </w:rPr>
              <w:t xml:space="preserve">&gt;::= * | / | </w:t>
            </w:r>
            <w:r>
              <w:rPr>
                <w:i/>
                <w:iCs/>
                <w:sz w:val="28"/>
                <w:lang w:val="en-US"/>
              </w:rPr>
              <w:t>and</w:t>
            </w:r>
          </w:p>
        </w:tc>
      </w:tr>
    </w:tbl>
    <w:p w14:paraId="77F8D140" w14:textId="77777777" w:rsidR="00E03A08" w:rsidRDefault="00E03A08" w:rsidP="00E03A08">
      <w:pPr>
        <w:ind w:firstLine="720"/>
        <w:rPr>
          <w:sz w:val="16"/>
        </w:rPr>
      </w:pPr>
    </w:p>
    <w:p w14:paraId="1F8087C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5.4 - Унарная операция</w:t>
      </w:r>
    </w:p>
    <w:p w14:paraId="20E4A233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5CFC71EA" w14:textId="77777777" w:rsidTr="000D38D3">
        <w:trPr>
          <w:cantSplit/>
        </w:trPr>
        <w:tc>
          <w:tcPr>
            <w:tcW w:w="0" w:type="auto"/>
            <w:vAlign w:val="center"/>
          </w:tcPr>
          <w:p w14:paraId="7E2F4302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62AA4AD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 xml:space="preserve">Синтаксис операции </w:t>
            </w:r>
          </w:p>
        </w:tc>
      </w:tr>
      <w:tr w:rsidR="00E03A08" w14:paraId="39B409C9" w14:textId="77777777" w:rsidTr="000D38D3">
        <w:trPr>
          <w:cantSplit/>
        </w:trPr>
        <w:tc>
          <w:tcPr>
            <w:tcW w:w="0" w:type="auto"/>
          </w:tcPr>
          <w:p w14:paraId="5BAAFB9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4982CB0A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унарная_операция</w:t>
            </w:r>
            <w:proofErr w:type="spellEnd"/>
            <w:r>
              <w:rPr>
                <w:sz w:val="28"/>
              </w:rPr>
              <w:t xml:space="preserve">&gt;::= </w:t>
            </w:r>
            <w:r>
              <w:rPr>
                <w:i/>
                <w:iCs/>
                <w:sz w:val="28"/>
                <w:lang w:val="en-US"/>
              </w:rPr>
              <w:t>not</w:t>
            </w:r>
            <w:r>
              <w:rPr>
                <w:sz w:val="28"/>
              </w:rPr>
              <w:t xml:space="preserve"> </w:t>
            </w:r>
          </w:p>
        </w:tc>
      </w:tr>
    </w:tbl>
    <w:p w14:paraId="3D098B72" w14:textId="77777777" w:rsidR="00E03A08" w:rsidRDefault="00E03A08" w:rsidP="00E03A08">
      <w:pPr>
        <w:ind w:firstLine="720"/>
        <w:rPr>
          <w:sz w:val="28"/>
        </w:rPr>
      </w:pPr>
    </w:p>
    <w:p w14:paraId="32376018" w14:textId="77777777" w:rsidR="00E03A08" w:rsidRDefault="00E03A08" w:rsidP="00E03A08">
      <w:pPr>
        <w:ind w:firstLine="720"/>
        <w:rPr>
          <w:b/>
          <w:bCs/>
          <w:sz w:val="28"/>
        </w:rPr>
      </w:pPr>
      <w:r>
        <w:rPr>
          <w:sz w:val="28"/>
        </w:rPr>
        <w:t>Выражения языка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задаются правилами:</w:t>
      </w:r>
    </w:p>
    <w:p w14:paraId="116E3DBB" w14:textId="77777777" w:rsidR="00E03A08" w:rsidRDefault="00E03A08" w:rsidP="00E03A08">
      <w:pPr>
        <w:ind w:firstLine="720"/>
        <w:rPr>
          <w:sz w:val="16"/>
        </w:rPr>
      </w:pPr>
    </w:p>
    <w:p w14:paraId="4D42ED9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lastRenderedPageBreak/>
        <w:t>&lt;выражение&gt;::= &lt;операнд&gt;{&lt;</w:t>
      </w:r>
      <w:proofErr w:type="spellStart"/>
      <w:r>
        <w:rPr>
          <w:sz w:val="28"/>
        </w:rPr>
        <w:t>операции_группы_отношения</w:t>
      </w:r>
      <w:proofErr w:type="spellEnd"/>
      <w:r>
        <w:rPr>
          <w:sz w:val="28"/>
        </w:rPr>
        <w:t>&gt; &lt;операнд&gt;}</w:t>
      </w:r>
    </w:p>
    <w:p w14:paraId="1BA0F48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&lt;операнд&gt;::= &lt;слагаемое&gt; {&lt;</w:t>
      </w:r>
      <w:proofErr w:type="spellStart"/>
      <w:r>
        <w:rPr>
          <w:sz w:val="28"/>
        </w:rPr>
        <w:t>операции_группы_сложения</w:t>
      </w:r>
      <w:proofErr w:type="spellEnd"/>
      <w:r>
        <w:rPr>
          <w:sz w:val="28"/>
        </w:rPr>
        <w:t>&gt; &lt;слагаемое&gt;}</w:t>
      </w:r>
    </w:p>
    <w:p w14:paraId="08D27807" w14:textId="77777777" w:rsidR="00E03A08" w:rsidRDefault="00E03A08" w:rsidP="00E03A08">
      <w:pPr>
        <w:ind w:firstLine="720"/>
        <w:rPr>
          <w:spacing w:val="-10"/>
          <w:sz w:val="28"/>
        </w:rPr>
      </w:pPr>
      <w:r>
        <w:rPr>
          <w:spacing w:val="-10"/>
          <w:sz w:val="28"/>
        </w:rPr>
        <w:t>&lt;слагаемое&gt;::= &lt;множитель&gt; {&lt;</w:t>
      </w:r>
      <w:proofErr w:type="spellStart"/>
      <w:r>
        <w:rPr>
          <w:spacing w:val="-10"/>
          <w:sz w:val="28"/>
        </w:rPr>
        <w:t>операции_группы_умножения</w:t>
      </w:r>
      <w:proofErr w:type="spellEnd"/>
      <w:r>
        <w:rPr>
          <w:spacing w:val="-10"/>
          <w:sz w:val="28"/>
        </w:rPr>
        <w:t>&gt; &lt;множитель&gt;}</w:t>
      </w:r>
    </w:p>
    <w:p w14:paraId="0D535DD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&lt;множитель&gt;::= &lt;идентификатор&gt; | &lt;число&gt; | &lt;</w:t>
      </w:r>
      <w:proofErr w:type="spellStart"/>
      <w:r>
        <w:rPr>
          <w:sz w:val="28"/>
        </w:rPr>
        <w:t>логическая_константа</w:t>
      </w:r>
      <w:proofErr w:type="spellEnd"/>
      <w:r>
        <w:rPr>
          <w:sz w:val="28"/>
        </w:rPr>
        <w:t xml:space="preserve">&gt; | </w:t>
      </w:r>
    </w:p>
    <w:p w14:paraId="5244BF6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&lt;</w:t>
      </w:r>
      <w:proofErr w:type="spellStart"/>
      <w:r>
        <w:rPr>
          <w:sz w:val="28"/>
        </w:rPr>
        <w:t>унарная_операция</w:t>
      </w:r>
      <w:proofErr w:type="spellEnd"/>
      <w:r>
        <w:rPr>
          <w:sz w:val="28"/>
        </w:rPr>
        <w:t>&gt;  &lt;множитель&gt; | (&lt;выражение&gt;)</w:t>
      </w:r>
    </w:p>
    <w:p w14:paraId="326F9D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&lt;число&gt;::= &lt;целое&gt; | &lt;действительное&gt;</w:t>
      </w:r>
    </w:p>
    <w:p w14:paraId="7EF14B8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логическая_константа</w:t>
      </w:r>
      <w:proofErr w:type="spellEnd"/>
      <w:r>
        <w:rPr>
          <w:sz w:val="28"/>
        </w:rPr>
        <w:t xml:space="preserve">&gt;::= </w:t>
      </w:r>
      <w:r>
        <w:rPr>
          <w:i/>
          <w:iCs/>
          <w:sz w:val="28"/>
          <w:lang w:val="en-US"/>
        </w:rPr>
        <w:t>true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false</w:t>
      </w:r>
    </w:p>
    <w:p w14:paraId="09EACC91" w14:textId="77777777" w:rsidR="00E03A08" w:rsidRDefault="00E03A08" w:rsidP="00E03A08">
      <w:pPr>
        <w:ind w:firstLine="720"/>
        <w:rPr>
          <w:sz w:val="28"/>
        </w:rPr>
      </w:pPr>
    </w:p>
    <w:p w14:paraId="0FB6806A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Правила, определяющие идентификатор, букву и цифру: </w:t>
      </w:r>
    </w:p>
    <w:p w14:paraId="67691CA6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16"/>
        </w:rPr>
      </w:pPr>
    </w:p>
    <w:p w14:paraId="467D0AB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&lt;идентификатор&gt;::= &lt;буква&gt; {&lt;буква&gt; | &lt;цифра&gt;}</w:t>
      </w:r>
    </w:p>
    <w:p w14:paraId="4610AC01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&lt;буква&gt;::=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</w:rPr>
        <w:t>T</w:t>
      </w:r>
      <w:r>
        <w:rPr>
          <w:sz w:val="28"/>
        </w:rPr>
        <w:t xml:space="preserve"> |</w:t>
      </w:r>
    </w:p>
    <w:p w14:paraId="08A36B9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</w:t>
      </w:r>
    </w:p>
    <w:p w14:paraId="0062854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</w:rPr>
        <w:t>z</w:t>
      </w:r>
    </w:p>
    <w:p w14:paraId="5E9FA1F9" w14:textId="77777777" w:rsidR="00E03A08" w:rsidRDefault="00E03A08" w:rsidP="00E03A08">
      <w:pPr>
        <w:ind w:firstLine="720"/>
        <w:rPr>
          <w:sz w:val="28"/>
        </w:rPr>
      </w:pPr>
      <w:r w:rsidRPr="001B0FF9">
        <w:rPr>
          <w:sz w:val="28"/>
        </w:rPr>
        <w:t>&lt;</w:t>
      </w:r>
      <w:r>
        <w:rPr>
          <w:sz w:val="28"/>
        </w:rPr>
        <w:t>цифра</w:t>
      </w:r>
      <w:r w:rsidRPr="001B0FF9">
        <w:rPr>
          <w:sz w:val="28"/>
        </w:rPr>
        <w:t>&gt;::</w:t>
      </w:r>
      <w:r>
        <w:rPr>
          <w:sz w:val="28"/>
        </w:rPr>
        <w:t>= 0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1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2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3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4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5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6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7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8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9</w:t>
      </w:r>
    </w:p>
    <w:p w14:paraId="2D15BB9B" w14:textId="77777777" w:rsidR="00E03A08" w:rsidRDefault="00E03A08" w:rsidP="00E03A08">
      <w:pPr>
        <w:ind w:firstLine="720"/>
        <w:rPr>
          <w:sz w:val="28"/>
        </w:rPr>
      </w:pPr>
    </w:p>
    <w:p w14:paraId="35CAEB9F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определяющие целые числа:</w:t>
      </w:r>
    </w:p>
    <w:p w14:paraId="44BE0316" w14:textId="77777777" w:rsidR="00E03A08" w:rsidRDefault="00E03A08" w:rsidP="00E03A08">
      <w:pPr>
        <w:ind w:firstLine="720"/>
        <w:rPr>
          <w:sz w:val="16"/>
        </w:rPr>
      </w:pPr>
    </w:p>
    <w:p w14:paraId="4889320B" w14:textId="77777777" w:rsidR="00E03A08" w:rsidRPr="001B0FF9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&lt;целое&gt;::= &lt;двоичное&gt; | &lt;восьмеричное&gt; | &lt;десятичное&gt; | </w:t>
      </w:r>
    </w:p>
    <w:p w14:paraId="52519B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&lt;шестнадцатеричное&gt;</w:t>
      </w:r>
    </w:p>
    <w:p w14:paraId="1FCE00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&lt;двоичное&gt;::= {/ 0 | 1 /} (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>)</w:t>
      </w:r>
    </w:p>
    <w:p w14:paraId="3D03B69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&lt;восьмеричное&gt;::= {/ 0 | 1 | 2 | 3 | 4 | 5 | 6 | 7 /} (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>)</w:t>
      </w:r>
    </w:p>
    <w:p w14:paraId="527F867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&lt;десятичное&gt;::= {/ &lt;цифра&gt; /} [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>]</w:t>
      </w:r>
    </w:p>
    <w:p w14:paraId="01560F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&lt;шестнадцатеричное&gt;::= &lt;цифра&gt; {&lt;цифра&gt;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</w:t>
      </w:r>
    </w:p>
    <w:p w14:paraId="5DA3F2CE" w14:textId="77777777" w:rsidR="00E03A08" w:rsidRDefault="00E03A08" w:rsidP="00E03A08">
      <w:pPr>
        <w:ind w:firstLine="720"/>
        <w:rPr>
          <w:sz w:val="28"/>
        </w:rPr>
      </w:pPr>
      <w:r>
        <w:rPr>
          <w:i/>
          <w:iCs/>
          <w:sz w:val="28"/>
        </w:rPr>
        <w:t xml:space="preserve">                                             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>} (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>)</w:t>
      </w:r>
    </w:p>
    <w:p w14:paraId="75A6A0F3" w14:textId="77777777" w:rsidR="00E03A08" w:rsidRDefault="00E03A08" w:rsidP="00E03A08">
      <w:pPr>
        <w:ind w:firstLine="720"/>
        <w:rPr>
          <w:sz w:val="28"/>
        </w:rPr>
      </w:pPr>
    </w:p>
    <w:p w14:paraId="147986F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описывающие действительные числа:</w:t>
      </w:r>
    </w:p>
    <w:p w14:paraId="153B4870" w14:textId="77777777" w:rsidR="00E03A08" w:rsidRDefault="00E03A08" w:rsidP="00E03A08">
      <w:pPr>
        <w:ind w:firstLine="720"/>
        <w:rPr>
          <w:sz w:val="16"/>
        </w:rPr>
      </w:pPr>
    </w:p>
    <w:p w14:paraId="1E56A59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&lt;действительное&gt;::=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 &lt;порядок&gt; |</w:t>
      </w:r>
    </w:p>
    <w:p w14:paraId="7D1B4E78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      [&lt;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&gt;] .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 [порядок]</w:t>
      </w:r>
    </w:p>
    <w:p w14:paraId="1B9E4FC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&gt;::= {/ &lt;цифра&gt; /}</w:t>
      </w:r>
    </w:p>
    <w:p w14:paraId="236734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&lt;порядок&gt;::= ( E | e )[+ | -]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</w:t>
      </w:r>
    </w:p>
    <w:p w14:paraId="494D36FF" w14:textId="77777777" w:rsidR="00E03A08" w:rsidRDefault="00E03A08" w:rsidP="00E03A08">
      <w:pPr>
        <w:ind w:firstLine="720"/>
        <w:rPr>
          <w:sz w:val="28"/>
        </w:rPr>
      </w:pPr>
    </w:p>
    <w:p w14:paraId="3243BF1C" w14:textId="77777777" w:rsidR="00D323F5" w:rsidRDefault="00D323F5" w:rsidP="00E03A08">
      <w:pPr>
        <w:pStyle w:val="ab"/>
        <w:rPr>
          <w:sz w:val="28"/>
          <w:szCs w:val="28"/>
        </w:rPr>
      </w:pPr>
    </w:p>
    <w:p w14:paraId="6C077348" w14:textId="77777777" w:rsidR="00D323F5" w:rsidRDefault="00D323F5" w:rsidP="00E03A08">
      <w:pPr>
        <w:pStyle w:val="ab"/>
        <w:rPr>
          <w:sz w:val="28"/>
          <w:szCs w:val="28"/>
        </w:rPr>
      </w:pPr>
    </w:p>
    <w:p w14:paraId="74DE7063" w14:textId="77777777" w:rsidR="00E03A08" w:rsidRPr="0099462B" w:rsidRDefault="00E03A08" w:rsidP="00E03A08">
      <w:pPr>
        <w:pStyle w:val="ab"/>
        <w:rPr>
          <w:sz w:val="28"/>
          <w:szCs w:val="28"/>
        </w:rPr>
      </w:pPr>
      <w:r w:rsidRPr="0099462B">
        <w:rPr>
          <w:sz w:val="28"/>
          <w:szCs w:val="28"/>
        </w:rPr>
        <w:t xml:space="preserve">Правила, определяющие структуру программы </w:t>
      </w:r>
      <w:r w:rsidRPr="00AC754C">
        <w:rPr>
          <w:sz w:val="28"/>
          <w:szCs w:val="28"/>
          <w:highlight w:val="yellow"/>
        </w:rPr>
        <w:t>(вторая цифра варианта)</w:t>
      </w:r>
      <w:r w:rsidRPr="0099462B">
        <w:rPr>
          <w:sz w:val="28"/>
          <w:szCs w:val="28"/>
        </w:rPr>
        <w:t>, представлены в таблице 5.5.</w:t>
      </w:r>
    </w:p>
    <w:p w14:paraId="148A8113" w14:textId="77777777" w:rsidR="00E03A08" w:rsidRPr="001B0FF9" w:rsidRDefault="00E03A08" w:rsidP="00E03A08">
      <w:pPr>
        <w:pStyle w:val="ab"/>
        <w:rPr>
          <w:sz w:val="16"/>
        </w:rPr>
      </w:pPr>
    </w:p>
    <w:p w14:paraId="20867A2A" w14:textId="77777777" w:rsidR="00E03A08" w:rsidRDefault="00E03A08" w:rsidP="00E03A08">
      <w:pPr>
        <w:ind w:left="720"/>
        <w:rPr>
          <w:sz w:val="28"/>
        </w:rPr>
      </w:pPr>
      <w:r>
        <w:rPr>
          <w:sz w:val="28"/>
        </w:rPr>
        <w:t>Таблица 5.5 – Структура программы</w:t>
      </w:r>
    </w:p>
    <w:p w14:paraId="620962F0" w14:textId="77777777" w:rsidR="00E03A08" w:rsidRDefault="00E03A08" w:rsidP="00E03A08">
      <w:pPr>
        <w:ind w:left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03D2D08C" w14:textId="77777777" w:rsidTr="000D38D3">
        <w:tc>
          <w:tcPr>
            <w:tcW w:w="1000" w:type="dxa"/>
          </w:tcPr>
          <w:p w14:paraId="1D258E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44DA3FEA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E03A08" w14:paraId="53DFD0F8" w14:textId="77777777" w:rsidTr="000D38D3">
        <w:tc>
          <w:tcPr>
            <w:tcW w:w="1000" w:type="dxa"/>
            <w:vAlign w:val="center"/>
          </w:tcPr>
          <w:p w14:paraId="737B182D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545B768D" w14:textId="1498CD6D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&lt;программа&gt; = {/ (&lt;описание&gt; | &lt;оператор&gt;)</w:t>
            </w:r>
            <w:r w:rsidR="000211F6">
              <w:rPr>
                <w:sz w:val="28"/>
              </w:rPr>
              <w:t xml:space="preserve"> </w:t>
            </w:r>
            <w:r w:rsidR="00BD459A">
              <w:rPr>
                <w:sz w:val="28"/>
              </w:rPr>
              <w:t xml:space="preserve">переход строки </w:t>
            </w:r>
            <w:r>
              <w:rPr>
                <w:sz w:val="28"/>
              </w:rPr>
              <w:t xml:space="preserve">/} </w:t>
            </w:r>
            <w:r>
              <w:rPr>
                <w:i/>
                <w:iCs/>
                <w:sz w:val="28"/>
                <w:lang w:val="en-US"/>
              </w:rPr>
              <w:t>end</w:t>
            </w:r>
          </w:p>
        </w:tc>
      </w:tr>
    </w:tbl>
    <w:p w14:paraId="4C609A73" w14:textId="77777777" w:rsidR="00E03A08" w:rsidRDefault="00E03A08" w:rsidP="00E03A08">
      <w:pPr>
        <w:ind w:firstLine="720"/>
        <w:rPr>
          <w:sz w:val="16"/>
        </w:rPr>
      </w:pPr>
    </w:p>
    <w:p w14:paraId="31121E3F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Правила, определяющие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раздел описания переменных </w:t>
      </w:r>
      <w:r w:rsidRPr="00AC754C">
        <w:rPr>
          <w:sz w:val="28"/>
          <w:highlight w:val="yellow"/>
        </w:rPr>
        <w:t>(третья цифра варианта)</w:t>
      </w:r>
      <w:r>
        <w:rPr>
          <w:sz w:val="28"/>
        </w:rPr>
        <w:t xml:space="preserve"> показаны в таблице 5.6.</w:t>
      </w:r>
    </w:p>
    <w:p w14:paraId="1F1F2304" w14:textId="77777777" w:rsidR="00E03A08" w:rsidRDefault="00E03A08" w:rsidP="00E03A08">
      <w:pPr>
        <w:ind w:firstLine="720"/>
        <w:jc w:val="both"/>
        <w:rPr>
          <w:sz w:val="28"/>
        </w:rPr>
      </w:pPr>
    </w:p>
    <w:p w14:paraId="088F18EA" w14:textId="77777777" w:rsidR="00E03A08" w:rsidRDefault="00E03A08" w:rsidP="00E03A08">
      <w:pPr>
        <w:ind w:firstLine="720"/>
        <w:jc w:val="both"/>
        <w:rPr>
          <w:sz w:val="28"/>
        </w:rPr>
      </w:pPr>
    </w:p>
    <w:p w14:paraId="74BB6EE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5.6 - Синтаксис команд описания данных</w:t>
      </w:r>
    </w:p>
    <w:p w14:paraId="559B2A20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0888F80A" w14:textId="77777777" w:rsidTr="000D38D3">
        <w:tc>
          <w:tcPr>
            <w:tcW w:w="1008" w:type="dxa"/>
          </w:tcPr>
          <w:p w14:paraId="3CABF81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2C59B5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команд описания данных</w:t>
            </w:r>
          </w:p>
        </w:tc>
      </w:tr>
      <w:tr w:rsidR="00E03A08" w14:paraId="23620562" w14:textId="77777777" w:rsidTr="000D38D3">
        <w:tc>
          <w:tcPr>
            <w:tcW w:w="1008" w:type="dxa"/>
          </w:tcPr>
          <w:p w14:paraId="157EF52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20" w:type="dxa"/>
          </w:tcPr>
          <w:p w14:paraId="428FD81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&lt;описание&gt;::= </w:t>
            </w:r>
            <w:r>
              <w:rPr>
                <w:i/>
                <w:iCs/>
                <w:sz w:val="28"/>
                <w:lang w:val="en-US"/>
              </w:rPr>
              <w:t>dim</w:t>
            </w:r>
            <w:r>
              <w:rPr>
                <w:sz w:val="28"/>
              </w:rPr>
              <w:t xml:space="preserve"> &lt;идентификатор&gt; {, &lt;идентификатор&gt; } &lt;тип&gt;</w:t>
            </w:r>
          </w:p>
        </w:tc>
      </w:tr>
    </w:tbl>
    <w:p w14:paraId="2EF19B8C" w14:textId="77777777" w:rsidR="00E03A08" w:rsidRDefault="00E03A08" w:rsidP="00E03A08">
      <w:pPr>
        <w:ind w:firstLine="720"/>
        <w:rPr>
          <w:sz w:val="28"/>
        </w:rPr>
      </w:pPr>
    </w:p>
    <w:p w14:paraId="05E92833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Правила, определяющие типы данных </w:t>
      </w:r>
      <w:r w:rsidRPr="00AC754C">
        <w:rPr>
          <w:highlight w:val="yellow"/>
        </w:rPr>
        <w:t>(четвертая цифра варианта)</w:t>
      </w:r>
      <w:r>
        <w:t xml:space="preserve"> представлены в таблице 5.7.</w:t>
      </w:r>
    </w:p>
    <w:p w14:paraId="5CB7D3F0" w14:textId="77777777" w:rsidR="00E03A08" w:rsidRDefault="00E03A08" w:rsidP="00E03A08">
      <w:pPr>
        <w:ind w:firstLine="720"/>
        <w:rPr>
          <w:sz w:val="16"/>
        </w:rPr>
      </w:pPr>
    </w:p>
    <w:p w14:paraId="134A8C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5.7- Описание типов данных</w:t>
      </w:r>
    </w:p>
    <w:p w14:paraId="2E0A9243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6440DF79" w14:textId="77777777" w:rsidTr="000D38D3">
        <w:trPr>
          <w:cantSplit/>
        </w:trPr>
        <w:tc>
          <w:tcPr>
            <w:tcW w:w="1008" w:type="dxa"/>
          </w:tcPr>
          <w:p w14:paraId="6699F2F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3B0B241B" w14:textId="77777777" w:rsidR="00E03A08" w:rsidRPr="001B0FF9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типов</w:t>
            </w:r>
          </w:p>
          <w:p w14:paraId="3574FDF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(в порядке следования: целый, действительный, логический)</w:t>
            </w:r>
          </w:p>
        </w:tc>
      </w:tr>
      <w:tr w:rsidR="00E03A08" w14:paraId="6D76B49F" w14:textId="77777777" w:rsidTr="000D38D3">
        <w:trPr>
          <w:cantSplit/>
        </w:trPr>
        <w:tc>
          <w:tcPr>
            <w:tcW w:w="1008" w:type="dxa"/>
          </w:tcPr>
          <w:p w14:paraId="27CA1BD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0F9BF79B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&lt;тип&gt;::= % | ! | </w:t>
            </w:r>
            <w:r>
              <w:rPr>
                <w:sz w:val="28"/>
                <w:lang w:val="en-US"/>
              </w:rPr>
              <w:t>$</w:t>
            </w:r>
            <w:r>
              <w:rPr>
                <w:sz w:val="28"/>
              </w:rPr>
              <w:t xml:space="preserve"> </w:t>
            </w:r>
          </w:p>
        </w:tc>
      </w:tr>
    </w:tbl>
    <w:p w14:paraId="628F9E1D" w14:textId="77777777" w:rsidR="00E03A08" w:rsidRDefault="00E03A08" w:rsidP="00E03A08">
      <w:pPr>
        <w:ind w:firstLine="720"/>
        <w:rPr>
          <w:sz w:val="28"/>
          <w:lang w:val="en-US"/>
        </w:rPr>
      </w:pPr>
    </w:p>
    <w:p w14:paraId="3AB199CC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Правило, определяющее оператор программы </w:t>
      </w:r>
      <w:r w:rsidRPr="00AC754C">
        <w:rPr>
          <w:highlight w:val="yellow"/>
        </w:rPr>
        <w:t>(пятая цифра варианта)</w:t>
      </w:r>
      <w:r>
        <w:t>.</w:t>
      </w:r>
    </w:p>
    <w:p w14:paraId="4A660A17" w14:textId="77777777" w:rsidR="00E03A08" w:rsidRDefault="00E03A08" w:rsidP="00E03A08">
      <w:pPr>
        <w:ind w:firstLine="720"/>
        <w:rPr>
          <w:sz w:val="16"/>
        </w:rPr>
      </w:pPr>
    </w:p>
    <w:p w14:paraId="479DEC2C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&lt;оператор&gt;::= &lt;составной&gt; | &lt;присваивания&gt; | &lt;условный&gt; | </w:t>
      </w:r>
    </w:p>
    <w:p w14:paraId="107A2955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                        &lt;</w:t>
      </w:r>
      <w:proofErr w:type="spellStart"/>
      <w:r>
        <w:rPr>
          <w:sz w:val="28"/>
        </w:rPr>
        <w:t>фиксированного_цикла</w:t>
      </w:r>
      <w:proofErr w:type="spellEnd"/>
      <w:r>
        <w:rPr>
          <w:sz w:val="28"/>
        </w:rPr>
        <w:t>&gt; | &lt;</w:t>
      </w:r>
      <w:proofErr w:type="spellStart"/>
      <w:r>
        <w:rPr>
          <w:sz w:val="28"/>
        </w:rPr>
        <w:t>условного_цикла</w:t>
      </w:r>
      <w:proofErr w:type="spellEnd"/>
      <w:r>
        <w:rPr>
          <w:sz w:val="28"/>
        </w:rPr>
        <w:t xml:space="preserve">&gt; | &lt;ввода&gt; |  </w:t>
      </w:r>
      <w:r w:rsidR="00D323F5">
        <w:rPr>
          <w:sz w:val="28"/>
        </w:rPr>
        <w:tab/>
      </w:r>
      <w:r w:rsidR="00D323F5">
        <w:rPr>
          <w:sz w:val="28"/>
        </w:rPr>
        <w:tab/>
      </w:r>
      <w:r w:rsidR="00D323F5">
        <w:rPr>
          <w:sz w:val="28"/>
        </w:rPr>
        <w:tab/>
      </w:r>
      <w:r>
        <w:rPr>
          <w:sz w:val="28"/>
        </w:rPr>
        <w:t>&lt;вывода&gt;</w:t>
      </w:r>
    </w:p>
    <w:p w14:paraId="39905116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70837D19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Составной оператор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5.8.</w:t>
      </w:r>
    </w:p>
    <w:p w14:paraId="7F632C8D" w14:textId="77777777" w:rsidR="00E03A08" w:rsidRDefault="00E03A08" w:rsidP="00E03A08">
      <w:pPr>
        <w:ind w:firstLine="720"/>
        <w:rPr>
          <w:sz w:val="16"/>
        </w:rPr>
      </w:pPr>
    </w:p>
    <w:p w14:paraId="1AB122D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5.8 - Синтаксис составного оператора</w:t>
      </w:r>
    </w:p>
    <w:p w14:paraId="1891A70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2A6D1275" w14:textId="77777777" w:rsidTr="000D38D3">
        <w:tc>
          <w:tcPr>
            <w:tcW w:w="1008" w:type="dxa"/>
          </w:tcPr>
          <w:p w14:paraId="26C1C8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7333EF3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75899CF6" w14:textId="77777777" w:rsidTr="000D38D3">
        <w:tc>
          <w:tcPr>
            <w:tcW w:w="1008" w:type="dxa"/>
          </w:tcPr>
          <w:p w14:paraId="3569E7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3AE4C5EB" w14:textId="2F949873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&lt;составной&gt;::= &lt;оператор&gt; { </w:t>
            </w:r>
            <w:r w:rsidR="000211F6">
              <w:rPr>
                <w:sz w:val="28"/>
                <w:lang w:val="en-US"/>
              </w:rPr>
              <w:t>:</w:t>
            </w:r>
            <w:r>
              <w:rPr>
                <w:sz w:val="28"/>
              </w:rPr>
              <w:t xml:space="preserve"> &lt;оператор&gt; }</w:t>
            </w:r>
          </w:p>
        </w:tc>
      </w:tr>
    </w:tbl>
    <w:p w14:paraId="2046471C" w14:textId="77777777" w:rsidR="00E03A08" w:rsidRDefault="00E03A08" w:rsidP="00E03A08">
      <w:pPr>
        <w:ind w:firstLine="720"/>
        <w:rPr>
          <w:sz w:val="16"/>
        </w:rPr>
      </w:pPr>
    </w:p>
    <w:p w14:paraId="4322D2B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присваивания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5.9.</w:t>
      </w:r>
    </w:p>
    <w:p w14:paraId="29FB8723" w14:textId="77777777" w:rsidR="00E03A08" w:rsidRDefault="00E03A08" w:rsidP="00E03A08">
      <w:pPr>
        <w:ind w:firstLine="720"/>
        <w:rPr>
          <w:sz w:val="16"/>
        </w:rPr>
      </w:pPr>
    </w:p>
    <w:p w14:paraId="317C017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</w:p>
    <w:p w14:paraId="7D50EB1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39E26E7A" w14:textId="77777777" w:rsidTr="000D38D3">
        <w:tc>
          <w:tcPr>
            <w:tcW w:w="1008" w:type="dxa"/>
          </w:tcPr>
          <w:p w14:paraId="2458191E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62C85143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E03A08" w14:paraId="617D40C7" w14:textId="77777777" w:rsidTr="000D38D3">
        <w:tc>
          <w:tcPr>
            <w:tcW w:w="1008" w:type="dxa"/>
          </w:tcPr>
          <w:p w14:paraId="3EB510D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4352FB3E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&lt;присваивание&gt;::= &lt;идентификатор&gt; </w:t>
            </w:r>
            <w:proofErr w:type="spellStart"/>
            <w:r>
              <w:rPr>
                <w:i/>
                <w:iCs/>
                <w:sz w:val="28"/>
              </w:rPr>
              <w:t>ass</w:t>
            </w:r>
            <w:proofErr w:type="spellEnd"/>
            <w:r>
              <w:rPr>
                <w:sz w:val="28"/>
              </w:rPr>
              <w:t xml:space="preserve"> &lt;выражение&gt;</w:t>
            </w:r>
          </w:p>
        </w:tc>
      </w:tr>
    </w:tbl>
    <w:p w14:paraId="6242321A" w14:textId="77777777" w:rsidR="00E03A08" w:rsidRDefault="00E03A08" w:rsidP="00E03A08">
      <w:pPr>
        <w:ind w:firstLine="720"/>
        <w:rPr>
          <w:sz w:val="16"/>
        </w:rPr>
      </w:pPr>
    </w:p>
    <w:p w14:paraId="20890C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условного перехода задан в таблице 5.10.</w:t>
      </w:r>
    </w:p>
    <w:p w14:paraId="44A02B2F" w14:textId="77777777" w:rsidR="00E03A08" w:rsidRDefault="00E03A08" w:rsidP="00E03A08">
      <w:pPr>
        <w:ind w:firstLine="720"/>
        <w:rPr>
          <w:sz w:val="16"/>
        </w:rPr>
      </w:pPr>
    </w:p>
    <w:p w14:paraId="4FA58975" w14:textId="77777777" w:rsidR="00E03A08" w:rsidRDefault="00E03A08" w:rsidP="00E03A08">
      <w:pPr>
        <w:ind w:firstLine="720"/>
        <w:rPr>
          <w:sz w:val="28"/>
        </w:rPr>
      </w:pPr>
    </w:p>
    <w:p w14:paraId="1C97301D" w14:textId="77777777" w:rsidR="00E03A08" w:rsidRDefault="00E03A08" w:rsidP="00E03A08">
      <w:pPr>
        <w:ind w:firstLine="720"/>
        <w:rPr>
          <w:sz w:val="28"/>
        </w:rPr>
      </w:pPr>
    </w:p>
    <w:p w14:paraId="6F1D7D8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5.10 - Синтаксис оператора условного перехода</w:t>
      </w:r>
    </w:p>
    <w:p w14:paraId="5964CE2D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5F49694F" w14:textId="77777777" w:rsidTr="00D323F5">
        <w:tc>
          <w:tcPr>
            <w:tcW w:w="1129" w:type="dxa"/>
          </w:tcPr>
          <w:p w14:paraId="0B4668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271803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условного перехода</w:t>
            </w:r>
          </w:p>
        </w:tc>
      </w:tr>
      <w:tr w:rsidR="00E03A08" w14:paraId="7B264EEC" w14:textId="77777777" w:rsidTr="00D323F5">
        <w:tc>
          <w:tcPr>
            <w:tcW w:w="1129" w:type="dxa"/>
            <w:vAlign w:val="center"/>
          </w:tcPr>
          <w:p w14:paraId="1E59D25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6E6465D" w14:textId="77777777" w:rsidR="00E03A08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 xml:space="preserve">&lt;условный&gt;::= </w:t>
            </w:r>
            <w:proofErr w:type="spellStart"/>
            <w:r>
              <w:rPr>
                <w:i/>
                <w:iCs/>
                <w:noProof w:val="0"/>
                <w:szCs w:val="24"/>
              </w:rPr>
              <w:t>if</w:t>
            </w:r>
            <w:proofErr w:type="spellEnd"/>
            <w:r>
              <w:rPr>
                <w:noProof w:val="0"/>
                <w:szCs w:val="24"/>
              </w:rPr>
              <w:t xml:space="preserve"> &lt;выражение&gt; </w:t>
            </w:r>
            <w:proofErr w:type="spellStart"/>
            <w:r>
              <w:rPr>
                <w:i/>
                <w:iCs/>
                <w:noProof w:val="0"/>
                <w:szCs w:val="24"/>
              </w:rPr>
              <w:t>then</w:t>
            </w:r>
            <w:proofErr w:type="spellEnd"/>
            <w:r>
              <w:rPr>
                <w:noProof w:val="0"/>
                <w:szCs w:val="24"/>
              </w:rPr>
              <w:t xml:space="preserve"> &lt;оператор&gt; [ </w:t>
            </w:r>
            <w:proofErr w:type="spellStart"/>
            <w:r>
              <w:rPr>
                <w:i/>
                <w:iCs/>
                <w:noProof w:val="0"/>
                <w:szCs w:val="24"/>
              </w:rPr>
              <w:t>else</w:t>
            </w:r>
            <w:proofErr w:type="spellEnd"/>
            <w:r>
              <w:rPr>
                <w:noProof w:val="0"/>
                <w:szCs w:val="24"/>
              </w:rPr>
              <w:t xml:space="preserve"> &lt;оператор&gt;]</w:t>
            </w:r>
          </w:p>
        </w:tc>
      </w:tr>
    </w:tbl>
    <w:p w14:paraId="1DD7F3D5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00B2052E" w14:textId="77777777" w:rsidR="00E03A08" w:rsidRPr="00D323F5" w:rsidRDefault="00E03A08" w:rsidP="00E03A08">
      <w:pPr>
        <w:pStyle w:val="ab"/>
        <w:rPr>
          <w:sz w:val="28"/>
          <w:szCs w:val="28"/>
        </w:rPr>
      </w:pPr>
      <w:r w:rsidRPr="00D323F5">
        <w:rPr>
          <w:sz w:val="28"/>
          <w:szCs w:val="28"/>
        </w:rPr>
        <w:t>Оператор цикла с фиксированным числом повторений описан в таблице 5.11.</w:t>
      </w:r>
    </w:p>
    <w:p w14:paraId="487D5E2C" w14:textId="77777777" w:rsidR="00E03A08" w:rsidRDefault="00E03A08" w:rsidP="00E03A08">
      <w:pPr>
        <w:ind w:firstLine="720"/>
        <w:rPr>
          <w:sz w:val="16"/>
        </w:rPr>
      </w:pPr>
    </w:p>
    <w:p w14:paraId="0C929B2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5.11 - Синтаксис оператора цикла с фиксированным числом повторений</w:t>
      </w:r>
    </w:p>
    <w:p w14:paraId="6F55D118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273ED9F6" w14:textId="77777777" w:rsidTr="00D323F5">
        <w:tc>
          <w:tcPr>
            <w:tcW w:w="1129" w:type="dxa"/>
          </w:tcPr>
          <w:p w14:paraId="4A4387F2" w14:textId="77777777" w:rsidR="00E03A08" w:rsidRDefault="00E03A08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1BC31D1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6AAFDB3" w14:textId="77777777" w:rsidTr="00D323F5">
        <w:tc>
          <w:tcPr>
            <w:tcW w:w="1129" w:type="dxa"/>
            <w:vAlign w:val="center"/>
          </w:tcPr>
          <w:p w14:paraId="313C827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8499" w:type="dxa"/>
          </w:tcPr>
          <w:p w14:paraId="7965EFBC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фиксированного_цикла</w:t>
            </w:r>
            <w:proofErr w:type="spellEnd"/>
            <w:r>
              <w:rPr>
                <w:sz w:val="28"/>
              </w:rPr>
              <w:t xml:space="preserve">&gt;::= </w:t>
            </w:r>
            <w:r>
              <w:rPr>
                <w:i/>
                <w:iCs/>
                <w:sz w:val="28"/>
                <w:lang w:val="en-US"/>
              </w:rPr>
              <w:t>for</w:t>
            </w:r>
            <w:r>
              <w:rPr>
                <w:sz w:val="28"/>
              </w:rPr>
              <w:t xml:space="preserve"> &lt;присваивания&gt;  </w:t>
            </w:r>
            <w:r>
              <w:rPr>
                <w:i/>
                <w:iCs/>
                <w:sz w:val="28"/>
                <w:lang w:val="en-US"/>
              </w:rPr>
              <w:t>to</w:t>
            </w:r>
            <w:r>
              <w:rPr>
                <w:sz w:val="28"/>
              </w:rPr>
              <w:t xml:space="preserve"> &lt;выражение&gt;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&lt;оператор&gt;</w:t>
            </w:r>
          </w:p>
        </w:tc>
      </w:tr>
    </w:tbl>
    <w:p w14:paraId="79ADDBA4" w14:textId="77777777" w:rsidR="00E03A08" w:rsidRDefault="00E03A08" w:rsidP="00E03A08">
      <w:pPr>
        <w:ind w:firstLine="720"/>
        <w:rPr>
          <w:sz w:val="16"/>
        </w:rPr>
      </w:pPr>
    </w:p>
    <w:p w14:paraId="1DD01B8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Условный оператор цикла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задан в таблице 5.12.</w:t>
      </w:r>
    </w:p>
    <w:p w14:paraId="53BC5106" w14:textId="77777777" w:rsidR="00E03A08" w:rsidRDefault="00E03A08" w:rsidP="00E03A08">
      <w:pPr>
        <w:ind w:firstLine="720"/>
        <w:rPr>
          <w:sz w:val="16"/>
        </w:rPr>
      </w:pPr>
    </w:p>
    <w:p w14:paraId="7A7D24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5.12 - Синтаксис условного оператора цикла</w:t>
      </w:r>
    </w:p>
    <w:p w14:paraId="2DE4999F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7F870E7F" w14:textId="77777777" w:rsidTr="00D323F5">
        <w:tc>
          <w:tcPr>
            <w:tcW w:w="1129" w:type="dxa"/>
          </w:tcPr>
          <w:p w14:paraId="35E631A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5B0C3CD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0DB6489" w14:textId="77777777" w:rsidTr="00D323F5">
        <w:tc>
          <w:tcPr>
            <w:tcW w:w="1129" w:type="dxa"/>
          </w:tcPr>
          <w:p w14:paraId="7B440AC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C5E832E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условного_цикла</w:t>
            </w:r>
            <w:proofErr w:type="spellEnd"/>
            <w:r>
              <w:rPr>
                <w:sz w:val="28"/>
              </w:rPr>
              <w:t xml:space="preserve">&gt;::= </w:t>
            </w:r>
            <w:r>
              <w:rPr>
                <w:i/>
                <w:iCs/>
                <w:sz w:val="28"/>
                <w:lang w:val="en-US"/>
              </w:rPr>
              <w:t>while</w:t>
            </w:r>
            <w:r>
              <w:rPr>
                <w:sz w:val="28"/>
              </w:rPr>
              <w:t xml:space="preserve"> &lt;выражение&gt; 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&lt;оператор&gt;</w:t>
            </w:r>
          </w:p>
        </w:tc>
      </w:tr>
    </w:tbl>
    <w:p w14:paraId="2974DDF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5.13.</w:t>
      </w:r>
    </w:p>
    <w:p w14:paraId="0373961D" w14:textId="77777777" w:rsidR="00E03A08" w:rsidRDefault="00E03A08" w:rsidP="00E03A08">
      <w:pPr>
        <w:ind w:firstLine="720"/>
        <w:rPr>
          <w:sz w:val="16"/>
        </w:rPr>
      </w:pPr>
    </w:p>
    <w:p w14:paraId="04527A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5.13 - Синтаксис оператора ввода</w:t>
      </w:r>
    </w:p>
    <w:p w14:paraId="6B21224E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634AFEA0" w14:textId="77777777" w:rsidTr="00D323F5">
        <w:tc>
          <w:tcPr>
            <w:tcW w:w="1129" w:type="dxa"/>
          </w:tcPr>
          <w:p w14:paraId="712E0584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0D968A7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390DDC3C" w14:textId="77777777" w:rsidTr="00D323F5">
        <w:tc>
          <w:tcPr>
            <w:tcW w:w="1129" w:type="dxa"/>
          </w:tcPr>
          <w:p w14:paraId="4F17229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45967B88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&lt;ввода&gt;::= </w:t>
            </w:r>
            <w:r>
              <w:rPr>
                <w:i/>
                <w:iCs/>
                <w:sz w:val="28"/>
                <w:lang w:val="en-US"/>
              </w:rPr>
              <w:t>read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sz w:val="28"/>
              </w:rPr>
              <w:t>(&lt;идентификатор&gt; {, &lt;идентификатор&gt; })</w:t>
            </w:r>
          </w:p>
        </w:tc>
      </w:tr>
    </w:tbl>
    <w:p w14:paraId="356A84F4" w14:textId="77777777" w:rsidR="00E03A08" w:rsidRDefault="00E03A08" w:rsidP="00E03A08">
      <w:pPr>
        <w:pStyle w:val="3"/>
      </w:pPr>
    </w:p>
    <w:p w14:paraId="527B61DA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вывода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представлен в таблице 5.14.</w:t>
      </w:r>
    </w:p>
    <w:p w14:paraId="6265C089" w14:textId="77777777" w:rsidR="00E03A08" w:rsidRDefault="00E03A08" w:rsidP="00E03A08">
      <w:pPr>
        <w:ind w:firstLine="720"/>
        <w:rPr>
          <w:sz w:val="16"/>
        </w:rPr>
      </w:pPr>
    </w:p>
    <w:p w14:paraId="7498278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5.14 - Синтаксис оператора вывода</w:t>
      </w:r>
    </w:p>
    <w:p w14:paraId="0C314521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2176631A" w14:textId="77777777" w:rsidTr="000D38D3">
        <w:tc>
          <w:tcPr>
            <w:tcW w:w="1000" w:type="dxa"/>
          </w:tcPr>
          <w:p w14:paraId="5935C9C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7F8B638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074D1CEE" w14:textId="77777777" w:rsidTr="000D38D3">
        <w:tc>
          <w:tcPr>
            <w:tcW w:w="1000" w:type="dxa"/>
          </w:tcPr>
          <w:p w14:paraId="55C4985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721413EB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&lt;вывода&gt;::= </w:t>
            </w:r>
            <w:r>
              <w:rPr>
                <w:i/>
                <w:iCs/>
                <w:sz w:val="28"/>
                <w:lang w:val="en-US"/>
              </w:rPr>
              <w:t>write</w:t>
            </w:r>
            <w:r>
              <w:rPr>
                <w:sz w:val="28"/>
              </w:rPr>
              <w:t xml:space="preserve"> (&lt;выражение&gt; {, &lt;выражение&gt; })</w:t>
            </w:r>
          </w:p>
        </w:tc>
      </w:tr>
    </w:tbl>
    <w:p w14:paraId="787EA3F6" w14:textId="77777777" w:rsidR="00E03A08" w:rsidRPr="001B0FF9" w:rsidRDefault="00E03A08" w:rsidP="00E03A08">
      <w:pPr>
        <w:ind w:firstLine="720"/>
        <w:jc w:val="both"/>
        <w:rPr>
          <w:sz w:val="16"/>
        </w:rPr>
      </w:pPr>
    </w:p>
    <w:p w14:paraId="2D64FE8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Многострочные комментарии в программе</w:t>
      </w:r>
      <w:r>
        <w:rPr>
          <w:b/>
          <w:bCs/>
          <w:sz w:val="28"/>
        </w:rPr>
        <w:t xml:space="preserve"> </w:t>
      </w:r>
      <w:r>
        <w:rPr>
          <w:sz w:val="28"/>
        </w:rPr>
        <w:t>(шестая цифра варианта) определены в таблице 5.15. Индивидуальные номера вариантов представлены в таблице 5.16.</w:t>
      </w:r>
    </w:p>
    <w:p w14:paraId="1685DCCF" w14:textId="77777777" w:rsidR="00E03A08" w:rsidRDefault="00E03A08" w:rsidP="00E03A08">
      <w:pPr>
        <w:ind w:firstLine="720"/>
        <w:jc w:val="both"/>
        <w:rPr>
          <w:sz w:val="16"/>
        </w:rPr>
      </w:pPr>
    </w:p>
    <w:p w14:paraId="2874C186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5.15 – Синтаксис многострочных комментариев</w:t>
      </w:r>
    </w:p>
    <w:p w14:paraId="223100BB" w14:textId="77777777" w:rsidR="00E03A08" w:rsidRDefault="00E03A08" w:rsidP="00E03A08">
      <w:pPr>
        <w:ind w:firstLine="720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4314"/>
        <w:gridCol w:w="4314"/>
      </w:tblGrid>
      <w:tr w:rsidR="00E03A08" w14:paraId="36A81425" w14:textId="77777777" w:rsidTr="000D38D3">
        <w:tc>
          <w:tcPr>
            <w:tcW w:w="1000" w:type="dxa"/>
          </w:tcPr>
          <w:p w14:paraId="4CF5D19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14" w:type="dxa"/>
          </w:tcPr>
          <w:p w14:paraId="0D77390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начала комментария</w:t>
            </w:r>
          </w:p>
        </w:tc>
        <w:tc>
          <w:tcPr>
            <w:tcW w:w="4314" w:type="dxa"/>
          </w:tcPr>
          <w:p w14:paraId="31D4400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конца комментария</w:t>
            </w:r>
          </w:p>
        </w:tc>
      </w:tr>
      <w:tr w:rsidR="00E03A08" w14:paraId="3896F82F" w14:textId="77777777" w:rsidTr="000D38D3">
        <w:tc>
          <w:tcPr>
            <w:tcW w:w="1000" w:type="dxa"/>
          </w:tcPr>
          <w:p w14:paraId="6919A89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14" w:type="dxa"/>
          </w:tcPr>
          <w:p w14:paraId="186621FF" w14:textId="4322D152" w:rsidR="00E03A08" w:rsidRDefault="000211F6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\</w:t>
            </w:r>
            <w:r w:rsidR="00CF580D">
              <w:rPr>
                <w:sz w:val="28"/>
                <w:lang w:val="en-US"/>
              </w:rPr>
              <w:t>*</w:t>
            </w:r>
          </w:p>
        </w:tc>
        <w:tc>
          <w:tcPr>
            <w:tcW w:w="4314" w:type="dxa"/>
          </w:tcPr>
          <w:p w14:paraId="2132E564" w14:textId="089A3C79" w:rsidR="00E03A08" w:rsidRDefault="00CF580D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  <w:r w:rsidR="000211F6">
              <w:rPr>
                <w:sz w:val="28"/>
                <w:lang w:val="en-US"/>
              </w:rPr>
              <w:t>\</w:t>
            </w:r>
          </w:p>
        </w:tc>
      </w:tr>
    </w:tbl>
    <w:p w14:paraId="41183E12" w14:textId="77777777" w:rsidR="00E03A08" w:rsidRDefault="00E03A08" w:rsidP="00E03A08">
      <w:pPr>
        <w:ind w:firstLine="720"/>
        <w:jc w:val="center"/>
        <w:rPr>
          <w:b/>
          <w:bCs/>
          <w:sz w:val="16"/>
        </w:rPr>
      </w:pPr>
    </w:p>
    <w:p w14:paraId="479624F1" w14:textId="77777777" w:rsidR="00804762" w:rsidRDefault="00804762" w:rsidP="00E03A08">
      <w:pPr>
        <w:spacing w:line="360" w:lineRule="auto"/>
        <w:jc w:val="both"/>
      </w:pPr>
      <w:bookmarkStart w:id="0" w:name="_GoBack"/>
      <w:bookmarkEnd w:id="0"/>
    </w:p>
    <w:p w14:paraId="66141E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Текст программы должен </w:t>
      </w:r>
      <w:r>
        <w:rPr>
          <w:sz w:val="28"/>
          <w:szCs w:val="28"/>
          <w:u w:val="single"/>
        </w:rPr>
        <w:t>допускать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комментариев</w:t>
      </w:r>
      <w:r>
        <w:rPr>
          <w:sz w:val="28"/>
          <w:szCs w:val="28"/>
        </w:rPr>
        <w:t>.</w:t>
      </w:r>
    </w:p>
    <w:p w14:paraId="2CF40B3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4. Методические указания.</w:t>
      </w:r>
    </w:p>
    <w:p w14:paraId="296047DB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ab/>
        <w:t>Рассмотрим основные идеи, которые лежат в основе построения</w:t>
      </w:r>
    </w:p>
    <w:p w14:paraId="6DB15979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>лексического анализатора, и проблемы, возникающие при его разработке.</w:t>
      </w:r>
    </w:p>
    <w:p w14:paraId="47C26AA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Первоначально в тексте входной программы сканер выделяет последовательность символов, которая по его предположению должна быть словом в программе,  т.е. лексемой. Может выделяться не вся последовательность, а только один символ, который считается началом лексемы. Это сделать просто, если слова в программе отделяются друг от друга специальными разделителями,</w:t>
      </w:r>
    </w:p>
    <w:p w14:paraId="0882272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>например, пробелами или запрещено использование служебных слов в качестве переменных, либо классы лексем распознаются по вхождению первых символов лексемы.</w:t>
      </w:r>
    </w:p>
    <w:p w14:paraId="04254D5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Затем, проводится идентификация лексемы. Она заключается в сборке лексемы из символов, начиная с выделенного на предыдущем этапе, и проверки правильности записи лексемы данного класса.</w:t>
      </w:r>
    </w:p>
    <w:p w14:paraId="2614458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Идентификация лексемы из конечного класса выполняется путём сравнения её с эталонным значением. Основная проблема здесь - минимизация времени поиска эталона. В общем случае может понадобиться полный перебор слов данного класса, особенно, если выделенное слово содержит ошибку. Уменьшить время поиска можно, используя различные методы ускоренного поиска: упорядоченный список, линейный список, метод расстановки и др.</w:t>
      </w:r>
    </w:p>
    <w:p w14:paraId="72BC978C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Для идентификации из очень больших классов используются специальные методы сборки лексем с одновременной проверкой правильности написания. В этих методах применяется формальный математический аппарат − теория регулярных языков и конечных распознавателей.</w:t>
      </w:r>
    </w:p>
    <w:p w14:paraId="480EBC96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При успешной идентификации значение лексемы из бесконечного класса помещается в таблицу идентификации лексем данного класса. При этом осуществляют проверку: не хранится ли уже там значение данной лексемы, т.е. необходимо проводить просмотр элементов таблицы. Таблица при этом должна допускать расширение. Опять же для уменьшения времени доступа к элементам таблицы она должна быть специальным образом организована, при этом должны использоваться специальные методы ускоренного поиска элементов.</w:t>
      </w:r>
    </w:p>
    <w:p w14:paraId="7865A18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После проведения успешной идентификации лексемы формируется её образ - дескриптор, он помещается в выходные данные лексического анализатора. В случае неуспешной идентификации формируется сообщение об ошибках в написании слов программы.</w:t>
      </w:r>
    </w:p>
    <w:p w14:paraId="6DF2AC7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 ходе лексического анализа могут выполняться и другие виды лексического контроля, в частности, проверяться парность скобок и других парных символов.</w:t>
      </w:r>
    </w:p>
    <w:p w14:paraId="11CFCF0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>Результаты работы сканера передаются в последствии на вход синтаксического анализатора. Имеется две возможности их связи:</w:t>
      </w:r>
    </w:p>
    <w:p w14:paraId="6C45885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раздельная связь и нераздельная связь.</w:t>
      </w:r>
    </w:p>
    <w:p w14:paraId="428B90A6" w14:textId="77777777" w:rsidR="00804762" w:rsidRPr="00D43CE2" w:rsidRDefault="00A7221C">
      <w:pPr>
        <w:pStyle w:val="21"/>
        <w:spacing w:line="360" w:lineRule="auto"/>
        <w:ind w:right="0"/>
        <w:jc w:val="both"/>
        <w:rPr>
          <w:lang w:val="ru-RU"/>
        </w:rPr>
      </w:pPr>
      <w:r>
        <w:rPr>
          <w:szCs w:val="28"/>
          <w:lang w:val="ru-RU"/>
        </w:rPr>
        <w:tab/>
        <w:t>При раздельной связи выходные данные сканера формируются полностью и затем передаются синтаксическому анализатору. При нераздельной связи, когда синтаксическому анализатору требуется очередной образ лексемы, он вызывает лексический анализатор, который генерирует дескриптор и возвращает управление синтаксическому анализатору.</w:t>
      </w:r>
    </w:p>
    <w:p w14:paraId="7F3908A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Второй вариант характерен для однопроходных трансляторов.</w:t>
      </w:r>
    </w:p>
    <w:p w14:paraId="4A0D81B3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Таким образом, процесс лексического анализа достаточно прост, но может занимать значительное время трансляции.</w:t>
      </w:r>
    </w:p>
    <w:p w14:paraId="03358F4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Рассмотрим конкретный пример. Пусть нам дана программа на  некотором  алгоритмическом языке:</w:t>
      </w:r>
    </w:p>
    <w:p w14:paraId="38C5D202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18167A50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PROGRAM</w:t>
      </w:r>
      <w:r w:rsidRPr="00D43C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PRIMER</w:t>
      </w:r>
      <w:r w:rsidRPr="00D43CE2">
        <w:rPr>
          <w:sz w:val="28"/>
          <w:szCs w:val="28"/>
          <w:lang w:val="en-US"/>
        </w:rPr>
        <w:t>;</w:t>
      </w:r>
    </w:p>
    <w:p w14:paraId="315F028A" w14:textId="77777777" w:rsidR="00804762" w:rsidRPr="00D43CE2" w:rsidRDefault="00A7221C">
      <w:pPr>
        <w:spacing w:line="360" w:lineRule="auto"/>
        <w:jc w:val="both"/>
        <w:rPr>
          <w:lang w:val="en-US"/>
        </w:rPr>
      </w:pPr>
      <w:r w:rsidRPr="00D43CE2"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>VAR X,Y,Z : REAL;</w:t>
      </w:r>
    </w:p>
    <w:p w14:paraId="24F139CE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BEGIN</w:t>
      </w:r>
    </w:p>
    <w:p w14:paraId="55436D39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X:=5;</w:t>
      </w:r>
    </w:p>
    <w:p w14:paraId="16C2184C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Y:=6;</w:t>
      </w:r>
      <w:r>
        <w:rPr>
          <w:sz w:val="28"/>
          <w:szCs w:val="28"/>
          <w:lang w:val="en-US"/>
        </w:rPr>
        <w:tab/>
      </w:r>
    </w:p>
    <w:p w14:paraId="2F2AE75D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Z:=X+Y;</w:t>
      </w:r>
    </w:p>
    <w:p w14:paraId="1BFAA6C4" w14:textId="77777777" w:rsidR="00804762" w:rsidRPr="000D38D3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   END</w:t>
      </w:r>
      <w:r w:rsidRPr="000D38D3">
        <w:rPr>
          <w:sz w:val="28"/>
          <w:szCs w:val="28"/>
        </w:rPr>
        <w:t>;</w:t>
      </w:r>
    </w:p>
    <w:p w14:paraId="79DC67B8" w14:textId="77777777" w:rsidR="00804762" w:rsidRDefault="00A7221C">
      <w:pPr>
        <w:spacing w:line="360" w:lineRule="auto"/>
        <w:jc w:val="both"/>
      </w:pPr>
      <w:r w:rsidRPr="000D38D3">
        <w:rPr>
          <w:sz w:val="28"/>
          <w:szCs w:val="28"/>
        </w:rPr>
        <w:tab/>
      </w:r>
      <w:r>
        <w:rPr>
          <w:sz w:val="28"/>
          <w:szCs w:val="28"/>
        </w:rPr>
        <w:t xml:space="preserve">Применим следующие коды для типов лексем: </w:t>
      </w:r>
    </w:p>
    <w:p w14:paraId="1783F8B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К1- ключевое слово;</w:t>
      </w:r>
    </w:p>
    <w:p w14:paraId="3CE9CD3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К2- разделитель;</w:t>
      </w:r>
    </w:p>
    <w:p w14:paraId="7072820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К3- идентификатор;</w:t>
      </w:r>
    </w:p>
    <w:p w14:paraId="73F4536F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К4- константа.</w:t>
      </w:r>
    </w:p>
    <w:p w14:paraId="7F31CF5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Лексический анализ можно производить, если нам задан алфавит,</w:t>
      </w:r>
    </w:p>
    <w:p w14:paraId="34ED47B4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>список ключевых слов языка и служебных символов. Пусть всё это</w:t>
      </w:r>
    </w:p>
    <w:p w14:paraId="0DE4964A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 xml:space="preserve"> имеется. Тогда внутренние таблицы сканера примут следующий вид.</w:t>
      </w:r>
    </w:p>
    <w:p w14:paraId="15665CD1" w14:textId="77777777" w:rsidR="00804762" w:rsidRDefault="00A7221C">
      <w:pPr>
        <w:spacing w:line="360" w:lineRule="auto"/>
        <w:ind w:left="720" w:right="3685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4. Ключевые слова.</w:t>
      </w:r>
    </w:p>
    <w:p w14:paraId="13037FCA" w14:textId="77777777" w:rsidR="00804762" w:rsidRDefault="00A7221C">
      <w:pPr>
        <w:spacing w:line="360" w:lineRule="auto"/>
        <w:ind w:left="2694" w:hanging="2694"/>
        <w:jc w:val="both"/>
      </w:pPr>
      <w:r>
        <w:rPr>
          <w:sz w:val="28"/>
          <w:szCs w:val="28"/>
          <w:lang w:val="en-US"/>
        </w:rPr>
        <w:t xml:space="preserve"> 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2AF8118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354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№     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A0CC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val="en-US"/>
              </w:rPr>
              <w:t>Ключевое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слово</w:t>
            </w:r>
            <w:proofErr w:type="spellEnd"/>
          </w:p>
        </w:tc>
      </w:tr>
      <w:tr w:rsidR="00804762" w14:paraId="215FE8F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5DB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C36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PROGRAM</w:t>
            </w:r>
          </w:p>
        </w:tc>
      </w:tr>
      <w:tr w:rsidR="00804762" w14:paraId="42A8375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F51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F576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BEGIN</w:t>
            </w:r>
          </w:p>
        </w:tc>
      </w:tr>
      <w:tr w:rsidR="00804762" w14:paraId="027696C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F343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B2E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END</w:t>
            </w:r>
          </w:p>
        </w:tc>
      </w:tr>
      <w:tr w:rsidR="00804762" w14:paraId="3762E81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3D72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1616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FOR</w:t>
            </w:r>
          </w:p>
        </w:tc>
      </w:tr>
      <w:tr w:rsidR="00804762" w14:paraId="77B493B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F7AB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5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REAL</w:t>
            </w:r>
          </w:p>
        </w:tc>
      </w:tr>
      <w:tr w:rsidR="00804762" w14:paraId="61B0EE48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3307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BF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VAR</w:t>
            </w:r>
          </w:p>
        </w:tc>
      </w:tr>
    </w:tbl>
    <w:p w14:paraId="5BB22648" w14:textId="77777777" w:rsidR="00804762" w:rsidRDefault="00804762">
      <w:pPr>
        <w:spacing w:line="360" w:lineRule="auto"/>
        <w:jc w:val="both"/>
        <w:rPr>
          <w:sz w:val="28"/>
          <w:szCs w:val="28"/>
          <w:lang w:val="en-US"/>
        </w:rPr>
      </w:pPr>
    </w:p>
    <w:p w14:paraId="5C738819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</w:rPr>
        <w:t>Таблица 5. Разделители.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0B9B196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90F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756D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Разделители</w:t>
            </w:r>
          </w:p>
        </w:tc>
      </w:tr>
      <w:tr w:rsidR="00804762" w14:paraId="421CC7B7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A26B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DB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;</w:t>
            </w:r>
          </w:p>
        </w:tc>
      </w:tr>
      <w:tr w:rsidR="00804762" w14:paraId="5CAA066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67C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86C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,</w:t>
            </w:r>
          </w:p>
        </w:tc>
      </w:tr>
      <w:tr w:rsidR="00804762" w14:paraId="5E4493BE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5AA3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BEC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+</w:t>
            </w:r>
          </w:p>
        </w:tc>
      </w:tr>
      <w:tr w:rsidR="00804762" w14:paraId="03B4953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4C5A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70A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-</w:t>
            </w:r>
          </w:p>
        </w:tc>
      </w:tr>
      <w:tr w:rsidR="00804762" w14:paraId="59142EB2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DB4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1CBC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/</w:t>
            </w:r>
          </w:p>
        </w:tc>
      </w:tr>
      <w:tr w:rsidR="00804762" w14:paraId="4450948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0377B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5B3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*</w:t>
            </w:r>
          </w:p>
        </w:tc>
      </w:tr>
      <w:tr w:rsidR="00804762" w14:paraId="318FEBC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014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7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E870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: </w:t>
            </w:r>
          </w:p>
        </w:tc>
      </w:tr>
      <w:tr w:rsidR="00804762" w14:paraId="1491883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59E1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DCB6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=</w:t>
            </w:r>
          </w:p>
        </w:tc>
      </w:tr>
      <w:tr w:rsidR="00804762" w14:paraId="73030F3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40C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9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FF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.</w:t>
            </w:r>
          </w:p>
        </w:tc>
      </w:tr>
    </w:tbl>
    <w:p w14:paraId="576B84D3" w14:textId="77777777" w:rsidR="00804762" w:rsidRDefault="00A7221C">
      <w:pPr>
        <w:spacing w:line="360" w:lineRule="auto"/>
        <w:ind w:right="1843"/>
        <w:jc w:val="both"/>
      </w:pPr>
      <w:r>
        <w:rPr>
          <w:sz w:val="28"/>
          <w:szCs w:val="28"/>
        </w:rPr>
        <w:tab/>
        <w:t>Результат работы сканера таблица идентификаторов и таблица констант</w:t>
      </w:r>
    </w:p>
    <w:p w14:paraId="52D37662" w14:textId="77777777" w:rsidR="00804762" w:rsidRDefault="00A7221C">
      <w:pPr>
        <w:spacing w:line="360" w:lineRule="auto"/>
        <w:ind w:left="-1701" w:hanging="99"/>
        <w:jc w:val="both"/>
      </w:pPr>
      <w:r>
        <w:rPr>
          <w:sz w:val="28"/>
          <w:szCs w:val="28"/>
        </w:rPr>
        <w:t xml:space="preserve">  </w:t>
      </w:r>
    </w:p>
    <w:p w14:paraId="15715E61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393E5B5F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284424D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                             </w:t>
      </w:r>
      <w:proofErr w:type="spellStart"/>
      <w:r>
        <w:rPr>
          <w:sz w:val="28"/>
          <w:szCs w:val="28"/>
          <w:lang w:val="en-US"/>
        </w:rPr>
        <w:t>Таблица</w:t>
      </w:r>
      <w:proofErr w:type="spellEnd"/>
      <w:r>
        <w:rPr>
          <w:sz w:val="28"/>
          <w:szCs w:val="28"/>
          <w:lang w:val="en-US"/>
        </w:rPr>
        <w:t xml:space="preserve"> 6. </w:t>
      </w:r>
      <w:proofErr w:type="spellStart"/>
      <w:r>
        <w:rPr>
          <w:sz w:val="28"/>
          <w:szCs w:val="28"/>
          <w:lang w:val="en-US"/>
        </w:rPr>
        <w:t>Идентификаторы</w:t>
      </w:r>
      <w:proofErr w:type="spellEnd"/>
      <w:r>
        <w:rPr>
          <w:sz w:val="28"/>
          <w:szCs w:val="28"/>
          <w:lang w:val="en-US"/>
        </w:rPr>
        <w:t>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46C814F0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5A04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26D4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Идентификаторы</w:t>
            </w:r>
            <w:proofErr w:type="spellEnd"/>
          </w:p>
        </w:tc>
      </w:tr>
      <w:tr w:rsidR="00804762" w14:paraId="3B048CF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81F9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0CCF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PRIMER</w:t>
            </w:r>
          </w:p>
        </w:tc>
      </w:tr>
      <w:tr w:rsidR="00804762" w14:paraId="577A3E13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049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FA92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X</w:t>
            </w:r>
          </w:p>
        </w:tc>
      </w:tr>
      <w:tr w:rsidR="00804762" w14:paraId="5E5A6706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C3C3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DCB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Y</w:t>
            </w:r>
          </w:p>
        </w:tc>
      </w:tr>
      <w:tr w:rsidR="00804762" w14:paraId="3142747E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F30B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A6A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Z  </w:t>
            </w:r>
          </w:p>
        </w:tc>
      </w:tr>
    </w:tbl>
    <w:p w14:paraId="5D7BCA1B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ab/>
        <w:t xml:space="preserve"> </w:t>
      </w:r>
    </w:p>
    <w:p w14:paraId="710560D2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</w:t>
      </w:r>
      <w:r>
        <w:rPr>
          <w:sz w:val="28"/>
          <w:szCs w:val="28"/>
        </w:rPr>
        <w:t>Таблица 7.  Константы.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554255CA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0518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  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4579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Знач. констант</w:t>
            </w:r>
          </w:p>
        </w:tc>
      </w:tr>
      <w:tr w:rsidR="00804762" w14:paraId="1C961A5F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1F6D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0C8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5</w:t>
            </w:r>
          </w:p>
        </w:tc>
      </w:tr>
      <w:tr w:rsidR="00804762" w14:paraId="6BDBAAAB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E7B3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AAD0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6</w:t>
            </w:r>
          </w:p>
        </w:tc>
      </w:tr>
    </w:tbl>
    <w:p w14:paraId="652F61DF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65CA9CAC" w14:textId="77777777" w:rsidR="00804762" w:rsidRDefault="00A7221C">
      <w:pPr>
        <w:pStyle w:val="2"/>
        <w:spacing w:line="360" w:lineRule="auto"/>
      </w:pPr>
      <w:r>
        <w:rPr>
          <w:szCs w:val="28"/>
        </w:rPr>
        <w:tab/>
        <w:t>На основании составленных таблиц можно записать входной текст через введённые дескрипторы (дескрипторный текст):</w:t>
      </w:r>
    </w:p>
    <w:p w14:paraId="28E96B9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1, 1) (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3, 1) (K2, 1)</w:t>
      </w:r>
    </w:p>
    <w:p w14:paraId="1DD087E6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K1, 6) (K3, 2) (K2, 2) (k3, 3) ( K2, 2) (K3, 4) ( K2, 7) (K1, 5) (K2, 1)</w:t>
      </w:r>
    </w:p>
    <w:p w14:paraId="63FA3D7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K1, 2) </w:t>
      </w:r>
    </w:p>
    <w:p w14:paraId="121435C7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K3, 2) (K2, 7) (K2, 8) (K4, 1) (K2, 1)  </w:t>
      </w:r>
    </w:p>
    <w:p w14:paraId="2C5FD455" w14:textId="77777777" w:rsidR="00804762" w:rsidRPr="00D43CE2" w:rsidRDefault="00A7221C">
      <w:pPr>
        <w:pStyle w:val="a4"/>
        <w:spacing w:line="360" w:lineRule="auto"/>
        <w:jc w:val="both"/>
        <w:rPr>
          <w:lang w:val="en-US"/>
        </w:rPr>
      </w:pPr>
      <w:r>
        <w:rPr>
          <w:szCs w:val="28"/>
          <w:lang w:val="en-US"/>
        </w:rPr>
        <w:t xml:space="preserve">    ( K3, 3) (K2, 7) (K2, 8) (K4, 2) (K2, 1)</w:t>
      </w:r>
    </w:p>
    <w:p w14:paraId="73618DD4" w14:textId="77777777" w:rsidR="00804762" w:rsidRDefault="00A7221C">
      <w:pPr>
        <w:pStyle w:val="a4"/>
        <w:spacing w:line="360" w:lineRule="auto"/>
        <w:jc w:val="both"/>
      </w:pPr>
      <w:r>
        <w:rPr>
          <w:szCs w:val="28"/>
          <w:lang w:val="en-US"/>
        </w:rPr>
        <w:t xml:space="preserve">    </w:t>
      </w:r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r>
        <w:rPr>
          <w:szCs w:val="28"/>
        </w:rPr>
        <w:t>3, 4) (</w:t>
      </w:r>
      <w:r>
        <w:rPr>
          <w:szCs w:val="28"/>
          <w:lang w:val="en-US"/>
        </w:rPr>
        <w:t>K</w:t>
      </w:r>
      <w:r>
        <w:rPr>
          <w:szCs w:val="28"/>
        </w:rPr>
        <w:t>2, 7) (</w:t>
      </w:r>
      <w:r>
        <w:rPr>
          <w:szCs w:val="28"/>
          <w:lang w:val="en-US"/>
        </w:rPr>
        <w:t>K</w:t>
      </w:r>
      <w:r>
        <w:rPr>
          <w:szCs w:val="28"/>
        </w:rPr>
        <w:t>2, 8) (</w:t>
      </w:r>
      <w:r>
        <w:rPr>
          <w:szCs w:val="28"/>
          <w:lang w:val="en-US"/>
        </w:rPr>
        <w:t>K</w:t>
      </w:r>
      <w:r>
        <w:rPr>
          <w:szCs w:val="28"/>
        </w:rPr>
        <w:t>3, 2) (</w:t>
      </w:r>
      <w:r>
        <w:rPr>
          <w:szCs w:val="28"/>
          <w:lang w:val="en-US"/>
        </w:rPr>
        <w:t>K</w:t>
      </w:r>
      <w:r>
        <w:rPr>
          <w:szCs w:val="28"/>
        </w:rPr>
        <w:t>2, 3) (</w:t>
      </w:r>
      <w:r>
        <w:rPr>
          <w:szCs w:val="28"/>
          <w:lang w:val="en-US"/>
        </w:rPr>
        <w:t>K</w:t>
      </w:r>
      <w:r>
        <w:rPr>
          <w:szCs w:val="28"/>
        </w:rPr>
        <w:t>3, 3) (</w:t>
      </w:r>
      <w:r>
        <w:rPr>
          <w:szCs w:val="28"/>
          <w:lang w:val="en-US"/>
        </w:rPr>
        <w:t>K</w:t>
      </w:r>
      <w:r>
        <w:rPr>
          <w:szCs w:val="28"/>
        </w:rPr>
        <w:t>2, 1)</w:t>
      </w:r>
    </w:p>
    <w:p w14:paraId="008AEC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( </w:t>
      </w:r>
      <w:r>
        <w:rPr>
          <w:szCs w:val="28"/>
          <w:lang w:val="en-US"/>
        </w:rPr>
        <w:t>K</w:t>
      </w:r>
      <w:r>
        <w:rPr>
          <w:szCs w:val="28"/>
        </w:rPr>
        <w:t>1, 3) (</w:t>
      </w:r>
      <w:r>
        <w:rPr>
          <w:szCs w:val="28"/>
          <w:lang w:val="en-US"/>
        </w:rPr>
        <w:t>K</w:t>
      </w:r>
      <w:r>
        <w:rPr>
          <w:szCs w:val="28"/>
        </w:rPr>
        <w:t>2, 9).</w:t>
      </w:r>
    </w:p>
    <w:p w14:paraId="6CA9BA4C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465CDE0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6. Содержание отчёта.</w:t>
      </w:r>
    </w:p>
    <w:p w14:paraId="73BFD2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Титульный лист.</w:t>
      </w:r>
    </w:p>
    <w:p w14:paraId="2105A9EF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Вариант задания.</w:t>
      </w:r>
    </w:p>
    <w:p w14:paraId="7154EBB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Полный список выбранных ключевых слов и стандартных функций.</w:t>
      </w:r>
    </w:p>
    <w:p w14:paraId="61E2FC81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Внутренние таблицы сканера.</w:t>
      </w:r>
    </w:p>
    <w:p w14:paraId="5BFDCFFB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5. Техническое задание на разработку сканера (по ЕСПД).</w:t>
      </w:r>
    </w:p>
    <w:p w14:paraId="3320B8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 xml:space="preserve">6. Отладочные примеры работы сканера с выходными таблицами и дескрипторным текстом.  </w:t>
      </w:r>
    </w:p>
    <w:p w14:paraId="094C8127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57037AB3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lastRenderedPageBreak/>
        <w:t>7. Контрольные вопросы.</w:t>
      </w:r>
    </w:p>
    <w:p w14:paraId="3B87147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Дайте определение грамматики.</w:t>
      </w:r>
    </w:p>
    <w:p w14:paraId="48283713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Назовите этапы трансляции программы.</w:t>
      </w:r>
    </w:p>
    <w:p w14:paraId="49D5AFB0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Что такое лексема?</w:t>
      </w:r>
    </w:p>
    <w:p w14:paraId="25C1E0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 чём состоят задачи лексического анализа?</w:t>
      </w:r>
    </w:p>
    <w:p w14:paraId="19C7FE37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      5. Дайте определение метаязыка.</w:t>
      </w:r>
    </w:p>
    <w:p w14:paraId="2870359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6. Исходные данные для сканера.</w:t>
      </w:r>
    </w:p>
    <w:p w14:paraId="73C47868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7. Результаты работы сканера.</w:t>
      </w:r>
    </w:p>
    <w:p w14:paraId="534C2178" w14:textId="77777777" w:rsidR="00A7221C" w:rsidRDefault="00A7221C">
      <w:pPr>
        <w:spacing w:line="360" w:lineRule="auto"/>
        <w:ind w:right="-424"/>
        <w:jc w:val="both"/>
      </w:pPr>
    </w:p>
    <w:sectPr w:rsidR="00A7221C" w:rsidSect="00D323F5">
      <w:headerReference w:type="default" r:id="rId7"/>
      <w:headerReference w:type="first" r:id="rId8"/>
      <w:pgSz w:w="11906" w:h="16838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8D5DD" w14:textId="77777777" w:rsidR="00E124CB" w:rsidRDefault="00E124CB">
      <w:r>
        <w:separator/>
      </w:r>
    </w:p>
  </w:endnote>
  <w:endnote w:type="continuationSeparator" w:id="0">
    <w:p w14:paraId="6F42422F" w14:textId="77777777" w:rsidR="00E124CB" w:rsidRDefault="00E1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A44DE" w14:textId="77777777" w:rsidR="00E124CB" w:rsidRDefault="00E124CB">
      <w:r>
        <w:separator/>
      </w:r>
    </w:p>
  </w:footnote>
  <w:footnote w:type="continuationSeparator" w:id="0">
    <w:p w14:paraId="14F1F1FC" w14:textId="77777777" w:rsidR="00E124CB" w:rsidRDefault="00E1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D91D" w14:textId="77777777" w:rsidR="00692E82" w:rsidRDefault="00692E82">
    <w:pPr>
      <w:pStyle w:val="a7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41BD640" wp14:editId="1AF73277">
              <wp:simplePos x="0" y="0"/>
              <wp:positionH relativeFrom="page">
                <wp:posOffset>6840220</wp:posOffset>
              </wp:positionH>
              <wp:positionV relativeFrom="paragraph">
                <wp:posOffset>635</wp:posOffset>
              </wp:positionV>
              <wp:extent cx="1263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7B136" w14:textId="77777777" w:rsidR="00692E82" w:rsidRDefault="00692E82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BD6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6pt;margin-top:.05pt;width:9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" stroked="f">
              <v:fill opacity="0"/>
              <v:textbox inset=".05pt,.05pt,.05pt,.05pt">
                <w:txbxContent>
                  <w:p w14:paraId="1857B136" w14:textId="77777777" w:rsidR="00692E82" w:rsidRDefault="00692E82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74F87" w14:textId="77777777" w:rsidR="00692E82" w:rsidRDefault="00692E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D2B6AB6"/>
    <w:multiLevelType w:val="multilevel"/>
    <w:tmpl w:val="DBBE803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Restart w:val="0"/>
      <w:pStyle w:val="20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1D"/>
    <w:rsid w:val="000211F6"/>
    <w:rsid w:val="000900A9"/>
    <w:rsid w:val="000D38D3"/>
    <w:rsid w:val="004D1A6A"/>
    <w:rsid w:val="00540B1D"/>
    <w:rsid w:val="005B68DF"/>
    <w:rsid w:val="005C4A9B"/>
    <w:rsid w:val="00647897"/>
    <w:rsid w:val="00692E82"/>
    <w:rsid w:val="006A7E80"/>
    <w:rsid w:val="006B40C6"/>
    <w:rsid w:val="007C314C"/>
    <w:rsid w:val="00804762"/>
    <w:rsid w:val="0099462B"/>
    <w:rsid w:val="00A16869"/>
    <w:rsid w:val="00A34E27"/>
    <w:rsid w:val="00A7221C"/>
    <w:rsid w:val="00AC754C"/>
    <w:rsid w:val="00B91CC8"/>
    <w:rsid w:val="00BD459A"/>
    <w:rsid w:val="00C23181"/>
    <w:rsid w:val="00CF580D"/>
    <w:rsid w:val="00D2267A"/>
    <w:rsid w:val="00D323F5"/>
    <w:rsid w:val="00D43CE2"/>
    <w:rsid w:val="00D5168D"/>
    <w:rsid w:val="00E03A08"/>
    <w:rsid w:val="00E124CB"/>
    <w:rsid w:val="00E56E47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661408"/>
  <w15:chartTrackingRefBased/>
  <w15:docId w15:val="{A7E5CAB3-C128-443D-B25C-66E87E0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ind w:right="-567"/>
    </w:pPr>
    <w:rPr>
      <w:sz w:val="28"/>
      <w:lang w:val="en-US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customStyle="1" w:styleId="31">
    <w:name w:val="Основной текст 31"/>
    <w:basedOn w:val="a"/>
    <w:pPr>
      <w:ind w:right="-2835"/>
    </w:pPr>
    <w:rPr>
      <w:sz w:val="28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"/>
  </w:style>
  <w:style w:type="paragraph" w:styleId="3">
    <w:name w:val="Body Text Indent 3"/>
    <w:basedOn w:val="a"/>
    <w:link w:val="30"/>
    <w:uiPriority w:val="99"/>
    <w:semiHidden/>
    <w:unhideWhenUsed/>
    <w:rsid w:val="00E03A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03A08"/>
    <w:rPr>
      <w:sz w:val="16"/>
      <w:szCs w:val="16"/>
      <w:lang w:eastAsia="zh-CN"/>
    </w:rPr>
  </w:style>
  <w:style w:type="paragraph" w:styleId="ab">
    <w:name w:val="Body Text Indent"/>
    <w:basedOn w:val="a"/>
    <w:link w:val="ac"/>
    <w:uiPriority w:val="99"/>
    <w:semiHidden/>
    <w:unhideWhenUsed/>
    <w:rsid w:val="00E03A0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03A08"/>
    <w:rPr>
      <w:lang w:eastAsia="zh-CN"/>
    </w:rPr>
  </w:style>
  <w:style w:type="paragraph" w:styleId="14">
    <w:name w:val="toc 1"/>
    <w:basedOn w:val="a"/>
    <w:next w:val="a"/>
    <w:autoRedefine/>
    <w:semiHidden/>
    <w:rsid w:val="00E03A08"/>
    <w:pPr>
      <w:tabs>
        <w:tab w:val="right" w:leader="dot" w:pos="9344"/>
      </w:tabs>
      <w:suppressAutoHyphens w:val="0"/>
    </w:pPr>
    <w:rPr>
      <w:noProof/>
      <w:sz w:val="28"/>
      <w:szCs w:val="28"/>
      <w:lang w:eastAsia="ru-RU"/>
    </w:rPr>
  </w:style>
  <w:style w:type="paragraph" w:customStyle="1" w:styleId="20">
    <w:name w:val="~О2"/>
    <w:basedOn w:val="2"/>
    <w:rsid w:val="00E03A08"/>
    <w:pPr>
      <w:numPr>
        <w:numId w:val="3"/>
      </w:numPr>
      <w:suppressAutoHyphens w:val="0"/>
      <w:spacing w:before="240" w:after="60"/>
      <w:jc w:val="left"/>
    </w:pPr>
    <w:rPr>
      <w:rFonts w:cs="Arial"/>
      <w:b/>
      <w:bCs/>
      <w:iCs/>
      <w:snapToGrid w:val="0"/>
      <w:szCs w:val="28"/>
      <w:lang w:eastAsia="ru-RU"/>
    </w:rPr>
  </w:style>
  <w:style w:type="paragraph" w:styleId="ad">
    <w:name w:val="Normal (Web)"/>
    <w:basedOn w:val="a"/>
    <w:semiHidden/>
    <w:rsid w:val="00E03A08"/>
    <w:pPr>
      <w:suppressAutoHyphens w:val="0"/>
      <w:spacing w:before="100" w:beforeAutospacing="1" w:after="100" w:afterAutospacing="1"/>
    </w:pPr>
    <w:rPr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Минисрерство образования Российской федерации</vt:lpstr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Минисрерство образования Российской федерации</dc:title>
  <dc:subject/>
  <dc:creator>Сайкин Александр Иванович</dc:creator>
  <cp:keywords/>
  <cp:lastModifiedBy>Sergey</cp:lastModifiedBy>
  <cp:revision>21</cp:revision>
  <cp:lastPrinted>1899-12-31T21:00:00Z</cp:lastPrinted>
  <dcterms:created xsi:type="dcterms:W3CDTF">2022-07-19T09:26:00Z</dcterms:created>
  <dcterms:modified xsi:type="dcterms:W3CDTF">2022-09-07T10:47:00Z</dcterms:modified>
</cp:coreProperties>
</file>