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8E6211A" w14:textId="77777777" w:rsidR="00D323F5" w:rsidRDefault="00D323F5">
      <w:pPr>
        <w:spacing w:line="360" w:lineRule="auto"/>
        <w:jc w:val="both"/>
        <w:rPr>
          <w:sz w:val="28"/>
          <w:szCs w:val="28"/>
        </w:rPr>
      </w:pPr>
      <w:bookmarkStart w:id="0" w:name="_GoBack"/>
      <w:bookmarkEnd w:id="0"/>
    </w:p>
    <w:p w14:paraId="783077C6" w14:textId="77777777" w:rsidR="00E03A08" w:rsidRDefault="00E03A08" w:rsidP="00E03A08">
      <w:pPr>
        <w:pStyle w:val="2"/>
        <w:ind w:firstLine="720"/>
        <w:rPr>
          <w:i/>
          <w:iCs/>
        </w:rPr>
      </w:pPr>
      <w:r>
        <w:t xml:space="preserve">Операции языка </w:t>
      </w:r>
      <w:r w:rsidRPr="00AC754C">
        <w:rPr>
          <w:highlight w:val="yellow"/>
        </w:rPr>
        <w:t>(первая цифра варианта)</w:t>
      </w:r>
      <w:r>
        <w:t xml:space="preserve"> представлены в таблицах 5.1 – 5.4.</w:t>
      </w:r>
    </w:p>
    <w:p w14:paraId="766FEB66" w14:textId="77777777" w:rsidR="00E03A08" w:rsidRDefault="00E03A08" w:rsidP="00E03A08">
      <w:pPr>
        <w:ind w:firstLine="720"/>
        <w:rPr>
          <w:sz w:val="28"/>
        </w:rPr>
      </w:pPr>
    </w:p>
    <w:p w14:paraId="3EA6ADA7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5.1 - Операции группы «отношение»</w:t>
      </w:r>
    </w:p>
    <w:p w14:paraId="1B60B46A" w14:textId="77777777" w:rsidR="00E03A08" w:rsidRDefault="00E03A08" w:rsidP="00E03A08">
      <w:pPr>
        <w:ind w:firstLine="720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8628"/>
      </w:tblGrid>
      <w:tr w:rsidR="00E03A08" w14:paraId="4375DABD" w14:textId="77777777" w:rsidTr="000D38D3">
        <w:trPr>
          <w:cantSplit/>
          <w:trHeight w:val="1025"/>
        </w:trPr>
        <w:tc>
          <w:tcPr>
            <w:tcW w:w="0" w:type="auto"/>
            <w:vAlign w:val="center"/>
          </w:tcPr>
          <w:p w14:paraId="67F60AB1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628" w:type="dxa"/>
          </w:tcPr>
          <w:p w14:paraId="65050D61" w14:textId="77777777" w:rsidR="00E03A08" w:rsidRPr="00D323F5" w:rsidRDefault="00E03A08" w:rsidP="00D323F5">
            <w:pPr>
              <w:pStyle w:val="1"/>
              <w:rPr>
                <w:rFonts w:ascii="Times New Roman" w:hAnsi="Times New Roman" w:cs="Times New Roman"/>
                <w:b w:val="0"/>
                <w:bCs/>
              </w:rPr>
            </w:pPr>
            <w:r w:rsidRPr="00D323F5">
              <w:rPr>
                <w:rFonts w:ascii="Times New Roman" w:hAnsi="Times New Roman" w:cs="Times New Roman"/>
                <w:b w:val="0"/>
              </w:rPr>
              <w:t>Синтаксис группы операций</w:t>
            </w:r>
          </w:p>
          <w:p w14:paraId="0DDF1D5B" w14:textId="77777777" w:rsidR="00E03A08" w:rsidRDefault="00E03A08" w:rsidP="00D323F5">
            <w:pPr>
              <w:jc w:val="center"/>
            </w:pPr>
            <w:r w:rsidRPr="00D323F5">
              <w:rPr>
                <w:sz w:val="28"/>
              </w:rPr>
              <w:t>(в порядке следования: неравно,</w:t>
            </w:r>
            <w:r>
              <w:rPr>
                <w:sz w:val="28"/>
              </w:rPr>
              <w:t xml:space="preserve"> равно, меньше, меньше или равно, больше, больше или равно)</w:t>
            </w:r>
          </w:p>
        </w:tc>
      </w:tr>
      <w:tr w:rsidR="00E03A08" w14:paraId="14F4944D" w14:textId="77777777" w:rsidTr="000D38D3">
        <w:trPr>
          <w:cantSplit/>
          <w:trHeight w:val="437"/>
        </w:trPr>
        <w:tc>
          <w:tcPr>
            <w:tcW w:w="0" w:type="auto"/>
            <w:vAlign w:val="center"/>
          </w:tcPr>
          <w:p w14:paraId="1B5564B9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28" w:type="dxa"/>
            <w:vAlign w:val="center"/>
          </w:tcPr>
          <w:p w14:paraId="3605BB70" w14:textId="77777777" w:rsidR="00E03A08" w:rsidRDefault="00E03A08" w:rsidP="00D323F5">
            <w:pPr>
              <w:pStyle w:val="14"/>
              <w:tabs>
                <w:tab w:val="clear" w:pos="9344"/>
              </w:tabs>
              <w:rPr>
                <w:noProof w:val="0"/>
                <w:szCs w:val="24"/>
              </w:rPr>
            </w:pPr>
            <w:r>
              <w:rPr>
                <w:noProof w:val="0"/>
                <w:szCs w:val="24"/>
              </w:rPr>
              <w:t>&lt;</w:t>
            </w:r>
            <w:proofErr w:type="spellStart"/>
            <w:r>
              <w:rPr>
                <w:noProof w:val="0"/>
                <w:szCs w:val="24"/>
              </w:rPr>
              <w:t>операции_группы_отношения</w:t>
            </w:r>
            <w:proofErr w:type="spellEnd"/>
            <w:proofErr w:type="gramStart"/>
            <w:r>
              <w:rPr>
                <w:noProof w:val="0"/>
                <w:szCs w:val="24"/>
              </w:rPr>
              <w:t>&gt;::</w:t>
            </w:r>
            <w:proofErr w:type="gramEnd"/>
            <w:r>
              <w:rPr>
                <w:noProof w:val="0"/>
                <w:szCs w:val="24"/>
              </w:rPr>
              <w:t xml:space="preserve"> =  &lt; &gt; | = | &lt; | &lt;= | &gt; | &gt;=</w:t>
            </w:r>
          </w:p>
        </w:tc>
      </w:tr>
    </w:tbl>
    <w:p w14:paraId="5FEB4D23" w14:textId="77777777" w:rsidR="00E03A08" w:rsidRDefault="00E03A08" w:rsidP="00E03A08">
      <w:pPr>
        <w:ind w:firstLine="720"/>
        <w:rPr>
          <w:sz w:val="16"/>
        </w:rPr>
      </w:pPr>
    </w:p>
    <w:p w14:paraId="60FB1633" w14:textId="77777777" w:rsidR="00E03A08" w:rsidRDefault="00E03A08" w:rsidP="00E03A08">
      <w:pPr>
        <w:ind w:firstLine="720"/>
        <w:rPr>
          <w:sz w:val="28"/>
        </w:rPr>
      </w:pPr>
    </w:p>
    <w:p w14:paraId="1B8F7E3E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5.2 - Операции группы «сложение»</w:t>
      </w:r>
    </w:p>
    <w:p w14:paraId="6AEAD096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8628"/>
      </w:tblGrid>
      <w:tr w:rsidR="00E03A08" w14:paraId="14F47C79" w14:textId="77777777" w:rsidTr="000D38D3">
        <w:trPr>
          <w:cantSplit/>
        </w:trPr>
        <w:tc>
          <w:tcPr>
            <w:tcW w:w="0" w:type="auto"/>
            <w:vAlign w:val="center"/>
          </w:tcPr>
          <w:p w14:paraId="4D50EFF2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628" w:type="dxa"/>
          </w:tcPr>
          <w:p w14:paraId="3511EEA8" w14:textId="77777777" w:rsidR="00E03A08" w:rsidRPr="00D323F5" w:rsidRDefault="00E03A08" w:rsidP="00D323F5">
            <w:pPr>
              <w:pStyle w:val="1"/>
              <w:rPr>
                <w:rFonts w:ascii="Times New Roman" w:hAnsi="Times New Roman" w:cs="Times New Roman"/>
                <w:b w:val="0"/>
                <w:bCs/>
              </w:rPr>
            </w:pPr>
            <w:r w:rsidRPr="00D323F5">
              <w:rPr>
                <w:rFonts w:ascii="Times New Roman" w:hAnsi="Times New Roman" w:cs="Times New Roman"/>
                <w:b w:val="0"/>
              </w:rPr>
              <w:t>Синтаксис группы операций</w:t>
            </w:r>
          </w:p>
          <w:p w14:paraId="0BFD7169" w14:textId="77777777" w:rsidR="00E03A08" w:rsidRDefault="00E03A08" w:rsidP="00D323F5">
            <w:pPr>
              <w:jc w:val="center"/>
              <w:rPr>
                <w:sz w:val="28"/>
              </w:rPr>
            </w:pPr>
            <w:r w:rsidRPr="00D323F5">
              <w:rPr>
                <w:sz w:val="28"/>
              </w:rPr>
              <w:t>(в порядке следования: сложение</w:t>
            </w:r>
            <w:r>
              <w:rPr>
                <w:sz w:val="28"/>
              </w:rPr>
              <w:t>, вычитание, дизъюнкция)</w:t>
            </w:r>
          </w:p>
        </w:tc>
      </w:tr>
      <w:tr w:rsidR="00E03A08" w14:paraId="64C4424D" w14:textId="77777777" w:rsidTr="000D38D3">
        <w:trPr>
          <w:cantSplit/>
        </w:trPr>
        <w:tc>
          <w:tcPr>
            <w:tcW w:w="0" w:type="auto"/>
            <w:vAlign w:val="center"/>
          </w:tcPr>
          <w:p w14:paraId="0257F1B2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28" w:type="dxa"/>
          </w:tcPr>
          <w:p w14:paraId="02DFF4F0" w14:textId="77777777" w:rsidR="00E03A08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операции_группы_сложения</w:t>
            </w:r>
            <w:proofErr w:type="spellEnd"/>
            <w:proofErr w:type="gramStart"/>
            <w:r>
              <w:rPr>
                <w:sz w:val="28"/>
              </w:rPr>
              <w:t>&gt;::</w:t>
            </w:r>
            <w:proofErr w:type="gramEnd"/>
            <w:r>
              <w:rPr>
                <w:sz w:val="28"/>
              </w:rPr>
              <w:t xml:space="preserve"> = + | - | </w:t>
            </w:r>
            <w:r>
              <w:rPr>
                <w:i/>
                <w:iCs/>
                <w:sz w:val="28"/>
                <w:lang w:val="en-US"/>
              </w:rPr>
              <w:t>or</w:t>
            </w:r>
          </w:p>
        </w:tc>
      </w:tr>
    </w:tbl>
    <w:p w14:paraId="54D499E7" w14:textId="77777777" w:rsidR="00E03A08" w:rsidRDefault="00E03A08" w:rsidP="00E03A08">
      <w:pPr>
        <w:ind w:firstLine="720"/>
        <w:rPr>
          <w:sz w:val="16"/>
        </w:rPr>
      </w:pPr>
    </w:p>
    <w:p w14:paraId="7B211140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5.3 - Операции группы «умножение»</w:t>
      </w:r>
    </w:p>
    <w:p w14:paraId="3E9FB864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5"/>
        <w:gridCol w:w="8633"/>
      </w:tblGrid>
      <w:tr w:rsidR="00E03A08" w14:paraId="0CBF8B7A" w14:textId="77777777" w:rsidTr="000D38D3">
        <w:trPr>
          <w:cantSplit/>
        </w:trPr>
        <w:tc>
          <w:tcPr>
            <w:tcW w:w="0" w:type="auto"/>
            <w:vAlign w:val="center"/>
          </w:tcPr>
          <w:p w14:paraId="10719CC9" w14:textId="77777777" w:rsidR="00E03A08" w:rsidRPr="00D323F5" w:rsidRDefault="00E03A08" w:rsidP="00D323F5">
            <w:pPr>
              <w:pStyle w:val="1"/>
              <w:rPr>
                <w:rFonts w:ascii="Times New Roman" w:hAnsi="Times New Roman" w:cs="Times New Roman"/>
                <w:b w:val="0"/>
                <w:bCs/>
              </w:rPr>
            </w:pPr>
            <w:r w:rsidRPr="00D323F5">
              <w:rPr>
                <w:rFonts w:ascii="Times New Roman" w:hAnsi="Times New Roman" w:cs="Times New Roman"/>
                <w:b w:val="0"/>
              </w:rPr>
              <w:t>Номер</w:t>
            </w:r>
          </w:p>
        </w:tc>
        <w:tc>
          <w:tcPr>
            <w:tcW w:w="8633" w:type="dxa"/>
            <w:vAlign w:val="center"/>
          </w:tcPr>
          <w:p w14:paraId="7198974B" w14:textId="77777777" w:rsidR="00E03A08" w:rsidRPr="00D323F5" w:rsidRDefault="00E03A08" w:rsidP="00D323F5">
            <w:pPr>
              <w:pStyle w:val="1"/>
              <w:rPr>
                <w:rFonts w:ascii="Times New Roman" w:hAnsi="Times New Roman" w:cs="Times New Roman"/>
                <w:b w:val="0"/>
                <w:bCs/>
              </w:rPr>
            </w:pPr>
            <w:r w:rsidRPr="00D323F5">
              <w:rPr>
                <w:rFonts w:ascii="Times New Roman" w:hAnsi="Times New Roman" w:cs="Times New Roman"/>
                <w:b w:val="0"/>
              </w:rPr>
              <w:t>Синтаксис группы операций</w:t>
            </w:r>
          </w:p>
          <w:p w14:paraId="05F11501" w14:textId="77777777" w:rsidR="00E03A08" w:rsidRPr="00D323F5" w:rsidRDefault="00E03A08" w:rsidP="00D323F5">
            <w:pPr>
              <w:pStyle w:val="1"/>
              <w:rPr>
                <w:rFonts w:ascii="Times New Roman" w:hAnsi="Times New Roman" w:cs="Times New Roman"/>
                <w:b w:val="0"/>
                <w:bCs/>
              </w:rPr>
            </w:pPr>
            <w:r w:rsidRPr="00D323F5">
              <w:rPr>
                <w:rFonts w:ascii="Times New Roman" w:hAnsi="Times New Roman" w:cs="Times New Roman"/>
                <w:b w:val="0"/>
              </w:rPr>
              <w:t>(в порядке следования: умножение, деление, конъюнкция)</w:t>
            </w:r>
          </w:p>
        </w:tc>
      </w:tr>
      <w:tr w:rsidR="00E03A08" w14:paraId="5D4526D0" w14:textId="77777777" w:rsidTr="000D38D3">
        <w:trPr>
          <w:cantSplit/>
        </w:trPr>
        <w:tc>
          <w:tcPr>
            <w:tcW w:w="0" w:type="auto"/>
            <w:vAlign w:val="center"/>
          </w:tcPr>
          <w:p w14:paraId="2B567F12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33" w:type="dxa"/>
          </w:tcPr>
          <w:p w14:paraId="30558E69" w14:textId="77777777" w:rsidR="00E03A08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операции_группы_умножения</w:t>
            </w:r>
            <w:proofErr w:type="spellEnd"/>
            <w:proofErr w:type="gramStart"/>
            <w:r>
              <w:rPr>
                <w:sz w:val="28"/>
              </w:rPr>
              <w:t>&gt;::</w:t>
            </w:r>
            <w:proofErr w:type="gramEnd"/>
            <w:r>
              <w:rPr>
                <w:sz w:val="28"/>
              </w:rPr>
              <w:t xml:space="preserve">= * | / | </w:t>
            </w:r>
            <w:r>
              <w:rPr>
                <w:i/>
                <w:iCs/>
                <w:sz w:val="28"/>
                <w:lang w:val="en-US"/>
              </w:rPr>
              <w:t>and</w:t>
            </w:r>
          </w:p>
        </w:tc>
      </w:tr>
    </w:tbl>
    <w:p w14:paraId="77F8D140" w14:textId="77777777" w:rsidR="00E03A08" w:rsidRDefault="00E03A08" w:rsidP="00E03A08">
      <w:pPr>
        <w:ind w:firstLine="720"/>
        <w:rPr>
          <w:sz w:val="16"/>
        </w:rPr>
      </w:pPr>
    </w:p>
    <w:p w14:paraId="1F8087C0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5.4 - Унарная операция</w:t>
      </w:r>
    </w:p>
    <w:p w14:paraId="20E4A233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5"/>
        <w:gridCol w:w="8633"/>
      </w:tblGrid>
      <w:tr w:rsidR="00E03A08" w14:paraId="5CFC71EA" w14:textId="77777777" w:rsidTr="000D38D3">
        <w:trPr>
          <w:cantSplit/>
        </w:trPr>
        <w:tc>
          <w:tcPr>
            <w:tcW w:w="0" w:type="auto"/>
            <w:vAlign w:val="center"/>
          </w:tcPr>
          <w:p w14:paraId="7E2F4302" w14:textId="77777777" w:rsidR="00E03A08" w:rsidRPr="00D323F5" w:rsidRDefault="00E03A08" w:rsidP="00D323F5">
            <w:pPr>
              <w:pStyle w:val="1"/>
              <w:rPr>
                <w:rFonts w:ascii="Times New Roman" w:hAnsi="Times New Roman" w:cs="Times New Roman"/>
                <w:b w:val="0"/>
                <w:bCs/>
              </w:rPr>
            </w:pPr>
            <w:r w:rsidRPr="00D323F5">
              <w:rPr>
                <w:rFonts w:ascii="Times New Roman" w:hAnsi="Times New Roman" w:cs="Times New Roman"/>
                <w:b w:val="0"/>
              </w:rPr>
              <w:t>Номер</w:t>
            </w:r>
          </w:p>
        </w:tc>
        <w:tc>
          <w:tcPr>
            <w:tcW w:w="8633" w:type="dxa"/>
            <w:vAlign w:val="center"/>
          </w:tcPr>
          <w:p w14:paraId="762AA4AD" w14:textId="77777777" w:rsidR="00E03A08" w:rsidRPr="00D323F5" w:rsidRDefault="00E03A08" w:rsidP="00D323F5">
            <w:pPr>
              <w:pStyle w:val="1"/>
              <w:rPr>
                <w:rFonts w:ascii="Times New Roman" w:hAnsi="Times New Roman" w:cs="Times New Roman"/>
                <w:b w:val="0"/>
                <w:bCs/>
              </w:rPr>
            </w:pPr>
            <w:r w:rsidRPr="00D323F5">
              <w:rPr>
                <w:rFonts w:ascii="Times New Roman" w:hAnsi="Times New Roman" w:cs="Times New Roman"/>
                <w:b w:val="0"/>
              </w:rPr>
              <w:t xml:space="preserve">Синтаксис операции </w:t>
            </w:r>
          </w:p>
        </w:tc>
      </w:tr>
      <w:tr w:rsidR="00E03A08" w14:paraId="39B409C9" w14:textId="77777777" w:rsidTr="000D38D3">
        <w:trPr>
          <w:cantSplit/>
        </w:trPr>
        <w:tc>
          <w:tcPr>
            <w:tcW w:w="0" w:type="auto"/>
          </w:tcPr>
          <w:p w14:paraId="5BAAFB98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33" w:type="dxa"/>
          </w:tcPr>
          <w:p w14:paraId="4982CB0A" w14:textId="77777777" w:rsidR="00E03A08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унарная_операция</w:t>
            </w:r>
            <w:proofErr w:type="spellEnd"/>
            <w:proofErr w:type="gramStart"/>
            <w:r>
              <w:rPr>
                <w:sz w:val="28"/>
              </w:rPr>
              <w:t>&gt;::</w:t>
            </w:r>
            <w:proofErr w:type="gramEnd"/>
            <w:r>
              <w:rPr>
                <w:sz w:val="28"/>
              </w:rPr>
              <w:t xml:space="preserve">= </w:t>
            </w:r>
            <w:r>
              <w:rPr>
                <w:i/>
                <w:iCs/>
                <w:sz w:val="28"/>
                <w:lang w:val="en-US"/>
              </w:rPr>
              <w:t>not</w:t>
            </w:r>
            <w:r>
              <w:rPr>
                <w:sz w:val="28"/>
              </w:rPr>
              <w:t xml:space="preserve"> </w:t>
            </w:r>
          </w:p>
        </w:tc>
      </w:tr>
    </w:tbl>
    <w:p w14:paraId="3D098B72" w14:textId="77777777" w:rsidR="00E03A08" w:rsidRDefault="00E03A08" w:rsidP="00E03A08">
      <w:pPr>
        <w:ind w:firstLine="720"/>
        <w:rPr>
          <w:sz w:val="28"/>
        </w:rPr>
      </w:pPr>
    </w:p>
    <w:p w14:paraId="32376018" w14:textId="77777777" w:rsidR="00E03A08" w:rsidRDefault="00E03A08" w:rsidP="00E03A08">
      <w:pPr>
        <w:ind w:firstLine="720"/>
        <w:rPr>
          <w:b/>
          <w:bCs/>
          <w:sz w:val="28"/>
        </w:rPr>
      </w:pPr>
      <w:r>
        <w:rPr>
          <w:sz w:val="28"/>
        </w:rPr>
        <w:t>Выражения языка</w:t>
      </w:r>
      <w:r>
        <w:rPr>
          <w:b/>
          <w:bCs/>
          <w:sz w:val="28"/>
        </w:rPr>
        <w:t xml:space="preserve"> </w:t>
      </w:r>
      <w:r>
        <w:rPr>
          <w:sz w:val="28"/>
        </w:rPr>
        <w:t>задаются правилами:</w:t>
      </w:r>
    </w:p>
    <w:p w14:paraId="116E3DBB" w14:textId="77777777" w:rsidR="00E03A08" w:rsidRDefault="00E03A08" w:rsidP="00E03A08">
      <w:pPr>
        <w:ind w:firstLine="720"/>
        <w:rPr>
          <w:sz w:val="16"/>
        </w:rPr>
      </w:pPr>
    </w:p>
    <w:p w14:paraId="4D42ED93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&lt;выражение</w:t>
      </w:r>
      <w:proofErr w:type="gramStart"/>
      <w:r>
        <w:rPr>
          <w:sz w:val="28"/>
        </w:rPr>
        <w:t>&gt;::</w:t>
      </w:r>
      <w:proofErr w:type="gramEnd"/>
      <w:r>
        <w:rPr>
          <w:sz w:val="28"/>
        </w:rPr>
        <w:t>= &lt;операнд&gt;{&lt;</w:t>
      </w:r>
      <w:proofErr w:type="spellStart"/>
      <w:r>
        <w:rPr>
          <w:sz w:val="28"/>
        </w:rPr>
        <w:t>операции_группы_отношения</w:t>
      </w:r>
      <w:proofErr w:type="spellEnd"/>
      <w:r>
        <w:rPr>
          <w:sz w:val="28"/>
        </w:rPr>
        <w:t>&gt; &lt;операнд&gt;}</w:t>
      </w:r>
    </w:p>
    <w:p w14:paraId="1BA0F48D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&lt;операнд</w:t>
      </w:r>
      <w:proofErr w:type="gramStart"/>
      <w:r>
        <w:rPr>
          <w:sz w:val="28"/>
        </w:rPr>
        <w:t>&gt;::</w:t>
      </w:r>
      <w:proofErr w:type="gramEnd"/>
      <w:r>
        <w:rPr>
          <w:sz w:val="28"/>
        </w:rPr>
        <w:t>= &lt;слагаемое&gt; {&lt;</w:t>
      </w:r>
      <w:proofErr w:type="spellStart"/>
      <w:r>
        <w:rPr>
          <w:sz w:val="28"/>
        </w:rPr>
        <w:t>операции_группы_сложения</w:t>
      </w:r>
      <w:proofErr w:type="spellEnd"/>
      <w:r>
        <w:rPr>
          <w:sz w:val="28"/>
        </w:rPr>
        <w:t>&gt; &lt;слагаемое&gt;}</w:t>
      </w:r>
    </w:p>
    <w:p w14:paraId="08D27807" w14:textId="77777777" w:rsidR="00E03A08" w:rsidRDefault="00E03A08" w:rsidP="00E03A08">
      <w:pPr>
        <w:ind w:firstLine="720"/>
        <w:rPr>
          <w:spacing w:val="-10"/>
          <w:sz w:val="28"/>
        </w:rPr>
      </w:pPr>
      <w:r>
        <w:rPr>
          <w:spacing w:val="-10"/>
          <w:sz w:val="28"/>
        </w:rPr>
        <w:t>&lt;слагаемое</w:t>
      </w:r>
      <w:proofErr w:type="gramStart"/>
      <w:r>
        <w:rPr>
          <w:spacing w:val="-10"/>
          <w:sz w:val="28"/>
        </w:rPr>
        <w:t>&gt;::</w:t>
      </w:r>
      <w:proofErr w:type="gramEnd"/>
      <w:r>
        <w:rPr>
          <w:spacing w:val="-10"/>
          <w:sz w:val="28"/>
        </w:rPr>
        <w:t>= &lt;множитель&gt; {&lt;</w:t>
      </w:r>
      <w:proofErr w:type="spellStart"/>
      <w:r>
        <w:rPr>
          <w:spacing w:val="-10"/>
          <w:sz w:val="28"/>
        </w:rPr>
        <w:t>операции_группы_умножения</w:t>
      </w:r>
      <w:proofErr w:type="spellEnd"/>
      <w:r>
        <w:rPr>
          <w:spacing w:val="-10"/>
          <w:sz w:val="28"/>
        </w:rPr>
        <w:t>&gt; &lt;множитель&gt;}</w:t>
      </w:r>
    </w:p>
    <w:p w14:paraId="0D535DDE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&lt;множитель</w:t>
      </w:r>
      <w:proofErr w:type="gramStart"/>
      <w:r>
        <w:rPr>
          <w:sz w:val="28"/>
        </w:rPr>
        <w:t>&gt;::</w:t>
      </w:r>
      <w:proofErr w:type="gramEnd"/>
      <w:r>
        <w:rPr>
          <w:sz w:val="28"/>
        </w:rPr>
        <w:t>= &lt;идентификатор&gt; | &lt;число&gt; | &lt;</w:t>
      </w:r>
      <w:proofErr w:type="spellStart"/>
      <w:r>
        <w:rPr>
          <w:sz w:val="28"/>
        </w:rPr>
        <w:t>логическая_константа</w:t>
      </w:r>
      <w:proofErr w:type="spellEnd"/>
      <w:r>
        <w:rPr>
          <w:sz w:val="28"/>
        </w:rPr>
        <w:t xml:space="preserve">&gt; | </w:t>
      </w:r>
    </w:p>
    <w:p w14:paraId="5244BF66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 xml:space="preserve">                             &lt;</w:t>
      </w:r>
      <w:proofErr w:type="spellStart"/>
      <w:r>
        <w:rPr>
          <w:sz w:val="28"/>
        </w:rPr>
        <w:t>унарная_</w:t>
      </w:r>
      <w:proofErr w:type="gramStart"/>
      <w:r>
        <w:rPr>
          <w:sz w:val="28"/>
        </w:rPr>
        <w:t>операция</w:t>
      </w:r>
      <w:proofErr w:type="spellEnd"/>
      <w:r>
        <w:rPr>
          <w:sz w:val="28"/>
        </w:rPr>
        <w:t>&gt;  &lt;</w:t>
      </w:r>
      <w:proofErr w:type="gramEnd"/>
      <w:r>
        <w:rPr>
          <w:sz w:val="28"/>
        </w:rPr>
        <w:t>множитель&gt; | (&lt;выражение&gt;)</w:t>
      </w:r>
    </w:p>
    <w:p w14:paraId="326F9D46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&lt;число</w:t>
      </w:r>
      <w:proofErr w:type="gramStart"/>
      <w:r>
        <w:rPr>
          <w:sz w:val="28"/>
        </w:rPr>
        <w:t>&gt;::</w:t>
      </w:r>
      <w:proofErr w:type="gramEnd"/>
      <w:r>
        <w:rPr>
          <w:sz w:val="28"/>
        </w:rPr>
        <w:t>= &lt;целое&gt; | &lt;действительное&gt;</w:t>
      </w:r>
    </w:p>
    <w:p w14:paraId="7EF14B83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логическая_константа</w:t>
      </w:r>
      <w:proofErr w:type="spellEnd"/>
      <w:proofErr w:type="gramStart"/>
      <w:r>
        <w:rPr>
          <w:sz w:val="28"/>
        </w:rPr>
        <w:t>&gt;::</w:t>
      </w:r>
      <w:proofErr w:type="gramEnd"/>
      <w:r>
        <w:rPr>
          <w:sz w:val="28"/>
        </w:rPr>
        <w:t xml:space="preserve">= </w:t>
      </w:r>
      <w:r>
        <w:rPr>
          <w:i/>
          <w:iCs/>
          <w:sz w:val="28"/>
          <w:lang w:val="en-US"/>
        </w:rPr>
        <w:t>true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false</w:t>
      </w:r>
    </w:p>
    <w:p w14:paraId="09EACC91" w14:textId="77777777" w:rsidR="00E03A08" w:rsidRDefault="00E03A08" w:rsidP="00E03A08">
      <w:pPr>
        <w:ind w:firstLine="720"/>
        <w:rPr>
          <w:sz w:val="28"/>
        </w:rPr>
      </w:pPr>
    </w:p>
    <w:p w14:paraId="0FB6806A" w14:textId="77777777" w:rsidR="00E03A08" w:rsidRDefault="00E03A08" w:rsidP="00E03A08">
      <w:pPr>
        <w:pStyle w:val="2"/>
        <w:ind w:firstLine="720"/>
        <w:rPr>
          <w:b/>
          <w:bCs/>
          <w:i/>
          <w:iCs/>
        </w:rPr>
      </w:pPr>
      <w:r>
        <w:t xml:space="preserve">Правила, определяющие идентификатор, букву и цифру: </w:t>
      </w:r>
    </w:p>
    <w:p w14:paraId="67691CA6" w14:textId="77777777" w:rsidR="00E03A08" w:rsidRDefault="00E03A08" w:rsidP="00E03A08">
      <w:pPr>
        <w:pStyle w:val="ad"/>
        <w:spacing w:before="0" w:beforeAutospacing="0" w:after="0" w:afterAutospacing="0"/>
        <w:ind w:firstLine="720"/>
        <w:rPr>
          <w:sz w:val="16"/>
        </w:rPr>
      </w:pPr>
    </w:p>
    <w:p w14:paraId="467D0AB5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&lt;идентификатор</w:t>
      </w:r>
      <w:proofErr w:type="gramStart"/>
      <w:r>
        <w:rPr>
          <w:sz w:val="28"/>
        </w:rPr>
        <w:t>&gt;::</w:t>
      </w:r>
      <w:proofErr w:type="gramEnd"/>
      <w:r>
        <w:rPr>
          <w:sz w:val="28"/>
        </w:rPr>
        <w:t>= &lt;буква&gt; {&lt;буква&gt; | &lt;цифра&gt;}</w:t>
      </w:r>
    </w:p>
    <w:p w14:paraId="4610AC01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lastRenderedPageBreak/>
        <w:t>&lt;буква</w:t>
      </w:r>
      <w:proofErr w:type="gramStart"/>
      <w:r>
        <w:rPr>
          <w:sz w:val="28"/>
        </w:rPr>
        <w:t>&gt;::</w:t>
      </w:r>
      <w:proofErr w:type="gramEnd"/>
      <w:r>
        <w:rPr>
          <w:sz w:val="28"/>
        </w:rPr>
        <w:t xml:space="preserve">= </w:t>
      </w:r>
      <w:r>
        <w:rPr>
          <w:i/>
          <w:iCs/>
          <w:sz w:val="28"/>
        </w:rPr>
        <w:t>A</w:t>
      </w:r>
      <w:r>
        <w:rPr>
          <w:sz w:val="28"/>
        </w:rPr>
        <w:t xml:space="preserve"> | </w:t>
      </w:r>
      <w:r>
        <w:rPr>
          <w:i/>
          <w:iCs/>
          <w:sz w:val="28"/>
        </w:rPr>
        <w:t>B</w:t>
      </w:r>
      <w:r>
        <w:rPr>
          <w:sz w:val="28"/>
        </w:rPr>
        <w:t xml:space="preserve"> | </w:t>
      </w:r>
      <w:r>
        <w:rPr>
          <w:i/>
          <w:iCs/>
          <w:sz w:val="28"/>
        </w:rPr>
        <w:t>C</w:t>
      </w:r>
      <w:r>
        <w:rPr>
          <w:sz w:val="28"/>
        </w:rPr>
        <w:t xml:space="preserve"> | </w:t>
      </w:r>
      <w:r>
        <w:rPr>
          <w:i/>
          <w:iCs/>
          <w:sz w:val="28"/>
        </w:rPr>
        <w:t>D</w:t>
      </w:r>
      <w:r>
        <w:rPr>
          <w:sz w:val="28"/>
        </w:rPr>
        <w:t xml:space="preserve"> | </w:t>
      </w:r>
      <w:r>
        <w:rPr>
          <w:i/>
          <w:iCs/>
          <w:sz w:val="28"/>
        </w:rPr>
        <w:t>E</w:t>
      </w:r>
      <w:r>
        <w:rPr>
          <w:sz w:val="28"/>
        </w:rPr>
        <w:t xml:space="preserve"> | </w:t>
      </w:r>
      <w:r>
        <w:rPr>
          <w:i/>
          <w:iCs/>
          <w:sz w:val="28"/>
        </w:rPr>
        <w:t>F</w:t>
      </w:r>
      <w:r>
        <w:rPr>
          <w:sz w:val="28"/>
        </w:rPr>
        <w:t xml:space="preserve"> | </w:t>
      </w:r>
      <w:r>
        <w:rPr>
          <w:i/>
          <w:iCs/>
          <w:sz w:val="28"/>
        </w:rPr>
        <w:t>G</w:t>
      </w:r>
      <w:r>
        <w:rPr>
          <w:sz w:val="28"/>
        </w:rPr>
        <w:t xml:space="preserve"> | </w:t>
      </w:r>
      <w:r>
        <w:rPr>
          <w:i/>
          <w:iCs/>
          <w:sz w:val="28"/>
        </w:rPr>
        <w:t>H</w:t>
      </w:r>
      <w:r>
        <w:rPr>
          <w:sz w:val="28"/>
        </w:rPr>
        <w:t xml:space="preserve"> | </w:t>
      </w:r>
      <w:r>
        <w:rPr>
          <w:i/>
          <w:iCs/>
          <w:sz w:val="28"/>
        </w:rPr>
        <w:t>I</w:t>
      </w:r>
      <w:r>
        <w:rPr>
          <w:sz w:val="28"/>
        </w:rPr>
        <w:t xml:space="preserve"> | </w:t>
      </w:r>
      <w:r>
        <w:rPr>
          <w:i/>
          <w:iCs/>
          <w:sz w:val="28"/>
        </w:rPr>
        <w:t>J</w:t>
      </w:r>
      <w:r>
        <w:rPr>
          <w:sz w:val="28"/>
        </w:rPr>
        <w:t xml:space="preserve"> | </w:t>
      </w:r>
      <w:r>
        <w:rPr>
          <w:i/>
          <w:iCs/>
          <w:sz w:val="28"/>
        </w:rPr>
        <w:t>K</w:t>
      </w:r>
      <w:r>
        <w:rPr>
          <w:sz w:val="28"/>
        </w:rPr>
        <w:t xml:space="preserve"> | </w:t>
      </w:r>
      <w:r>
        <w:rPr>
          <w:i/>
          <w:iCs/>
          <w:sz w:val="28"/>
        </w:rPr>
        <w:t>L</w:t>
      </w:r>
      <w:r>
        <w:rPr>
          <w:sz w:val="28"/>
        </w:rPr>
        <w:t xml:space="preserve"> | </w:t>
      </w:r>
      <w:r>
        <w:rPr>
          <w:i/>
          <w:iCs/>
          <w:sz w:val="28"/>
        </w:rPr>
        <w:t>M</w:t>
      </w:r>
      <w:r>
        <w:rPr>
          <w:sz w:val="28"/>
        </w:rPr>
        <w:t xml:space="preserve"> | </w:t>
      </w:r>
      <w:r>
        <w:rPr>
          <w:i/>
          <w:iCs/>
          <w:sz w:val="28"/>
        </w:rPr>
        <w:t>N</w:t>
      </w:r>
      <w:r>
        <w:rPr>
          <w:sz w:val="28"/>
        </w:rPr>
        <w:t xml:space="preserve"> | </w:t>
      </w:r>
      <w:r>
        <w:rPr>
          <w:i/>
          <w:iCs/>
          <w:sz w:val="28"/>
        </w:rPr>
        <w:t>O</w:t>
      </w:r>
      <w:r>
        <w:rPr>
          <w:sz w:val="28"/>
        </w:rPr>
        <w:t xml:space="preserve"> | </w:t>
      </w:r>
      <w:r>
        <w:rPr>
          <w:i/>
          <w:iCs/>
          <w:sz w:val="28"/>
        </w:rPr>
        <w:t>P</w:t>
      </w:r>
      <w:r>
        <w:rPr>
          <w:sz w:val="28"/>
        </w:rPr>
        <w:t xml:space="preserve"> | </w:t>
      </w:r>
      <w:r>
        <w:rPr>
          <w:i/>
          <w:iCs/>
          <w:sz w:val="28"/>
        </w:rPr>
        <w:t>Q</w:t>
      </w:r>
      <w:r>
        <w:rPr>
          <w:sz w:val="28"/>
        </w:rPr>
        <w:t xml:space="preserve"> | </w:t>
      </w:r>
      <w:r>
        <w:rPr>
          <w:i/>
          <w:iCs/>
          <w:sz w:val="28"/>
        </w:rPr>
        <w:t>R</w:t>
      </w:r>
      <w:r>
        <w:rPr>
          <w:sz w:val="28"/>
        </w:rPr>
        <w:t xml:space="preserve"> | </w:t>
      </w:r>
      <w:r>
        <w:rPr>
          <w:i/>
          <w:iCs/>
          <w:sz w:val="28"/>
        </w:rPr>
        <w:t>S</w:t>
      </w:r>
      <w:r>
        <w:rPr>
          <w:sz w:val="28"/>
        </w:rPr>
        <w:t xml:space="preserve"> | </w:t>
      </w:r>
      <w:r>
        <w:rPr>
          <w:i/>
          <w:iCs/>
          <w:sz w:val="28"/>
        </w:rPr>
        <w:t>T</w:t>
      </w:r>
      <w:r>
        <w:rPr>
          <w:sz w:val="28"/>
        </w:rPr>
        <w:t xml:space="preserve"> |</w:t>
      </w:r>
    </w:p>
    <w:p w14:paraId="08A36B92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 xml:space="preserve">                    </w:t>
      </w:r>
      <w:r>
        <w:rPr>
          <w:i/>
          <w:iCs/>
          <w:sz w:val="28"/>
          <w:lang w:val="en-US"/>
        </w:rPr>
        <w:t>U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V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W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X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Y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Z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a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b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c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d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e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f</w:t>
      </w:r>
      <w:r>
        <w:rPr>
          <w:sz w:val="28"/>
        </w:rPr>
        <w:t xml:space="preserve"> | </w:t>
      </w:r>
      <w:r>
        <w:rPr>
          <w:i/>
          <w:iCs/>
          <w:sz w:val="28"/>
        </w:rPr>
        <w:t>g</w:t>
      </w:r>
      <w:r>
        <w:rPr>
          <w:sz w:val="28"/>
        </w:rPr>
        <w:t xml:space="preserve"> | </w:t>
      </w:r>
      <w:r>
        <w:rPr>
          <w:i/>
          <w:iCs/>
          <w:sz w:val="28"/>
        </w:rPr>
        <w:t>h</w:t>
      </w:r>
      <w:r>
        <w:rPr>
          <w:sz w:val="28"/>
        </w:rPr>
        <w:t xml:space="preserve"> | </w:t>
      </w:r>
      <w:r>
        <w:rPr>
          <w:i/>
          <w:iCs/>
          <w:sz w:val="28"/>
        </w:rPr>
        <w:t>i</w:t>
      </w:r>
      <w:r>
        <w:rPr>
          <w:sz w:val="28"/>
        </w:rPr>
        <w:t xml:space="preserve"> | </w:t>
      </w:r>
      <w:r>
        <w:rPr>
          <w:i/>
          <w:iCs/>
          <w:sz w:val="28"/>
        </w:rPr>
        <w:t>j</w:t>
      </w:r>
      <w:r>
        <w:rPr>
          <w:sz w:val="28"/>
        </w:rPr>
        <w:t xml:space="preserve"> | </w:t>
      </w:r>
      <w:r>
        <w:rPr>
          <w:i/>
          <w:iCs/>
          <w:sz w:val="28"/>
        </w:rPr>
        <w:t>k</w:t>
      </w:r>
      <w:r>
        <w:rPr>
          <w:sz w:val="28"/>
        </w:rPr>
        <w:t xml:space="preserve"> | </w:t>
      </w:r>
      <w:r>
        <w:rPr>
          <w:i/>
          <w:iCs/>
          <w:sz w:val="28"/>
        </w:rPr>
        <w:t>l</w:t>
      </w:r>
      <w:r>
        <w:rPr>
          <w:sz w:val="28"/>
        </w:rPr>
        <w:t xml:space="preserve"> | </w:t>
      </w:r>
      <w:r>
        <w:rPr>
          <w:i/>
          <w:iCs/>
          <w:sz w:val="28"/>
        </w:rPr>
        <w:t>m</w:t>
      </w:r>
      <w:r>
        <w:rPr>
          <w:sz w:val="28"/>
        </w:rPr>
        <w:t xml:space="preserve"> | </w:t>
      </w:r>
      <w:r>
        <w:rPr>
          <w:i/>
          <w:iCs/>
          <w:sz w:val="28"/>
        </w:rPr>
        <w:t>n</w:t>
      </w:r>
      <w:r>
        <w:rPr>
          <w:sz w:val="28"/>
        </w:rPr>
        <w:t xml:space="preserve"> | </w:t>
      </w:r>
      <w:r>
        <w:rPr>
          <w:i/>
          <w:iCs/>
          <w:sz w:val="28"/>
        </w:rPr>
        <w:t>o</w:t>
      </w:r>
      <w:r>
        <w:rPr>
          <w:sz w:val="28"/>
        </w:rPr>
        <w:t xml:space="preserve"> | </w:t>
      </w:r>
      <w:r>
        <w:rPr>
          <w:i/>
          <w:iCs/>
          <w:sz w:val="28"/>
        </w:rPr>
        <w:t>p</w:t>
      </w:r>
      <w:r>
        <w:rPr>
          <w:sz w:val="28"/>
        </w:rPr>
        <w:t xml:space="preserve"> </w:t>
      </w:r>
    </w:p>
    <w:p w14:paraId="00628547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 xml:space="preserve">                     </w:t>
      </w:r>
      <w:r>
        <w:rPr>
          <w:i/>
          <w:iCs/>
          <w:sz w:val="28"/>
          <w:lang w:val="en-US"/>
        </w:rPr>
        <w:t>q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r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s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t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u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v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w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x</w:t>
      </w:r>
      <w:r>
        <w:rPr>
          <w:sz w:val="28"/>
        </w:rPr>
        <w:t xml:space="preserve"> | </w:t>
      </w:r>
      <w:r>
        <w:rPr>
          <w:i/>
          <w:iCs/>
          <w:sz w:val="28"/>
        </w:rPr>
        <w:t>y</w:t>
      </w:r>
      <w:r>
        <w:rPr>
          <w:sz w:val="28"/>
        </w:rPr>
        <w:t xml:space="preserve"> | </w:t>
      </w:r>
      <w:r>
        <w:rPr>
          <w:i/>
          <w:iCs/>
          <w:sz w:val="28"/>
        </w:rPr>
        <w:t>z</w:t>
      </w:r>
    </w:p>
    <w:p w14:paraId="5E9FA1F9" w14:textId="77777777" w:rsidR="00E03A08" w:rsidRDefault="00E03A08" w:rsidP="00E03A08">
      <w:pPr>
        <w:ind w:firstLine="720"/>
        <w:rPr>
          <w:sz w:val="28"/>
        </w:rPr>
      </w:pPr>
      <w:r w:rsidRPr="001B0FF9">
        <w:rPr>
          <w:sz w:val="28"/>
        </w:rPr>
        <w:t>&lt;</w:t>
      </w:r>
      <w:r>
        <w:rPr>
          <w:sz w:val="28"/>
        </w:rPr>
        <w:t>цифра</w:t>
      </w:r>
      <w:proofErr w:type="gramStart"/>
      <w:r w:rsidRPr="001B0FF9">
        <w:rPr>
          <w:sz w:val="28"/>
        </w:rPr>
        <w:t>&gt;::</w:t>
      </w:r>
      <w:proofErr w:type="gramEnd"/>
      <w:r>
        <w:rPr>
          <w:sz w:val="28"/>
        </w:rPr>
        <w:t>= 0</w:t>
      </w:r>
      <w:r w:rsidRPr="001B0FF9">
        <w:rPr>
          <w:sz w:val="28"/>
        </w:rPr>
        <w:t xml:space="preserve"> </w:t>
      </w:r>
      <w:r>
        <w:rPr>
          <w:sz w:val="28"/>
        </w:rPr>
        <w:t>|</w:t>
      </w:r>
      <w:r w:rsidRPr="001B0FF9">
        <w:rPr>
          <w:sz w:val="28"/>
        </w:rPr>
        <w:t xml:space="preserve"> </w:t>
      </w:r>
      <w:r>
        <w:rPr>
          <w:sz w:val="28"/>
        </w:rPr>
        <w:t>1</w:t>
      </w:r>
      <w:r w:rsidRPr="001B0FF9">
        <w:rPr>
          <w:sz w:val="28"/>
        </w:rPr>
        <w:t xml:space="preserve"> </w:t>
      </w:r>
      <w:r>
        <w:rPr>
          <w:sz w:val="28"/>
        </w:rPr>
        <w:t>|</w:t>
      </w:r>
      <w:r w:rsidRPr="001B0FF9">
        <w:rPr>
          <w:sz w:val="28"/>
        </w:rPr>
        <w:t xml:space="preserve"> </w:t>
      </w:r>
      <w:r>
        <w:rPr>
          <w:sz w:val="28"/>
        </w:rPr>
        <w:t>2</w:t>
      </w:r>
      <w:r w:rsidRPr="001B0FF9">
        <w:rPr>
          <w:sz w:val="28"/>
        </w:rPr>
        <w:t xml:space="preserve"> </w:t>
      </w:r>
      <w:r>
        <w:rPr>
          <w:sz w:val="28"/>
        </w:rPr>
        <w:t>|</w:t>
      </w:r>
      <w:r w:rsidRPr="001B0FF9">
        <w:rPr>
          <w:sz w:val="28"/>
        </w:rPr>
        <w:t xml:space="preserve"> </w:t>
      </w:r>
      <w:r>
        <w:rPr>
          <w:sz w:val="28"/>
        </w:rPr>
        <w:t>3</w:t>
      </w:r>
      <w:r w:rsidRPr="001B0FF9">
        <w:rPr>
          <w:sz w:val="28"/>
        </w:rPr>
        <w:t xml:space="preserve"> </w:t>
      </w:r>
      <w:r>
        <w:rPr>
          <w:sz w:val="28"/>
        </w:rPr>
        <w:t>|</w:t>
      </w:r>
      <w:r w:rsidRPr="001B0FF9">
        <w:rPr>
          <w:sz w:val="28"/>
        </w:rPr>
        <w:t xml:space="preserve"> </w:t>
      </w:r>
      <w:r>
        <w:rPr>
          <w:sz w:val="28"/>
        </w:rPr>
        <w:t>4</w:t>
      </w:r>
      <w:r w:rsidRPr="001B0FF9">
        <w:rPr>
          <w:sz w:val="28"/>
        </w:rPr>
        <w:t xml:space="preserve"> </w:t>
      </w:r>
      <w:r>
        <w:rPr>
          <w:sz w:val="28"/>
        </w:rPr>
        <w:t>|</w:t>
      </w:r>
      <w:r w:rsidRPr="001B0FF9">
        <w:rPr>
          <w:sz w:val="28"/>
        </w:rPr>
        <w:t xml:space="preserve"> </w:t>
      </w:r>
      <w:r>
        <w:rPr>
          <w:sz w:val="28"/>
        </w:rPr>
        <w:t>5</w:t>
      </w:r>
      <w:r w:rsidRPr="001B0FF9">
        <w:rPr>
          <w:sz w:val="28"/>
        </w:rPr>
        <w:t xml:space="preserve"> </w:t>
      </w:r>
      <w:r>
        <w:rPr>
          <w:sz w:val="28"/>
        </w:rPr>
        <w:t>|</w:t>
      </w:r>
      <w:r w:rsidRPr="001B0FF9">
        <w:rPr>
          <w:sz w:val="28"/>
        </w:rPr>
        <w:t xml:space="preserve"> </w:t>
      </w:r>
      <w:r>
        <w:rPr>
          <w:sz w:val="28"/>
        </w:rPr>
        <w:t>6</w:t>
      </w:r>
      <w:r w:rsidRPr="001B0FF9">
        <w:rPr>
          <w:sz w:val="28"/>
        </w:rPr>
        <w:t xml:space="preserve"> </w:t>
      </w:r>
      <w:r>
        <w:rPr>
          <w:sz w:val="28"/>
        </w:rPr>
        <w:t>|</w:t>
      </w:r>
      <w:r w:rsidRPr="001B0FF9">
        <w:rPr>
          <w:sz w:val="28"/>
        </w:rPr>
        <w:t xml:space="preserve"> </w:t>
      </w:r>
      <w:r>
        <w:rPr>
          <w:sz w:val="28"/>
        </w:rPr>
        <w:t>7</w:t>
      </w:r>
      <w:r w:rsidRPr="001B0FF9">
        <w:rPr>
          <w:sz w:val="28"/>
        </w:rPr>
        <w:t xml:space="preserve"> </w:t>
      </w:r>
      <w:r>
        <w:rPr>
          <w:sz w:val="28"/>
        </w:rPr>
        <w:t>|</w:t>
      </w:r>
      <w:r w:rsidRPr="001B0FF9">
        <w:rPr>
          <w:sz w:val="28"/>
        </w:rPr>
        <w:t xml:space="preserve"> </w:t>
      </w:r>
      <w:r>
        <w:rPr>
          <w:sz w:val="28"/>
        </w:rPr>
        <w:t>8</w:t>
      </w:r>
      <w:r w:rsidRPr="001B0FF9">
        <w:rPr>
          <w:sz w:val="28"/>
        </w:rPr>
        <w:t xml:space="preserve"> </w:t>
      </w:r>
      <w:r>
        <w:rPr>
          <w:sz w:val="28"/>
        </w:rPr>
        <w:t>|</w:t>
      </w:r>
      <w:r w:rsidRPr="001B0FF9">
        <w:rPr>
          <w:sz w:val="28"/>
        </w:rPr>
        <w:t xml:space="preserve"> </w:t>
      </w:r>
      <w:r>
        <w:rPr>
          <w:sz w:val="28"/>
        </w:rPr>
        <w:t>9</w:t>
      </w:r>
    </w:p>
    <w:p w14:paraId="2D15BB9B" w14:textId="77777777" w:rsidR="00E03A08" w:rsidRDefault="00E03A08" w:rsidP="00E03A08">
      <w:pPr>
        <w:ind w:firstLine="720"/>
        <w:rPr>
          <w:sz w:val="28"/>
        </w:rPr>
      </w:pPr>
    </w:p>
    <w:p w14:paraId="35CAEB9F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Правила, определяющие целые числа:</w:t>
      </w:r>
    </w:p>
    <w:p w14:paraId="44BE0316" w14:textId="77777777" w:rsidR="00E03A08" w:rsidRDefault="00E03A08" w:rsidP="00E03A08">
      <w:pPr>
        <w:ind w:firstLine="720"/>
        <w:rPr>
          <w:sz w:val="16"/>
        </w:rPr>
      </w:pPr>
    </w:p>
    <w:p w14:paraId="4889320B" w14:textId="77777777" w:rsidR="00E03A08" w:rsidRPr="001B0FF9" w:rsidRDefault="00E03A08" w:rsidP="00E03A08">
      <w:pPr>
        <w:ind w:firstLine="720"/>
        <w:rPr>
          <w:sz w:val="28"/>
        </w:rPr>
      </w:pPr>
      <w:r>
        <w:rPr>
          <w:sz w:val="28"/>
        </w:rPr>
        <w:t>&lt;целое</w:t>
      </w:r>
      <w:proofErr w:type="gramStart"/>
      <w:r>
        <w:rPr>
          <w:sz w:val="28"/>
        </w:rPr>
        <w:t>&gt;::</w:t>
      </w:r>
      <w:proofErr w:type="gramEnd"/>
      <w:r>
        <w:rPr>
          <w:sz w:val="28"/>
        </w:rPr>
        <w:t xml:space="preserve">= &lt;двоичное&gt; | &lt;восьмеричное&gt; | &lt;десятичное&gt; | </w:t>
      </w:r>
    </w:p>
    <w:p w14:paraId="52519BAC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 xml:space="preserve">                   &lt;шестнадцатеричное&gt;</w:t>
      </w:r>
    </w:p>
    <w:p w14:paraId="1FCE00DC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&lt;двоичное</w:t>
      </w:r>
      <w:proofErr w:type="gramStart"/>
      <w:r>
        <w:rPr>
          <w:sz w:val="28"/>
        </w:rPr>
        <w:t>&gt;::</w:t>
      </w:r>
      <w:proofErr w:type="gramEnd"/>
      <w:r>
        <w:rPr>
          <w:sz w:val="28"/>
        </w:rPr>
        <w:t>= {/ 0 | 1 /} (</w:t>
      </w:r>
      <w:r>
        <w:rPr>
          <w:i/>
          <w:iCs/>
          <w:sz w:val="28"/>
          <w:lang w:val="en-US"/>
        </w:rPr>
        <w:t>B</w:t>
      </w:r>
      <w:r>
        <w:rPr>
          <w:sz w:val="28"/>
        </w:rPr>
        <w:t xml:space="preserve"> | </w:t>
      </w:r>
      <w:r>
        <w:rPr>
          <w:i/>
          <w:iCs/>
          <w:sz w:val="28"/>
          <w:lang w:val="en-US"/>
        </w:rPr>
        <w:t>b</w:t>
      </w:r>
      <w:r>
        <w:rPr>
          <w:sz w:val="28"/>
        </w:rPr>
        <w:t>)</w:t>
      </w:r>
    </w:p>
    <w:p w14:paraId="3D03B690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&lt;восьмеричное</w:t>
      </w:r>
      <w:proofErr w:type="gramStart"/>
      <w:r>
        <w:rPr>
          <w:sz w:val="28"/>
        </w:rPr>
        <w:t>&gt;::</w:t>
      </w:r>
      <w:proofErr w:type="gramEnd"/>
      <w:r>
        <w:rPr>
          <w:sz w:val="28"/>
        </w:rPr>
        <w:t>= {/ 0 | 1 | 2 | 3 | 4 | 5 | 6 | 7 /} (</w:t>
      </w:r>
      <w:r>
        <w:rPr>
          <w:i/>
          <w:iCs/>
          <w:sz w:val="28"/>
        </w:rPr>
        <w:t>O</w:t>
      </w:r>
      <w:r>
        <w:rPr>
          <w:sz w:val="28"/>
        </w:rPr>
        <w:t xml:space="preserve"> | </w:t>
      </w:r>
      <w:r>
        <w:rPr>
          <w:i/>
          <w:iCs/>
          <w:sz w:val="28"/>
        </w:rPr>
        <w:t>o</w:t>
      </w:r>
      <w:r>
        <w:rPr>
          <w:sz w:val="28"/>
        </w:rPr>
        <w:t>)</w:t>
      </w:r>
    </w:p>
    <w:p w14:paraId="527F8675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&lt;десятичное</w:t>
      </w:r>
      <w:proofErr w:type="gramStart"/>
      <w:r>
        <w:rPr>
          <w:sz w:val="28"/>
        </w:rPr>
        <w:t>&gt;::</w:t>
      </w:r>
      <w:proofErr w:type="gramEnd"/>
      <w:r>
        <w:rPr>
          <w:sz w:val="28"/>
        </w:rPr>
        <w:t>= {/ &lt;цифра&gt; /} [</w:t>
      </w:r>
      <w:r>
        <w:rPr>
          <w:i/>
          <w:iCs/>
          <w:sz w:val="28"/>
        </w:rPr>
        <w:t>D</w:t>
      </w:r>
      <w:r>
        <w:rPr>
          <w:sz w:val="28"/>
        </w:rPr>
        <w:t xml:space="preserve"> | </w:t>
      </w:r>
      <w:r>
        <w:rPr>
          <w:i/>
          <w:iCs/>
          <w:sz w:val="28"/>
        </w:rPr>
        <w:t>d</w:t>
      </w:r>
      <w:r>
        <w:rPr>
          <w:sz w:val="28"/>
        </w:rPr>
        <w:t>]</w:t>
      </w:r>
    </w:p>
    <w:p w14:paraId="01560FAC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&lt;шестнадцатеричное</w:t>
      </w:r>
      <w:proofErr w:type="gramStart"/>
      <w:r>
        <w:rPr>
          <w:sz w:val="28"/>
        </w:rPr>
        <w:t>&gt;::</w:t>
      </w:r>
      <w:proofErr w:type="gramEnd"/>
      <w:r>
        <w:rPr>
          <w:sz w:val="28"/>
        </w:rPr>
        <w:t xml:space="preserve">= &lt;цифра&gt; {&lt;цифра&gt; | </w:t>
      </w:r>
      <w:r>
        <w:rPr>
          <w:i/>
          <w:iCs/>
          <w:sz w:val="28"/>
        </w:rPr>
        <w:t>A</w:t>
      </w:r>
      <w:r>
        <w:rPr>
          <w:sz w:val="28"/>
        </w:rPr>
        <w:t xml:space="preserve"> | </w:t>
      </w:r>
      <w:r>
        <w:rPr>
          <w:i/>
          <w:iCs/>
          <w:sz w:val="28"/>
        </w:rPr>
        <w:t>B</w:t>
      </w:r>
      <w:r>
        <w:rPr>
          <w:sz w:val="28"/>
        </w:rPr>
        <w:t xml:space="preserve"> | </w:t>
      </w:r>
      <w:r>
        <w:rPr>
          <w:i/>
          <w:iCs/>
          <w:sz w:val="28"/>
        </w:rPr>
        <w:t>C</w:t>
      </w:r>
      <w:r>
        <w:rPr>
          <w:sz w:val="28"/>
        </w:rPr>
        <w:t xml:space="preserve"> | </w:t>
      </w:r>
      <w:r>
        <w:rPr>
          <w:i/>
          <w:iCs/>
          <w:sz w:val="28"/>
        </w:rPr>
        <w:t>D</w:t>
      </w:r>
      <w:r>
        <w:rPr>
          <w:sz w:val="28"/>
        </w:rPr>
        <w:t xml:space="preserve"> | </w:t>
      </w:r>
      <w:r>
        <w:rPr>
          <w:i/>
          <w:iCs/>
          <w:sz w:val="28"/>
        </w:rPr>
        <w:t>E</w:t>
      </w:r>
      <w:r>
        <w:rPr>
          <w:sz w:val="28"/>
        </w:rPr>
        <w:t xml:space="preserve"> | </w:t>
      </w:r>
      <w:r>
        <w:rPr>
          <w:i/>
          <w:iCs/>
          <w:sz w:val="28"/>
        </w:rPr>
        <w:t>F</w:t>
      </w:r>
      <w:r>
        <w:rPr>
          <w:sz w:val="28"/>
        </w:rPr>
        <w:t xml:space="preserve"> | </w:t>
      </w:r>
      <w:r>
        <w:rPr>
          <w:i/>
          <w:iCs/>
          <w:sz w:val="28"/>
        </w:rPr>
        <w:t>a</w:t>
      </w:r>
      <w:r>
        <w:rPr>
          <w:sz w:val="28"/>
        </w:rPr>
        <w:t xml:space="preserve"> | </w:t>
      </w:r>
      <w:r>
        <w:rPr>
          <w:i/>
          <w:iCs/>
          <w:sz w:val="28"/>
        </w:rPr>
        <w:t>b</w:t>
      </w:r>
      <w:r>
        <w:rPr>
          <w:sz w:val="28"/>
        </w:rPr>
        <w:t xml:space="preserve"> |</w:t>
      </w:r>
    </w:p>
    <w:p w14:paraId="5DA3F2CE" w14:textId="77777777" w:rsidR="00E03A08" w:rsidRDefault="00E03A08" w:rsidP="00E03A08">
      <w:pPr>
        <w:ind w:firstLine="720"/>
        <w:rPr>
          <w:sz w:val="28"/>
        </w:rPr>
      </w:pPr>
      <w:r>
        <w:rPr>
          <w:i/>
          <w:iCs/>
          <w:sz w:val="28"/>
        </w:rPr>
        <w:t xml:space="preserve">                                             c</w:t>
      </w:r>
      <w:r>
        <w:rPr>
          <w:sz w:val="28"/>
        </w:rPr>
        <w:t xml:space="preserve"> | </w:t>
      </w:r>
      <w:r>
        <w:rPr>
          <w:i/>
          <w:iCs/>
          <w:sz w:val="28"/>
        </w:rPr>
        <w:t>d</w:t>
      </w:r>
      <w:r>
        <w:rPr>
          <w:sz w:val="28"/>
        </w:rPr>
        <w:t xml:space="preserve"> | </w:t>
      </w:r>
      <w:r>
        <w:rPr>
          <w:i/>
          <w:iCs/>
          <w:sz w:val="28"/>
        </w:rPr>
        <w:t>e</w:t>
      </w:r>
      <w:r>
        <w:rPr>
          <w:sz w:val="28"/>
        </w:rPr>
        <w:t xml:space="preserve"> | </w:t>
      </w:r>
      <w:r>
        <w:rPr>
          <w:i/>
          <w:iCs/>
          <w:sz w:val="28"/>
        </w:rPr>
        <w:t>f</w:t>
      </w:r>
      <w:r>
        <w:rPr>
          <w:sz w:val="28"/>
        </w:rPr>
        <w:t>} (</w:t>
      </w:r>
      <w:r>
        <w:rPr>
          <w:i/>
          <w:iCs/>
          <w:sz w:val="28"/>
        </w:rPr>
        <w:t>H</w:t>
      </w:r>
      <w:r>
        <w:rPr>
          <w:sz w:val="28"/>
        </w:rPr>
        <w:t xml:space="preserve"> | </w:t>
      </w:r>
      <w:r>
        <w:rPr>
          <w:i/>
          <w:iCs/>
          <w:sz w:val="28"/>
        </w:rPr>
        <w:t>h</w:t>
      </w:r>
      <w:r>
        <w:rPr>
          <w:sz w:val="28"/>
        </w:rPr>
        <w:t>)</w:t>
      </w:r>
    </w:p>
    <w:p w14:paraId="75A6A0F3" w14:textId="77777777" w:rsidR="00E03A08" w:rsidRDefault="00E03A08" w:rsidP="00E03A08">
      <w:pPr>
        <w:ind w:firstLine="720"/>
        <w:rPr>
          <w:sz w:val="28"/>
        </w:rPr>
      </w:pPr>
    </w:p>
    <w:p w14:paraId="147986F6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Правила, описывающие действительные числа:</w:t>
      </w:r>
    </w:p>
    <w:p w14:paraId="153B4870" w14:textId="77777777" w:rsidR="00E03A08" w:rsidRDefault="00E03A08" w:rsidP="00E03A08">
      <w:pPr>
        <w:ind w:firstLine="720"/>
        <w:rPr>
          <w:sz w:val="16"/>
        </w:rPr>
      </w:pPr>
    </w:p>
    <w:p w14:paraId="1E56A597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&lt;действительное</w:t>
      </w:r>
      <w:proofErr w:type="gramStart"/>
      <w:r>
        <w:rPr>
          <w:sz w:val="28"/>
        </w:rPr>
        <w:t>&gt;::</w:t>
      </w:r>
      <w:proofErr w:type="gramEnd"/>
      <w:r>
        <w:rPr>
          <w:sz w:val="28"/>
        </w:rPr>
        <w:t>= &lt;</w:t>
      </w:r>
      <w:proofErr w:type="spellStart"/>
      <w:r>
        <w:rPr>
          <w:sz w:val="28"/>
        </w:rPr>
        <w:t>числовая_строка</w:t>
      </w:r>
      <w:proofErr w:type="spellEnd"/>
      <w:r>
        <w:rPr>
          <w:sz w:val="28"/>
        </w:rPr>
        <w:t>&gt; &lt;порядок&gt; |</w:t>
      </w:r>
    </w:p>
    <w:p w14:paraId="7D1B4E78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 xml:space="preserve">                                   [&lt;</w:t>
      </w:r>
      <w:proofErr w:type="spellStart"/>
      <w:r>
        <w:rPr>
          <w:sz w:val="28"/>
        </w:rPr>
        <w:t>числовая_строка</w:t>
      </w:r>
      <w:proofErr w:type="spellEnd"/>
      <w:r>
        <w:rPr>
          <w:sz w:val="28"/>
        </w:rPr>
        <w:t>&gt;</w:t>
      </w:r>
      <w:proofErr w:type="gramStart"/>
      <w:r>
        <w:rPr>
          <w:sz w:val="28"/>
        </w:rPr>
        <w:t>] .</w:t>
      </w:r>
      <w:proofErr w:type="gramEnd"/>
      <w:r>
        <w:rPr>
          <w:sz w:val="28"/>
        </w:rPr>
        <w:t xml:space="preserve"> &lt;</w:t>
      </w:r>
      <w:proofErr w:type="spellStart"/>
      <w:r>
        <w:rPr>
          <w:sz w:val="28"/>
        </w:rPr>
        <w:t>числовая_строка</w:t>
      </w:r>
      <w:proofErr w:type="spellEnd"/>
      <w:r>
        <w:rPr>
          <w:sz w:val="28"/>
        </w:rPr>
        <w:t>&gt; [порядок]</w:t>
      </w:r>
    </w:p>
    <w:p w14:paraId="1B9E4FC7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числовая_строка</w:t>
      </w:r>
      <w:proofErr w:type="spellEnd"/>
      <w:proofErr w:type="gramStart"/>
      <w:r>
        <w:rPr>
          <w:sz w:val="28"/>
        </w:rPr>
        <w:t>&gt;::</w:t>
      </w:r>
      <w:proofErr w:type="gramEnd"/>
      <w:r>
        <w:rPr>
          <w:sz w:val="28"/>
        </w:rPr>
        <w:t>= {/ &lt;цифра&gt; /}</w:t>
      </w:r>
    </w:p>
    <w:p w14:paraId="23673446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&lt;порядок</w:t>
      </w:r>
      <w:proofErr w:type="gramStart"/>
      <w:r>
        <w:rPr>
          <w:sz w:val="28"/>
        </w:rPr>
        <w:t>&gt;::</w:t>
      </w:r>
      <w:proofErr w:type="gramEnd"/>
      <w:r>
        <w:rPr>
          <w:sz w:val="28"/>
        </w:rPr>
        <w:t>= ( E | e )[+ | -] &lt;</w:t>
      </w:r>
      <w:proofErr w:type="spellStart"/>
      <w:r>
        <w:rPr>
          <w:sz w:val="28"/>
        </w:rPr>
        <w:t>числовая_строка</w:t>
      </w:r>
      <w:proofErr w:type="spellEnd"/>
      <w:r>
        <w:rPr>
          <w:sz w:val="28"/>
        </w:rPr>
        <w:t>&gt;</w:t>
      </w:r>
    </w:p>
    <w:p w14:paraId="494D36FF" w14:textId="77777777" w:rsidR="00E03A08" w:rsidRDefault="00E03A08" w:rsidP="00E03A08">
      <w:pPr>
        <w:ind w:firstLine="720"/>
        <w:rPr>
          <w:sz w:val="28"/>
        </w:rPr>
      </w:pPr>
    </w:p>
    <w:p w14:paraId="3243BF1C" w14:textId="77777777" w:rsidR="00D323F5" w:rsidRDefault="00D323F5" w:rsidP="00E03A08">
      <w:pPr>
        <w:pStyle w:val="ab"/>
        <w:rPr>
          <w:sz w:val="28"/>
          <w:szCs w:val="28"/>
        </w:rPr>
      </w:pPr>
    </w:p>
    <w:p w14:paraId="6C077348" w14:textId="77777777" w:rsidR="00D323F5" w:rsidRDefault="00D323F5" w:rsidP="00E03A08">
      <w:pPr>
        <w:pStyle w:val="ab"/>
        <w:rPr>
          <w:sz w:val="28"/>
          <w:szCs w:val="28"/>
        </w:rPr>
      </w:pPr>
    </w:p>
    <w:p w14:paraId="74DE7063" w14:textId="77777777" w:rsidR="00E03A08" w:rsidRPr="0099462B" w:rsidRDefault="00E03A08" w:rsidP="00E03A08">
      <w:pPr>
        <w:pStyle w:val="ab"/>
        <w:rPr>
          <w:sz w:val="28"/>
          <w:szCs w:val="28"/>
        </w:rPr>
      </w:pPr>
      <w:r w:rsidRPr="0099462B">
        <w:rPr>
          <w:sz w:val="28"/>
          <w:szCs w:val="28"/>
        </w:rPr>
        <w:t xml:space="preserve">Правила, определяющие структуру программы </w:t>
      </w:r>
      <w:r w:rsidRPr="00AC754C">
        <w:rPr>
          <w:sz w:val="28"/>
          <w:szCs w:val="28"/>
          <w:highlight w:val="yellow"/>
        </w:rPr>
        <w:t>(вторая цифра варианта)</w:t>
      </w:r>
      <w:r w:rsidRPr="0099462B">
        <w:rPr>
          <w:sz w:val="28"/>
          <w:szCs w:val="28"/>
        </w:rPr>
        <w:t>, представлены в таблице 5.5.</w:t>
      </w:r>
    </w:p>
    <w:p w14:paraId="148A8113" w14:textId="77777777" w:rsidR="00E03A08" w:rsidRPr="001B0FF9" w:rsidRDefault="00E03A08" w:rsidP="00E03A08">
      <w:pPr>
        <w:pStyle w:val="ab"/>
        <w:rPr>
          <w:sz w:val="16"/>
        </w:rPr>
      </w:pPr>
    </w:p>
    <w:p w14:paraId="20867A2A" w14:textId="77777777" w:rsidR="00E03A08" w:rsidRDefault="00E03A08" w:rsidP="00E03A08">
      <w:pPr>
        <w:ind w:left="720"/>
        <w:rPr>
          <w:sz w:val="28"/>
        </w:rPr>
      </w:pPr>
      <w:r>
        <w:rPr>
          <w:sz w:val="28"/>
        </w:rPr>
        <w:t>Таблица 5.5 – Структура программы</w:t>
      </w:r>
    </w:p>
    <w:p w14:paraId="620962F0" w14:textId="77777777" w:rsidR="00E03A08" w:rsidRDefault="00E03A08" w:rsidP="00E03A08">
      <w:pPr>
        <w:ind w:left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8628"/>
      </w:tblGrid>
      <w:tr w:rsidR="00E03A08" w14:paraId="03D2D08C" w14:textId="77777777" w:rsidTr="000D38D3">
        <w:tc>
          <w:tcPr>
            <w:tcW w:w="1000" w:type="dxa"/>
          </w:tcPr>
          <w:p w14:paraId="1D258E8C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628" w:type="dxa"/>
          </w:tcPr>
          <w:p w14:paraId="44DA3FEA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Структура программы</w:t>
            </w:r>
          </w:p>
        </w:tc>
      </w:tr>
      <w:tr w:rsidR="00E03A08" w14:paraId="53DFD0F8" w14:textId="77777777" w:rsidTr="000D38D3">
        <w:tc>
          <w:tcPr>
            <w:tcW w:w="1000" w:type="dxa"/>
            <w:vAlign w:val="center"/>
          </w:tcPr>
          <w:p w14:paraId="737B182D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628" w:type="dxa"/>
          </w:tcPr>
          <w:p w14:paraId="545B768D" w14:textId="1498CD6D" w:rsidR="00E03A08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>&lt;программа&gt; = {/ (&lt;описание&gt; | &lt;оператор&gt;)</w:t>
            </w:r>
            <w:r w:rsidR="000211F6">
              <w:rPr>
                <w:sz w:val="28"/>
              </w:rPr>
              <w:t xml:space="preserve"> </w:t>
            </w:r>
            <w:r w:rsidR="00BD459A">
              <w:rPr>
                <w:sz w:val="28"/>
              </w:rPr>
              <w:t xml:space="preserve">переход строки </w:t>
            </w:r>
            <w:r>
              <w:rPr>
                <w:sz w:val="28"/>
              </w:rPr>
              <w:t xml:space="preserve">/} </w:t>
            </w:r>
            <w:r>
              <w:rPr>
                <w:i/>
                <w:iCs/>
                <w:sz w:val="28"/>
                <w:lang w:val="en-US"/>
              </w:rPr>
              <w:t>end</w:t>
            </w:r>
          </w:p>
        </w:tc>
      </w:tr>
    </w:tbl>
    <w:p w14:paraId="4C609A73" w14:textId="77777777" w:rsidR="00E03A08" w:rsidRDefault="00E03A08" w:rsidP="00E03A08">
      <w:pPr>
        <w:ind w:firstLine="720"/>
        <w:rPr>
          <w:sz w:val="16"/>
        </w:rPr>
      </w:pPr>
    </w:p>
    <w:p w14:paraId="31121E3F" w14:textId="77777777" w:rsidR="00E03A08" w:rsidRDefault="00E03A08" w:rsidP="00E03A08">
      <w:pPr>
        <w:ind w:firstLine="720"/>
        <w:jc w:val="both"/>
        <w:rPr>
          <w:sz w:val="28"/>
        </w:rPr>
      </w:pPr>
      <w:r>
        <w:rPr>
          <w:sz w:val="28"/>
        </w:rPr>
        <w:t>Правила, определяющие</w:t>
      </w:r>
      <w:r>
        <w:rPr>
          <w:b/>
          <w:bCs/>
          <w:sz w:val="28"/>
        </w:rPr>
        <w:t xml:space="preserve"> </w:t>
      </w:r>
      <w:r>
        <w:rPr>
          <w:sz w:val="28"/>
        </w:rPr>
        <w:t xml:space="preserve">раздел описания переменных </w:t>
      </w:r>
      <w:r w:rsidRPr="00AC754C">
        <w:rPr>
          <w:sz w:val="28"/>
          <w:highlight w:val="yellow"/>
        </w:rPr>
        <w:t>(третья цифра варианта)</w:t>
      </w:r>
      <w:r>
        <w:rPr>
          <w:sz w:val="28"/>
        </w:rPr>
        <w:t xml:space="preserve"> показаны в таблице 5.6.</w:t>
      </w:r>
    </w:p>
    <w:p w14:paraId="1F1F2304" w14:textId="77777777" w:rsidR="00E03A08" w:rsidRDefault="00E03A08" w:rsidP="00E03A08">
      <w:pPr>
        <w:ind w:firstLine="720"/>
        <w:jc w:val="both"/>
        <w:rPr>
          <w:sz w:val="28"/>
        </w:rPr>
      </w:pPr>
    </w:p>
    <w:p w14:paraId="088F18EA" w14:textId="77777777" w:rsidR="00E03A08" w:rsidRDefault="00E03A08" w:rsidP="00E03A08">
      <w:pPr>
        <w:ind w:firstLine="720"/>
        <w:jc w:val="both"/>
        <w:rPr>
          <w:sz w:val="28"/>
        </w:rPr>
      </w:pPr>
    </w:p>
    <w:p w14:paraId="74BB6EEB" w14:textId="77777777" w:rsidR="00E03A08" w:rsidRDefault="00E03A08" w:rsidP="00E03A08">
      <w:pPr>
        <w:ind w:firstLine="720"/>
        <w:jc w:val="both"/>
        <w:rPr>
          <w:sz w:val="28"/>
        </w:rPr>
      </w:pPr>
      <w:r>
        <w:rPr>
          <w:sz w:val="28"/>
        </w:rPr>
        <w:t>Таблица 5.6 - Синтаксис команд описания данных</w:t>
      </w:r>
    </w:p>
    <w:p w14:paraId="559B2A20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8620"/>
      </w:tblGrid>
      <w:tr w:rsidR="00E03A08" w14:paraId="0888F80A" w14:textId="77777777" w:rsidTr="000D38D3">
        <w:tc>
          <w:tcPr>
            <w:tcW w:w="1008" w:type="dxa"/>
          </w:tcPr>
          <w:p w14:paraId="3CABF819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620" w:type="dxa"/>
          </w:tcPr>
          <w:p w14:paraId="2C59B532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Синтаксис команд описания данных</w:t>
            </w:r>
          </w:p>
        </w:tc>
      </w:tr>
      <w:tr w:rsidR="00E03A08" w14:paraId="23620562" w14:textId="77777777" w:rsidTr="000D38D3">
        <w:tc>
          <w:tcPr>
            <w:tcW w:w="1008" w:type="dxa"/>
          </w:tcPr>
          <w:p w14:paraId="157EF529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620" w:type="dxa"/>
          </w:tcPr>
          <w:p w14:paraId="428FD819" w14:textId="77777777" w:rsidR="00E03A08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>&lt;описание</w:t>
            </w:r>
            <w:proofErr w:type="gramStart"/>
            <w:r>
              <w:rPr>
                <w:sz w:val="28"/>
              </w:rPr>
              <w:t>&gt;::</w:t>
            </w:r>
            <w:proofErr w:type="gramEnd"/>
            <w:r>
              <w:rPr>
                <w:sz w:val="28"/>
              </w:rPr>
              <w:t xml:space="preserve">= </w:t>
            </w:r>
            <w:r>
              <w:rPr>
                <w:i/>
                <w:iCs/>
                <w:sz w:val="28"/>
                <w:lang w:val="en-US"/>
              </w:rPr>
              <w:t>dim</w:t>
            </w:r>
            <w:r>
              <w:rPr>
                <w:sz w:val="28"/>
              </w:rPr>
              <w:t xml:space="preserve"> &lt;идентификатор&gt; {, &lt;идентификатор&gt; } &lt;тип&gt;</w:t>
            </w:r>
          </w:p>
        </w:tc>
      </w:tr>
    </w:tbl>
    <w:p w14:paraId="2EF19B8C" w14:textId="77777777" w:rsidR="00E03A08" w:rsidRDefault="00E03A08" w:rsidP="00E03A08">
      <w:pPr>
        <w:ind w:firstLine="720"/>
        <w:rPr>
          <w:sz w:val="28"/>
        </w:rPr>
      </w:pPr>
    </w:p>
    <w:p w14:paraId="05E92833" w14:textId="77777777" w:rsidR="00E03A08" w:rsidRDefault="00E03A08" w:rsidP="00E03A08">
      <w:pPr>
        <w:pStyle w:val="2"/>
        <w:ind w:firstLine="720"/>
        <w:rPr>
          <w:i/>
          <w:iCs/>
        </w:rPr>
      </w:pPr>
      <w:r>
        <w:t xml:space="preserve">Правила, определяющие типы данных </w:t>
      </w:r>
      <w:r w:rsidRPr="00AC754C">
        <w:rPr>
          <w:highlight w:val="yellow"/>
        </w:rPr>
        <w:t>(четвертая цифра варианта)</w:t>
      </w:r>
      <w:r>
        <w:t xml:space="preserve"> представлены в таблице 5.7.</w:t>
      </w:r>
    </w:p>
    <w:p w14:paraId="5CB7D3F0" w14:textId="77777777" w:rsidR="00E03A08" w:rsidRDefault="00E03A08" w:rsidP="00E03A08">
      <w:pPr>
        <w:ind w:firstLine="720"/>
        <w:rPr>
          <w:sz w:val="16"/>
        </w:rPr>
      </w:pPr>
    </w:p>
    <w:p w14:paraId="134A8CDC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5.7- Описание типов данных</w:t>
      </w:r>
    </w:p>
    <w:p w14:paraId="2E0A9243" w14:textId="77777777" w:rsidR="00E03A08" w:rsidRDefault="00E03A08" w:rsidP="00E03A08">
      <w:pPr>
        <w:ind w:firstLine="720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8620"/>
      </w:tblGrid>
      <w:tr w:rsidR="00E03A08" w14:paraId="6440DF79" w14:textId="77777777" w:rsidTr="000D38D3">
        <w:trPr>
          <w:cantSplit/>
        </w:trPr>
        <w:tc>
          <w:tcPr>
            <w:tcW w:w="1008" w:type="dxa"/>
          </w:tcPr>
          <w:p w14:paraId="6699F2F9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Номер</w:t>
            </w:r>
          </w:p>
        </w:tc>
        <w:tc>
          <w:tcPr>
            <w:tcW w:w="8620" w:type="dxa"/>
          </w:tcPr>
          <w:p w14:paraId="3B0B241B" w14:textId="77777777" w:rsidR="00E03A08" w:rsidRPr="001B0FF9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Описание типов</w:t>
            </w:r>
          </w:p>
          <w:p w14:paraId="3574FDFF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(в порядке следования: целый, действительный, логический)</w:t>
            </w:r>
          </w:p>
        </w:tc>
      </w:tr>
      <w:tr w:rsidR="00E03A08" w14:paraId="6D76B49F" w14:textId="77777777" w:rsidTr="000D38D3">
        <w:trPr>
          <w:cantSplit/>
        </w:trPr>
        <w:tc>
          <w:tcPr>
            <w:tcW w:w="1008" w:type="dxa"/>
          </w:tcPr>
          <w:p w14:paraId="27CA1BDF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20" w:type="dxa"/>
          </w:tcPr>
          <w:p w14:paraId="0F9BF79B" w14:textId="77777777" w:rsidR="00E03A08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>&lt;тип</w:t>
            </w:r>
            <w:proofErr w:type="gramStart"/>
            <w:r>
              <w:rPr>
                <w:sz w:val="28"/>
              </w:rPr>
              <w:t>&gt;::</w:t>
            </w:r>
            <w:proofErr w:type="gramEnd"/>
            <w:r>
              <w:rPr>
                <w:sz w:val="28"/>
              </w:rPr>
              <w:t xml:space="preserve">= % | ! | </w:t>
            </w:r>
            <w:r>
              <w:rPr>
                <w:sz w:val="28"/>
                <w:lang w:val="en-US"/>
              </w:rPr>
              <w:t>$</w:t>
            </w:r>
            <w:r>
              <w:rPr>
                <w:sz w:val="28"/>
              </w:rPr>
              <w:t xml:space="preserve"> </w:t>
            </w:r>
          </w:p>
        </w:tc>
      </w:tr>
    </w:tbl>
    <w:p w14:paraId="628F9E1D" w14:textId="77777777" w:rsidR="00E03A08" w:rsidRDefault="00E03A08" w:rsidP="00E03A08">
      <w:pPr>
        <w:ind w:firstLine="720"/>
        <w:rPr>
          <w:sz w:val="28"/>
          <w:lang w:val="en-US"/>
        </w:rPr>
      </w:pPr>
    </w:p>
    <w:p w14:paraId="3AB199CC" w14:textId="77777777" w:rsidR="00E03A08" w:rsidRDefault="00E03A08" w:rsidP="00E03A08">
      <w:pPr>
        <w:pStyle w:val="2"/>
        <w:ind w:firstLine="720"/>
        <w:rPr>
          <w:b/>
          <w:bCs/>
          <w:i/>
          <w:iCs/>
        </w:rPr>
      </w:pPr>
      <w:r>
        <w:t xml:space="preserve">Правило, определяющее оператор программы </w:t>
      </w:r>
      <w:r w:rsidRPr="00AC754C">
        <w:rPr>
          <w:highlight w:val="yellow"/>
        </w:rPr>
        <w:t>(пятая цифра варианта)</w:t>
      </w:r>
      <w:r>
        <w:t>.</w:t>
      </w:r>
    </w:p>
    <w:p w14:paraId="4A660A17" w14:textId="77777777" w:rsidR="00E03A08" w:rsidRDefault="00E03A08" w:rsidP="00E03A08">
      <w:pPr>
        <w:ind w:firstLine="720"/>
        <w:rPr>
          <w:sz w:val="16"/>
        </w:rPr>
      </w:pPr>
    </w:p>
    <w:p w14:paraId="479DEC2C" w14:textId="77777777" w:rsidR="00E03A08" w:rsidRDefault="00E03A08" w:rsidP="00E03A08">
      <w:pPr>
        <w:pStyle w:val="ad"/>
        <w:spacing w:before="0" w:beforeAutospacing="0" w:after="0" w:afterAutospacing="0"/>
        <w:ind w:firstLine="720"/>
        <w:rPr>
          <w:sz w:val="28"/>
        </w:rPr>
      </w:pPr>
      <w:r>
        <w:rPr>
          <w:sz w:val="28"/>
        </w:rPr>
        <w:t>&lt;оператор</w:t>
      </w:r>
      <w:proofErr w:type="gramStart"/>
      <w:r>
        <w:rPr>
          <w:sz w:val="28"/>
        </w:rPr>
        <w:t>&gt;::</w:t>
      </w:r>
      <w:proofErr w:type="gramEnd"/>
      <w:r>
        <w:rPr>
          <w:sz w:val="28"/>
        </w:rPr>
        <w:t xml:space="preserve">= &lt;составной&gt; | &lt;присваивания&gt; | &lt;условный&gt; | </w:t>
      </w:r>
    </w:p>
    <w:p w14:paraId="107A2955" w14:textId="77777777" w:rsidR="00E03A08" w:rsidRDefault="00E03A08" w:rsidP="00E03A08">
      <w:pPr>
        <w:pStyle w:val="ad"/>
        <w:spacing w:before="0" w:beforeAutospacing="0" w:after="0" w:afterAutospacing="0"/>
        <w:ind w:firstLine="720"/>
        <w:rPr>
          <w:sz w:val="28"/>
        </w:rPr>
      </w:pPr>
      <w:r>
        <w:rPr>
          <w:sz w:val="28"/>
        </w:rPr>
        <w:t xml:space="preserve">                        &lt;</w:t>
      </w:r>
      <w:proofErr w:type="spellStart"/>
      <w:r>
        <w:rPr>
          <w:sz w:val="28"/>
        </w:rPr>
        <w:t>фиксированного_цикла</w:t>
      </w:r>
      <w:proofErr w:type="spellEnd"/>
      <w:r>
        <w:rPr>
          <w:sz w:val="28"/>
        </w:rPr>
        <w:t>&gt; | &lt;</w:t>
      </w:r>
      <w:proofErr w:type="spellStart"/>
      <w:r>
        <w:rPr>
          <w:sz w:val="28"/>
        </w:rPr>
        <w:t>условного_цикла</w:t>
      </w:r>
      <w:proofErr w:type="spellEnd"/>
      <w:r>
        <w:rPr>
          <w:sz w:val="28"/>
        </w:rPr>
        <w:t xml:space="preserve">&gt; | &lt;ввода&gt; </w:t>
      </w:r>
      <w:proofErr w:type="gramStart"/>
      <w:r>
        <w:rPr>
          <w:sz w:val="28"/>
        </w:rPr>
        <w:t xml:space="preserve">|  </w:t>
      </w:r>
      <w:r w:rsidR="00D323F5">
        <w:rPr>
          <w:sz w:val="28"/>
        </w:rPr>
        <w:tab/>
      </w:r>
      <w:proofErr w:type="gramEnd"/>
      <w:r w:rsidR="00D323F5">
        <w:rPr>
          <w:sz w:val="28"/>
        </w:rPr>
        <w:tab/>
      </w:r>
      <w:r w:rsidR="00D323F5">
        <w:rPr>
          <w:sz w:val="28"/>
        </w:rPr>
        <w:tab/>
      </w:r>
      <w:r>
        <w:rPr>
          <w:sz w:val="28"/>
        </w:rPr>
        <w:t>&lt;вывода&gt;</w:t>
      </w:r>
    </w:p>
    <w:p w14:paraId="39905116" w14:textId="77777777" w:rsidR="00E03A08" w:rsidRDefault="00E03A08" w:rsidP="00E03A08">
      <w:pPr>
        <w:ind w:firstLine="720"/>
        <w:rPr>
          <w:b/>
          <w:bCs/>
          <w:sz w:val="16"/>
        </w:rPr>
      </w:pPr>
    </w:p>
    <w:p w14:paraId="70837D19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Составной оператор</w:t>
      </w:r>
      <w:r>
        <w:rPr>
          <w:b/>
          <w:bCs/>
          <w:sz w:val="28"/>
        </w:rPr>
        <w:t xml:space="preserve"> </w:t>
      </w:r>
      <w:r>
        <w:rPr>
          <w:sz w:val="28"/>
        </w:rPr>
        <w:t>описан в таблице 5.8.</w:t>
      </w:r>
    </w:p>
    <w:p w14:paraId="7F632C8D" w14:textId="77777777" w:rsidR="00E03A08" w:rsidRDefault="00E03A08" w:rsidP="00E03A08">
      <w:pPr>
        <w:ind w:firstLine="720"/>
        <w:rPr>
          <w:sz w:val="16"/>
        </w:rPr>
      </w:pPr>
    </w:p>
    <w:p w14:paraId="1AB122D3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5.8 - Синтаксис составного оператора</w:t>
      </w:r>
    </w:p>
    <w:p w14:paraId="1891A709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8620"/>
      </w:tblGrid>
      <w:tr w:rsidR="00E03A08" w14:paraId="2A6D1275" w14:textId="77777777" w:rsidTr="000D38D3">
        <w:tc>
          <w:tcPr>
            <w:tcW w:w="1008" w:type="dxa"/>
          </w:tcPr>
          <w:p w14:paraId="26C1C875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620" w:type="dxa"/>
          </w:tcPr>
          <w:p w14:paraId="7333EF37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Синтаксис оператора</w:t>
            </w:r>
          </w:p>
        </w:tc>
      </w:tr>
      <w:tr w:rsidR="00E03A08" w14:paraId="75899CF6" w14:textId="77777777" w:rsidTr="000D38D3">
        <w:tc>
          <w:tcPr>
            <w:tcW w:w="1008" w:type="dxa"/>
          </w:tcPr>
          <w:p w14:paraId="3569E78C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20" w:type="dxa"/>
          </w:tcPr>
          <w:p w14:paraId="3AE4C5EB" w14:textId="2F949873" w:rsidR="00E03A08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>&lt;составной</w:t>
            </w:r>
            <w:proofErr w:type="gramStart"/>
            <w:r>
              <w:rPr>
                <w:sz w:val="28"/>
              </w:rPr>
              <w:t>&gt;::</w:t>
            </w:r>
            <w:proofErr w:type="gramEnd"/>
            <w:r>
              <w:rPr>
                <w:sz w:val="28"/>
              </w:rPr>
              <w:t xml:space="preserve">= &lt;оператор&gt; { </w:t>
            </w:r>
            <w:r w:rsidR="000211F6">
              <w:rPr>
                <w:sz w:val="28"/>
                <w:lang w:val="en-US"/>
              </w:rPr>
              <w:t>:</w:t>
            </w:r>
            <w:r>
              <w:rPr>
                <w:sz w:val="28"/>
              </w:rPr>
              <w:t xml:space="preserve"> &lt;оператор&gt; }</w:t>
            </w:r>
          </w:p>
        </w:tc>
      </w:tr>
    </w:tbl>
    <w:p w14:paraId="2046471C" w14:textId="77777777" w:rsidR="00E03A08" w:rsidRDefault="00E03A08" w:rsidP="00E03A08">
      <w:pPr>
        <w:ind w:firstLine="720"/>
        <w:rPr>
          <w:sz w:val="16"/>
        </w:rPr>
      </w:pPr>
    </w:p>
    <w:p w14:paraId="4322D2BD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Оператор присваивания</w:t>
      </w:r>
      <w:r>
        <w:rPr>
          <w:b/>
          <w:bCs/>
          <w:sz w:val="28"/>
        </w:rPr>
        <w:t xml:space="preserve"> </w:t>
      </w:r>
      <w:r>
        <w:rPr>
          <w:sz w:val="28"/>
        </w:rPr>
        <w:t>описан в таблице 5.9.</w:t>
      </w:r>
    </w:p>
    <w:p w14:paraId="29FB8723" w14:textId="77777777" w:rsidR="00E03A08" w:rsidRDefault="00E03A08" w:rsidP="00E03A08">
      <w:pPr>
        <w:ind w:firstLine="720"/>
        <w:rPr>
          <w:sz w:val="16"/>
        </w:rPr>
      </w:pPr>
    </w:p>
    <w:p w14:paraId="317C0176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5.9 - Синтаксис оператора присваивания</w:t>
      </w:r>
    </w:p>
    <w:p w14:paraId="7D50EB19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8620"/>
      </w:tblGrid>
      <w:tr w:rsidR="00E03A08" w14:paraId="39E26E7A" w14:textId="77777777" w:rsidTr="000D38D3">
        <w:tc>
          <w:tcPr>
            <w:tcW w:w="1008" w:type="dxa"/>
          </w:tcPr>
          <w:p w14:paraId="2458191E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620" w:type="dxa"/>
          </w:tcPr>
          <w:p w14:paraId="62C85143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Оператор присваивания</w:t>
            </w:r>
          </w:p>
        </w:tc>
      </w:tr>
      <w:tr w:rsidR="00E03A08" w14:paraId="617D40C7" w14:textId="77777777" w:rsidTr="000D38D3">
        <w:tc>
          <w:tcPr>
            <w:tcW w:w="1008" w:type="dxa"/>
          </w:tcPr>
          <w:p w14:paraId="3EB510D1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20" w:type="dxa"/>
          </w:tcPr>
          <w:p w14:paraId="4352FB3E" w14:textId="77777777" w:rsidR="00E03A08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>&lt;присваивание</w:t>
            </w:r>
            <w:proofErr w:type="gramStart"/>
            <w:r>
              <w:rPr>
                <w:sz w:val="28"/>
              </w:rPr>
              <w:t>&gt;::</w:t>
            </w:r>
            <w:proofErr w:type="gramEnd"/>
            <w:r>
              <w:rPr>
                <w:sz w:val="28"/>
              </w:rPr>
              <w:t xml:space="preserve">= &lt;идентификатор&gt; </w:t>
            </w:r>
            <w:proofErr w:type="spellStart"/>
            <w:r>
              <w:rPr>
                <w:i/>
                <w:iCs/>
                <w:sz w:val="28"/>
              </w:rPr>
              <w:t>ass</w:t>
            </w:r>
            <w:proofErr w:type="spellEnd"/>
            <w:r>
              <w:rPr>
                <w:sz w:val="28"/>
              </w:rPr>
              <w:t xml:space="preserve"> &lt;выражение&gt;</w:t>
            </w:r>
          </w:p>
        </w:tc>
      </w:tr>
    </w:tbl>
    <w:p w14:paraId="6242321A" w14:textId="77777777" w:rsidR="00E03A08" w:rsidRDefault="00E03A08" w:rsidP="00E03A08">
      <w:pPr>
        <w:ind w:firstLine="720"/>
        <w:rPr>
          <w:sz w:val="16"/>
        </w:rPr>
      </w:pPr>
    </w:p>
    <w:p w14:paraId="20890C0E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Оператор условного перехода задан в таблице 5.10.</w:t>
      </w:r>
    </w:p>
    <w:p w14:paraId="44A02B2F" w14:textId="77777777" w:rsidR="00E03A08" w:rsidRDefault="00E03A08" w:rsidP="00E03A08">
      <w:pPr>
        <w:ind w:firstLine="720"/>
        <w:rPr>
          <w:sz w:val="16"/>
        </w:rPr>
      </w:pPr>
    </w:p>
    <w:p w14:paraId="4FA58975" w14:textId="77777777" w:rsidR="00E03A08" w:rsidRDefault="00E03A08" w:rsidP="00E03A08">
      <w:pPr>
        <w:ind w:firstLine="720"/>
        <w:rPr>
          <w:sz w:val="28"/>
        </w:rPr>
      </w:pPr>
    </w:p>
    <w:p w14:paraId="1C97301D" w14:textId="77777777" w:rsidR="00E03A08" w:rsidRDefault="00E03A08" w:rsidP="00E03A08">
      <w:pPr>
        <w:ind w:firstLine="720"/>
        <w:rPr>
          <w:sz w:val="28"/>
        </w:rPr>
      </w:pPr>
    </w:p>
    <w:p w14:paraId="6F1D7D82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5.10 - Синтаксис оператора условного перехода</w:t>
      </w:r>
    </w:p>
    <w:p w14:paraId="5964CE2D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8499"/>
      </w:tblGrid>
      <w:tr w:rsidR="00E03A08" w14:paraId="5F49694F" w14:textId="77777777" w:rsidTr="00D323F5">
        <w:tc>
          <w:tcPr>
            <w:tcW w:w="1129" w:type="dxa"/>
          </w:tcPr>
          <w:p w14:paraId="0B466832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499" w:type="dxa"/>
          </w:tcPr>
          <w:p w14:paraId="27180375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Оператор условного перехода</w:t>
            </w:r>
          </w:p>
        </w:tc>
      </w:tr>
      <w:tr w:rsidR="00E03A08" w14:paraId="7B264EEC" w14:textId="77777777" w:rsidTr="00D323F5">
        <w:tc>
          <w:tcPr>
            <w:tcW w:w="1129" w:type="dxa"/>
            <w:vAlign w:val="center"/>
          </w:tcPr>
          <w:p w14:paraId="1E59D252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499" w:type="dxa"/>
          </w:tcPr>
          <w:p w14:paraId="76E6465D" w14:textId="77777777" w:rsidR="00E03A08" w:rsidRDefault="00E03A08" w:rsidP="00D323F5">
            <w:pPr>
              <w:pStyle w:val="14"/>
              <w:tabs>
                <w:tab w:val="clear" w:pos="9344"/>
              </w:tabs>
              <w:rPr>
                <w:noProof w:val="0"/>
                <w:szCs w:val="24"/>
              </w:rPr>
            </w:pPr>
            <w:r>
              <w:rPr>
                <w:noProof w:val="0"/>
                <w:szCs w:val="24"/>
              </w:rPr>
              <w:t>&lt;условный</w:t>
            </w:r>
            <w:proofErr w:type="gramStart"/>
            <w:r>
              <w:rPr>
                <w:noProof w:val="0"/>
                <w:szCs w:val="24"/>
              </w:rPr>
              <w:t>&gt;::</w:t>
            </w:r>
            <w:proofErr w:type="gramEnd"/>
            <w:r>
              <w:rPr>
                <w:noProof w:val="0"/>
                <w:szCs w:val="24"/>
              </w:rPr>
              <w:t xml:space="preserve">= </w:t>
            </w:r>
            <w:proofErr w:type="spellStart"/>
            <w:r>
              <w:rPr>
                <w:i/>
                <w:iCs/>
                <w:noProof w:val="0"/>
                <w:szCs w:val="24"/>
              </w:rPr>
              <w:t>if</w:t>
            </w:r>
            <w:proofErr w:type="spellEnd"/>
            <w:r>
              <w:rPr>
                <w:noProof w:val="0"/>
                <w:szCs w:val="24"/>
              </w:rPr>
              <w:t xml:space="preserve"> &lt;выражение&gt; </w:t>
            </w:r>
            <w:proofErr w:type="spellStart"/>
            <w:r>
              <w:rPr>
                <w:i/>
                <w:iCs/>
                <w:noProof w:val="0"/>
                <w:szCs w:val="24"/>
              </w:rPr>
              <w:t>then</w:t>
            </w:r>
            <w:proofErr w:type="spellEnd"/>
            <w:r>
              <w:rPr>
                <w:noProof w:val="0"/>
                <w:szCs w:val="24"/>
              </w:rPr>
              <w:t xml:space="preserve"> &lt;оператор&gt; [ </w:t>
            </w:r>
            <w:proofErr w:type="spellStart"/>
            <w:r>
              <w:rPr>
                <w:i/>
                <w:iCs/>
                <w:noProof w:val="0"/>
                <w:szCs w:val="24"/>
              </w:rPr>
              <w:t>else</w:t>
            </w:r>
            <w:proofErr w:type="spellEnd"/>
            <w:r>
              <w:rPr>
                <w:noProof w:val="0"/>
                <w:szCs w:val="24"/>
              </w:rPr>
              <w:t xml:space="preserve"> &lt;оператор&gt;]</w:t>
            </w:r>
          </w:p>
        </w:tc>
      </w:tr>
    </w:tbl>
    <w:p w14:paraId="1DD7F3D5" w14:textId="77777777" w:rsidR="00E03A08" w:rsidRDefault="00E03A08" w:rsidP="00E03A08">
      <w:pPr>
        <w:ind w:firstLine="720"/>
        <w:rPr>
          <w:b/>
          <w:bCs/>
          <w:sz w:val="16"/>
        </w:rPr>
      </w:pPr>
    </w:p>
    <w:p w14:paraId="00B2052E" w14:textId="77777777" w:rsidR="00E03A08" w:rsidRPr="00D323F5" w:rsidRDefault="00E03A08" w:rsidP="00E03A08">
      <w:pPr>
        <w:pStyle w:val="ab"/>
        <w:rPr>
          <w:sz w:val="28"/>
          <w:szCs w:val="28"/>
        </w:rPr>
      </w:pPr>
      <w:r w:rsidRPr="00D323F5">
        <w:rPr>
          <w:sz w:val="28"/>
          <w:szCs w:val="28"/>
        </w:rPr>
        <w:t>Оператор цикла с фиксированным числом повторений описан в таблице 5.11.</w:t>
      </w:r>
    </w:p>
    <w:p w14:paraId="487D5E2C" w14:textId="77777777" w:rsidR="00E03A08" w:rsidRDefault="00E03A08" w:rsidP="00E03A08">
      <w:pPr>
        <w:ind w:firstLine="720"/>
        <w:rPr>
          <w:sz w:val="16"/>
        </w:rPr>
      </w:pPr>
    </w:p>
    <w:p w14:paraId="0C929B20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5.11 - Синтаксис оператора цикла с фиксированным числом повторений</w:t>
      </w:r>
    </w:p>
    <w:p w14:paraId="6F55D118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8499"/>
      </w:tblGrid>
      <w:tr w:rsidR="00E03A08" w14:paraId="273ED9F6" w14:textId="77777777" w:rsidTr="00D323F5">
        <w:tc>
          <w:tcPr>
            <w:tcW w:w="1129" w:type="dxa"/>
          </w:tcPr>
          <w:p w14:paraId="4A4387F2" w14:textId="77777777" w:rsidR="00E03A08" w:rsidRDefault="00E03A08" w:rsidP="00D323F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499" w:type="dxa"/>
          </w:tcPr>
          <w:p w14:paraId="1BC31D11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Синтаксис оператора</w:t>
            </w:r>
          </w:p>
        </w:tc>
      </w:tr>
      <w:tr w:rsidR="00E03A08" w14:paraId="56AAFDB3" w14:textId="77777777" w:rsidTr="00D323F5">
        <w:tc>
          <w:tcPr>
            <w:tcW w:w="1129" w:type="dxa"/>
            <w:vAlign w:val="center"/>
          </w:tcPr>
          <w:p w14:paraId="313C8277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499" w:type="dxa"/>
          </w:tcPr>
          <w:p w14:paraId="7965EFBC" w14:textId="77777777" w:rsidR="00E03A08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фиксированного_цикла</w:t>
            </w:r>
            <w:proofErr w:type="spellEnd"/>
            <w:proofErr w:type="gramStart"/>
            <w:r>
              <w:rPr>
                <w:sz w:val="28"/>
              </w:rPr>
              <w:t>&gt;::</w:t>
            </w:r>
            <w:proofErr w:type="gramEnd"/>
            <w:r>
              <w:rPr>
                <w:sz w:val="28"/>
              </w:rPr>
              <w:t xml:space="preserve">= </w:t>
            </w:r>
            <w:r>
              <w:rPr>
                <w:i/>
                <w:iCs/>
                <w:sz w:val="28"/>
                <w:lang w:val="en-US"/>
              </w:rPr>
              <w:t>for</w:t>
            </w:r>
            <w:r>
              <w:rPr>
                <w:sz w:val="28"/>
              </w:rPr>
              <w:t xml:space="preserve"> &lt;присваивания&gt;  </w:t>
            </w:r>
            <w:r>
              <w:rPr>
                <w:i/>
                <w:iCs/>
                <w:sz w:val="28"/>
                <w:lang w:val="en-US"/>
              </w:rPr>
              <w:t>to</w:t>
            </w:r>
            <w:r>
              <w:rPr>
                <w:sz w:val="28"/>
              </w:rPr>
              <w:t xml:space="preserve"> &lt;выражение&gt; </w:t>
            </w:r>
            <w:r>
              <w:rPr>
                <w:i/>
                <w:iCs/>
                <w:sz w:val="28"/>
                <w:lang w:val="en-US"/>
              </w:rPr>
              <w:t>do</w:t>
            </w:r>
            <w:r>
              <w:rPr>
                <w:sz w:val="28"/>
              </w:rPr>
              <w:t xml:space="preserve"> &lt;оператор&gt;</w:t>
            </w:r>
          </w:p>
        </w:tc>
      </w:tr>
    </w:tbl>
    <w:p w14:paraId="79ADDBA4" w14:textId="77777777" w:rsidR="00E03A08" w:rsidRDefault="00E03A08" w:rsidP="00E03A08">
      <w:pPr>
        <w:ind w:firstLine="720"/>
        <w:rPr>
          <w:sz w:val="16"/>
        </w:rPr>
      </w:pPr>
    </w:p>
    <w:p w14:paraId="1DD01B84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Условный оператор цикла</w:t>
      </w:r>
      <w:r>
        <w:rPr>
          <w:b/>
          <w:bCs/>
          <w:sz w:val="28"/>
        </w:rPr>
        <w:t xml:space="preserve"> </w:t>
      </w:r>
      <w:r>
        <w:rPr>
          <w:sz w:val="28"/>
        </w:rPr>
        <w:t>задан в таблице 5.12.</w:t>
      </w:r>
    </w:p>
    <w:p w14:paraId="53BC5106" w14:textId="77777777" w:rsidR="00E03A08" w:rsidRDefault="00E03A08" w:rsidP="00E03A08">
      <w:pPr>
        <w:ind w:firstLine="720"/>
        <w:rPr>
          <w:sz w:val="16"/>
        </w:rPr>
      </w:pPr>
    </w:p>
    <w:p w14:paraId="7A7D2440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5.12 - Синтаксис условного оператора цикла</w:t>
      </w:r>
    </w:p>
    <w:p w14:paraId="2DE4999F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8499"/>
      </w:tblGrid>
      <w:tr w:rsidR="00E03A08" w14:paraId="7F870E7F" w14:textId="77777777" w:rsidTr="00D323F5">
        <w:tc>
          <w:tcPr>
            <w:tcW w:w="1129" w:type="dxa"/>
          </w:tcPr>
          <w:p w14:paraId="35E631AB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499" w:type="dxa"/>
          </w:tcPr>
          <w:p w14:paraId="5B0C3CD8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Синтаксис оператора</w:t>
            </w:r>
          </w:p>
        </w:tc>
      </w:tr>
      <w:tr w:rsidR="00E03A08" w14:paraId="50DB6489" w14:textId="77777777" w:rsidTr="00D323F5">
        <w:tc>
          <w:tcPr>
            <w:tcW w:w="1129" w:type="dxa"/>
          </w:tcPr>
          <w:p w14:paraId="7B440AC8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499" w:type="dxa"/>
          </w:tcPr>
          <w:p w14:paraId="7C5E832E" w14:textId="77777777" w:rsidR="00E03A08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условного_цикла</w:t>
            </w:r>
            <w:proofErr w:type="spellEnd"/>
            <w:proofErr w:type="gramStart"/>
            <w:r>
              <w:rPr>
                <w:sz w:val="28"/>
              </w:rPr>
              <w:t>&gt;::</w:t>
            </w:r>
            <w:proofErr w:type="gramEnd"/>
            <w:r>
              <w:rPr>
                <w:sz w:val="28"/>
              </w:rPr>
              <w:t xml:space="preserve">= </w:t>
            </w:r>
            <w:r>
              <w:rPr>
                <w:i/>
                <w:iCs/>
                <w:sz w:val="28"/>
                <w:lang w:val="en-US"/>
              </w:rPr>
              <w:t>while</w:t>
            </w:r>
            <w:r>
              <w:rPr>
                <w:sz w:val="28"/>
              </w:rPr>
              <w:t xml:space="preserve"> &lt;выражение&gt;  </w:t>
            </w:r>
            <w:r>
              <w:rPr>
                <w:i/>
                <w:iCs/>
                <w:sz w:val="28"/>
                <w:lang w:val="en-US"/>
              </w:rPr>
              <w:t>do</w:t>
            </w:r>
            <w:r>
              <w:rPr>
                <w:sz w:val="28"/>
              </w:rPr>
              <w:t xml:space="preserve"> &lt;оператор&gt;</w:t>
            </w:r>
          </w:p>
        </w:tc>
      </w:tr>
    </w:tbl>
    <w:p w14:paraId="2974DDF4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Оператор ввода</w:t>
      </w:r>
      <w:r>
        <w:rPr>
          <w:b/>
          <w:bCs/>
          <w:sz w:val="28"/>
        </w:rPr>
        <w:t xml:space="preserve"> </w:t>
      </w:r>
      <w:r>
        <w:rPr>
          <w:sz w:val="28"/>
        </w:rPr>
        <w:t>описан в таблице 5.13.</w:t>
      </w:r>
    </w:p>
    <w:p w14:paraId="0373961D" w14:textId="77777777" w:rsidR="00E03A08" w:rsidRDefault="00E03A08" w:rsidP="00E03A08">
      <w:pPr>
        <w:ind w:firstLine="720"/>
        <w:rPr>
          <w:sz w:val="16"/>
        </w:rPr>
      </w:pPr>
    </w:p>
    <w:p w14:paraId="04527A0E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5.13 - Синтаксис оператора ввода</w:t>
      </w:r>
    </w:p>
    <w:p w14:paraId="6B21224E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8499"/>
      </w:tblGrid>
      <w:tr w:rsidR="00E03A08" w14:paraId="634AFEA0" w14:textId="77777777" w:rsidTr="00D323F5">
        <w:tc>
          <w:tcPr>
            <w:tcW w:w="1129" w:type="dxa"/>
          </w:tcPr>
          <w:p w14:paraId="712E0584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Номер</w:t>
            </w:r>
          </w:p>
        </w:tc>
        <w:tc>
          <w:tcPr>
            <w:tcW w:w="8499" w:type="dxa"/>
          </w:tcPr>
          <w:p w14:paraId="0D968A79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Синтаксис оператора</w:t>
            </w:r>
          </w:p>
        </w:tc>
      </w:tr>
      <w:tr w:rsidR="00E03A08" w14:paraId="390DDC3C" w14:textId="77777777" w:rsidTr="00D323F5">
        <w:tc>
          <w:tcPr>
            <w:tcW w:w="1129" w:type="dxa"/>
          </w:tcPr>
          <w:p w14:paraId="4F172295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499" w:type="dxa"/>
          </w:tcPr>
          <w:p w14:paraId="45967B88" w14:textId="77777777" w:rsidR="00E03A08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>&lt;ввода</w:t>
            </w:r>
            <w:proofErr w:type="gramStart"/>
            <w:r>
              <w:rPr>
                <w:sz w:val="28"/>
              </w:rPr>
              <w:t>&gt;::</w:t>
            </w:r>
            <w:proofErr w:type="gramEnd"/>
            <w:r>
              <w:rPr>
                <w:sz w:val="28"/>
              </w:rPr>
              <w:t xml:space="preserve">= </w:t>
            </w:r>
            <w:r>
              <w:rPr>
                <w:i/>
                <w:iCs/>
                <w:sz w:val="28"/>
                <w:lang w:val="en-US"/>
              </w:rPr>
              <w:t>read</w:t>
            </w:r>
            <w:r>
              <w:rPr>
                <w:i/>
                <w:iCs/>
                <w:sz w:val="28"/>
              </w:rPr>
              <w:t xml:space="preserve"> </w:t>
            </w:r>
            <w:r>
              <w:rPr>
                <w:sz w:val="28"/>
              </w:rPr>
              <w:t>(&lt;идентификатор&gt; {, &lt;идентификатор&gt; })</w:t>
            </w:r>
          </w:p>
        </w:tc>
      </w:tr>
    </w:tbl>
    <w:p w14:paraId="356A84F4" w14:textId="77777777" w:rsidR="00E03A08" w:rsidRDefault="00E03A08" w:rsidP="00E03A08">
      <w:pPr>
        <w:pStyle w:val="3"/>
      </w:pPr>
    </w:p>
    <w:p w14:paraId="527B61DA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Оператор вывода</w:t>
      </w:r>
      <w:r>
        <w:rPr>
          <w:b/>
          <w:bCs/>
          <w:sz w:val="28"/>
        </w:rPr>
        <w:t xml:space="preserve"> </w:t>
      </w:r>
      <w:r>
        <w:rPr>
          <w:sz w:val="28"/>
        </w:rPr>
        <w:t>представлен в таблице 5.14.</w:t>
      </w:r>
    </w:p>
    <w:p w14:paraId="6265C089" w14:textId="77777777" w:rsidR="00E03A08" w:rsidRDefault="00E03A08" w:rsidP="00E03A08">
      <w:pPr>
        <w:ind w:firstLine="720"/>
        <w:rPr>
          <w:sz w:val="16"/>
        </w:rPr>
      </w:pPr>
    </w:p>
    <w:p w14:paraId="74982786" w14:textId="77777777" w:rsidR="00E03A08" w:rsidRDefault="00E03A08" w:rsidP="00E03A08">
      <w:pPr>
        <w:ind w:firstLine="720"/>
        <w:rPr>
          <w:sz w:val="28"/>
        </w:rPr>
      </w:pPr>
      <w:r>
        <w:rPr>
          <w:sz w:val="28"/>
        </w:rPr>
        <w:t>Таблица 5.14 - Синтаксис оператора вывода</w:t>
      </w:r>
    </w:p>
    <w:p w14:paraId="0C314521" w14:textId="77777777" w:rsidR="00E03A08" w:rsidRDefault="00E03A08" w:rsidP="00E03A08">
      <w:pPr>
        <w:ind w:firstLine="720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8628"/>
      </w:tblGrid>
      <w:tr w:rsidR="00E03A08" w14:paraId="2176631A" w14:textId="77777777" w:rsidTr="000D38D3">
        <w:tc>
          <w:tcPr>
            <w:tcW w:w="1000" w:type="dxa"/>
          </w:tcPr>
          <w:p w14:paraId="5935C9CB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8628" w:type="dxa"/>
          </w:tcPr>
          <w:p w14:paraId="7F8B6388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Синтаксис оператора</w:t>
            </w:r>
          </w:p>
        </w:tc>
      </w:tr>
      <w:tr w:rsidR="00E03A08" w14:paraId="074D1CEE" w14:textId="77777777" w:rsidTr="000D38D3">
        <w:tc>
          <w:tcPr>
            <w:tcW w:w="1000" w:type="dxa"/>
          </w:tcPr>
          <w:p w14:paraId="55C49850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28" w:type="dxa"/>
          </w:tcPr>
          <w:p w14:paraId="721413EB" w14:textId="77777777" w:rsidR="00E03A08" w:rsidRDefault="00E03A08" w:rsidP="00D323F5">
            <w:pPr>
              <w:rPr>
                <w:sz w:val="28"/>
              </w:rPr>
            </w:pPr>
            <w:r>
              <w:rPr>
                <w:sz w:val="28"/>
              </w:rPr>
              <w:t>&lt;вывода</w:t>
            </w:r>
            <w:proofErr w:type="gramStart"/>
            <w:r>
              <w:rPr>
                <w:sz w:val="28"/>
              </w:rPr>
              <w:t>&gt;::</w:t>
            </w:r>
            <w:proofErr w:type="gramEnd"/>
            <w:r>
              <w:rPr>
                <w:sz w:val="28"/>
              </w:rPr>
              <w:t xml:space="preserve">= </w:t>
            </w:r>
            <w:r>
              <w:rPr>
                <w:i/>
                <w:iCs/>
                <w:sz w:val="28"/>
                <w:lang w:val="en-US"/>
              </w:rPr>
              <w:t>write</w:t>
            </w:r>
            <w:r>
              <w:rPr>
                <w:sz w:val="28"/>
              </w:rPr>
              <w:t xml:space="preserve"> (&lt;выражение&gt; {, &lt;выражение&gt; })</w:t>
            </w:r>
          </w:p>
        </w:tc>
      </w:tr>
    </w:tbl>
    <w:p w14:paraId="787EA3F6" w14:textId="77777777" w:rsidR="00E03A08" w:rsidRPr="001B0FF9" w:rsidRDefault="00E03A08" w:rsidP="00E03A08">
      <w:pPr>
        <w:ind w:firstLine="720"/>
        <w:jc w:val="both"/>
        <w:rPr>
          <w:sz w:val="16"/>
        </w:rPr>
      </w:pPr>
    </w:p>
    <w:p w14:paraId="2D64FE8B" w14:textId="77777777" w:rsidR="00E03A08" w:rsidRDefault="00E03A08" w:rsidP="00E03A08">
      <w:pPr>
        <w:ind w:firstLine="720"/>
        <w:jc w:val="both"/>
        <w:rPr>
          <w:sz w:val="28"/>
        </w:rPr>
      </w:pPr>
      <w:r>
        <w:rPr>
          <w:sz w:val="28"/>
        </w:rPr>
        <w:t>Многострочные комментарии в программе</w:t>
      </w:r>
      <w:r>
        <w:rPr>
          <w:b/>
          <w:bCs/>
          <w:sz w:val="28"/>
        </w:rPr>
        <w:t xml:space="preserve"> </w:t>
      </w:r>
      <w:r>
        <w:rPr>
          <w:sz w:val="28"/>
        </w:rPr>
        <w:t>(шестая цифра варианта) определены в таблице 5.15. Индивидуальные номера вариантов представлены в таблице 5.16.</w:t>
      </w:r>
    </w:p>
    <w:p w14:paraId="1685DCCF" w14:textId="77777777" w:rsidR="00E03A08" w:rsidRDefault="00E03A08" w:rsidP="00E03A08">
      <w:pPr>
        <w:ind w:firstLine="720"/>
        <w:jc w:val="both"/>
        <w:rPr>
          <w:sz w:val="16"/>
        </w:rPr>
      </w:pPr>
    </w:p>
    <w:p w14:paraId="2874C186" w14:textId="77777777" w:rsidR="00E03A08" w:rsidRDefault="00E03A08" w:rsidP="00E03A08">
      <w:pPr>
        <w:ind w:firstLine="720"/>
        <w:jc w:val="both"/>
        <w:rPr>
          <w:sz w:val="28"/>
        </w:rPr>
      </w:pPr>
      <w:r>
        <w:rPr>
          <w:sz w:val="28"/>
        </w:rPr>
        <w:t>Таблица 5.15 – Синтаксис многострочных комментариев</w:t>
      </w:r>
    </w:p>
    <w:p w14:paraId="223100BB" w14:textId="77777777" w:rsidR="00E03A08" w:rsidRDefault="00E03A08" w:rsidP="00E03A08">
      <w:pPr>
        <w:ind w:firstLine="720"/>
        <w:jc w:val="both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4314"/>
        <w:gridCol w:w="4314"/>
      </w:tblGrid>
      <w:tr w:rsidR="00E03A08" w14:paraId="36A81425" w14:textId="77777777" w:rsidTr="000D38D3">
        <w:tc>
          <w:tcPr>
            <w:tcW w:w="1000" w:type="dxa"/>
          </w:tcPr>
          <w:p w14:paraId="4CF5D19C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4314" w:type="dxa"/>
          </w:tcPr>
          <w:p w14:paraId="0D77390C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Признак начала комментария</w:t>
            </w:r>
          </w:p>
        </w:tc>
        <w:tc>
          <w:tcPr>
            <w:tcW w:w="4314" w:type="dxa"/>
          </w:tcPr>
          <w:p w14:paraId="31D44000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Признак конца комментария</w:t>
            </w:r>
          </w:p>
        </w:tc>
      </w:tr>
      <w:tr w:rsidR="00E03A08" w14:paraId="3896F82F" w14:textId="77777777" w:rsidTr="000D38D3">
        <w:tc>
          <w:tcPr>
            <w:tcW w:w="1000" w:type="dxa"/>
          </w:tcPr>
          <w:p w14:paraId="6919A89B" w14:textId="77777777" w:rsidR="00E03A08" w:rsidRDefault="00E03A08" w:rsidP="00D323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314" w:type="dxa"/>
          </w:tcPr>
          <w:p w14:paraId="186621FF" w14:textId="4322D152" w:rsidR="00E03A08" w:rsidRDefault="000211F6" w:rsidP="00D323F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\</w:t>
            </w:r>
            <w:r w:rsidR="00CF580D">
              <w:rPr>
                <w:sz w:val="28"/>
                <w:lang w:val="en-US"/>
              </w:rPr>
              <w:t>*</w:t>
            </w:r>
          </w:p>
        </w:tc>
        <w:tc>
          <w:tcPr>
            <w:tcW w:w="4314" w:type="dxa"/>
          </w:tcPr>
          <w:p w14:paraId="2132E564" w14:textId="089A3C79" w:rsidR="00E03A08" w:rsidRDefault="00CF580D" w:rsidP="00D323F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  <w:r w:rsidR="000211F6">
              <w:rPr>
                <w:sz w:val="28"/>
                <w:lang w:val="en-US"/>
              </w:rPr>
              <w:t>\</w:t>
            </w:r>
          </w:p>
        </w:tc>
      </w:tr>
    </w:tbl>
    <w:p w14:paraId="41183E12" w14:textId="77777777" w:rsidR="00E03A08" w:rsidRDefault="00E03A08" w:rsidP="00E03A08">
      <w:pPr>
        <w:ind w:firstLine="720"/>
        <w:jc w:val="center"/>
        <w:rPr>
          <w:b/>
          <w:bCs/>
          <w:sz w:val="16"/>
        </w:rPr>
      </w:pPr>
    </w:p>
    <w:p w14:paraId="479624F1" w14:textId="77777777" w:rsidR="00804762" w:rsidRDefault="00804762" w:rsidP="00E03A08">
      <w:pPr>
        <w:spacing w:line="360" w:lineRule="auto"/>
        <w:jc w:val="both"/>
      </w:pPr>
    </w:p>
    <w:p w14:paraId="66141EF2" w14:textId="77777777" w:rsidR="00804762" w:rsidRDefault="00A7221C">
      <w:pPr>
        <w:spacing w:line="360" w:lineRule="auto"/>
        <w:jc w:val="both"/>
      </w:pPr>
      <w:r>
        <w:rPr>
          <w:sz w:val="28"/>
          <w:szCs w:val="28"/>
        </w:rPr>
        <w:tab/>
        <w:t xml:space="preserve">Текст программы должен </w:t>
      </w:r>
      <w:r>
        <w:rPr>
          <w:sz w:val="28"/>
          <w:szCs w:val="28"/>
          <w:u w:val="single"/>
        </w:rPr>
        <w:t>допускать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использование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комментариев</w:t>
      </w:r>
      <w:r>
        <w:rPr>
          <w:sz w:val="28"/>
          <w:szCs w:val="28"/>
        </w:rPr>
        <w:t>.</w:t>
      </w:r>
    </w:p>
    <w:p w14:paraId="534C2178" w14:textId="5CF26FE8" w:rsidR="00A7221C" w:rsidRDefault="00A7221C">
      <w:pPr>
        <w:spacing w:line="360" w:lineRule="auto"/>
        <w:ind w:right="-424"/>
        <w:jc w:val="both"/>
      </w:pPr>
    </w:p>
    <w:p w14:paraId="5BBC0C2B" w14:textId="0E836F8C" w:rsidR="001C4A0C" w:rsidRDefault="001C4A0C" w:rsidP="001C4A0C">
      <w:pPr>
        <w:rPr>
          <w:sz w:val="28"/>
          <w:szCs w:val="28"/>
        </w:rPr>
      </w:pPr>
      <w:r>
        <w:rPr>
          <w:sz w:val="28"/>
          <w:szCs w:val="28"/>
        </w:rPr>
        <w:t>Пример программы:</w:t>
      </w:r>
    </w:p>
    <w:p w14:paraId="635AF5CB" w14:textId="339465D5" w:rsidR="001C4A0C" w:rsidRDefault="001C4A0C" w:rsidP="001C4A0C">
      <w:pPr>
        <w:rPr>
          <w:sz w:val="28"/>
          <w:szCs w:val="28"/>
        </w:rPr>
      </w:pPr>
    </w:p>
    <w:p w14:paraId="5F13643C" w14:textId="07EA8B18" w:rsidR="001C4A0C" w:rsidRDefault="001C4A0C" w:rsidP="001C4A0C">
      <w:pPr>
        <w:rPr>
          <w:sz w:val="28"/>
          <w:szCs w:val="28"/>
        </w:rPr>
      </w:pPr>
      <w:r>
        <w:rPr>
          <w:sz w:val="28"/>
          <w:szCs w:val="28"/>
        </w:rPr>
        <w:t>// Тестовая программа</w:t>
      </w:r>
    </w:p>
    <w:p w14:paraId="4BE6C8DF" w14:textId="056583FB" w:rsidR="001C4A0C" w:rsidRDefault="001C4A0C" w:rsidP="001C4A0C">
      <w:pPr>
        <w:rPr>
          <w:sz w:val="28"/>
          <w:szCs w:val="28"/>
        </w:rPr>
      </w:pPr>
      <w:r>
        <w:rPr>
          <w:sz w:val="28"/>
          <w:szCs w:val="28"/>
        </w:rPr>
        <w:t>/*</w:t>
      </w:r>
    </w:p>
    <w:p w14:paraId="2284DBBF" w14:textId="2693C27A" w:rsidR="001C4A0C" w:rsidRDefault="001C4A0C" w:rsidP="001C4A0C">
      <w:pPr>
        <w:rPr>
          <w:sz w:val="28"/>
          <w:szCs w:val="28"/>
        </w:rPr>
      </w:pPr>
      <w:r>
        <w:rPr>
          <w:sz w:val="28"/>
          <w:szCs w:val="28"/>
        </w:rPr>
        <w:t>Объявляем переменные</w:t>
      </w:r>
    </w:p>
    <w:p w14:paraId="0D987B6B" w14:textId="54AE67CB" w:rsidR="001C4A0C" w:rsidRDefault="001C4A0C" w:rsidP="001C4A0C">
      <w:pPr>
        <w:rPr>
          <w:sz w:val="28"/>
          <w:szCs w:val="28"/>
        </w:rPr>
      </w:pPr>
      <w:r>
        <w:rPr>
          <w:sz w:val="28"/>
          <w:szCs w:val="28"/>
        </w:rPr>
        <w:t>*/</w:t>
      </w:r>
    </w:p>
    <w:p w14:paraId="41D0A6EB" w14:textId="015B254F" w:rsidR="001C4A0C" w:rsidRDefault="001C4A0C" w:rsidP="001C4A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dim a, b, c %</w:t>
      </w:r>
    </w:p>
    <w:p w14:paraId="20B2FEA0" w14:textId="5D8D5049" w:rsidR="001C4A0C" w:rsidRDefault="001C4A0C" w:rsidP="001C4A0C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>Присваиваем</w:t>
      </w:r>
    </w:p>
    <w:p w14:paraId="114DF32A" w14:textId="5F2EB7A2" w:rsidR="001C4A0C" w:rsidRDefault="001C4A0C" w:rsidP="001C4A0C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</w:t>
      </w:r>
      <w:proofErr w:type="spellEnd"/>
      <w:proofErr w:type="gramEnd"/>
      <w:r>
        <w:rPr>
          <w:sz w:val="28"/>
          <w:szCs w:val="28"/>
          <w:lang w:val="en-US"/>
        </w:rPr>
        <w:t xml:space="preserve"> ass 111b</w:t>
      </w:r>
    </w:p>
    <w:p w14:paraId="1E47B757" w14:textId="52EC7377" w:rsidR="001C4A0C" w:rsidRDefault="001C4A0C" w:rsidP="001C4A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/* </w:t>
      </w:r>
      <w:r>
        <w:rPr>
          <w:sz w:val="28"/>
          <w:szCs w:val="28"/>
        </w:rPr>
        <w:t xml:space="preserve">Вводим </w:t>
      </w:r>
      <w:r>
        <w:rPr>
          <w:sz w:val="28"/>
          <w:szCs w:val="28"/>
          <w:lang w:val="en-US"/>
        </w:rPr>
        <w:t>*/</w:t>
      </w:r>
    </w:p>
    <w:p w14:paraId="541680C9" w14:textId="0FB9051D" w:rsidR="001C4A0C" w:rsidRDefault="001C4A0C" w:rsidP="001C4A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read(b)</w:t>
      </w:r>
    </w:p>
    <w:p w14:paraId="4805E04F" w14:textId="37E900A6" w:rsidR="001C4A0C" w:rsidRDefault="001C4A0C" w:rsidP="001C4A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ass a + b</w:t>
      </w:r>
    </w:p>
    <w:p w14:paraId="783183DF" w14:textId="77777777" w:rsidR="001C4A0C" w:rsidRDefault="001C4A0C" w:rsidP="001C4A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c &gt; 20 then write(“</w:t>
      </w:r>
      <w:r>
        <w:rPr>
          <w:sz w:val="28"/>
          <w:szCs w:val="28"/>
        </w:rPr>
        <w:t>Прикол</w:t>
      </w:r>
      <w:r>
        <w:rPr>
          <w:sz w:val="28"/>
          <w:szCs w:val="28"/>
          <w:lang w:val="en-US"/>
        </w:rPr>
        <w:t xml:space="preserve">”) else </w:t>
      </w:r>
      <w:proofErr w:type="gramStart"/>
      <w:r>
        <w:rPr>
          <w:sz w:val="28"/>
          <w:szCs w:val="28"/>
          <w:lang w:val="en-US"/>
        </w:rPr>
        <w:t>write(</w:t>
      </w:r>
      <w:proofErr w:type="gramEnd"/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Не</w:t>
      </w:r>
      <w:r w:rsidRPr="001C4A0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прикол</w:t>
      </w:r>
      <w:r>
        <w:rPr>
          <w:sz w:val="28"/>
          <w:szCs w:val="28"/>
          <w:lang w:val="en-US"/>
        </w:rPr>
        <w:t>”)</w:t>
      </w:r>
    </w:p>
    <w:p w14:paraId="00CAB042" w14:textId="08DF439D" w:rsidR="001C4A0C" w:rsidRPr="001C4A0C" w:rsidRDefault="001C4A0C" w:rsidP="001C4A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</w:t>
      </w:r>
    </w:p>
    <w:sectPr w:rsidR="001C4A0C" w:rsidRPr="001C4A0C" w:rsidSect="00D323F5">
      <w:headerReference w:type="default" r:id="rId7"/>
      <w:headerReference w:type="first" r:id="rId8"/>
      <w:pgSz w:w="11906" w:h="16838"/>
      <w:pgMar w:top="1134" w:right="1134" w:bottom="1134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48CD8" w14:textId="77777777" w:rsidR="004606FD" w:rsidRDefault="004606FD">
      <w:r>
        <w:separator/>
      </w:r>
    </w:p>
  </w:endnote>
  <w:endnote w:type="continuationSeparator" w:id="0">
    <w:p w14:paraId="01A56183" w14:textId="77777777" w:rsidR="004606FD" w:rsidRDefault="00460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CD83D" w14:textId="77777777" w:rsidR="004606FD" w:rsidRDefault="004606FD">
      <w:r>
        <w:separator/>
      </w:r>
    </w:p>
  </w:footnote>
  <w:footnote w:type="continuationSeparator" w:id="0">
    <w:p w14:paraId="16B9AD9B" w14:textId="77777777" w:rsidR="004606FD" w:rsidRDefault="004606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CD91D" w14:textId="77777777" w:rsidR="00692E82" w:rsidRDefault="00692E82">
    <w:pPr>
      <w:pStyle w:val="a7"/>
      <w:ind w:right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41BD640" wp14:editId="1AF73277">
              <wp:simplePos x="0" y="0"/>
              <wp:positionH relativeFrom="page">
                <wp:posOffset>6840220</wp:posOffset>
              </wp:positionH>
              <wp:positionV relativeFrom="paragraph">
                <wp:posOffset>635</wp:posOffset>
              </wp:positionV>
              <wp:extent cx="126365" cy="145415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365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57B136" w14:textId="77777777" w:rsidR="00692E82" w:rsidRDefault="00692E82">
                          <w:pPr>
                            <w:pStyle w:val="a7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>
                            <w:rPr>
                              <w:rStyle w:val="a3"/>
                              <w:noProof/>
                            </w:rPr>
                            <w:t>10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635" tIns="635" rIns="635" bIns="63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1BD64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8.6pt;margin-top:.05pt;width:9.95pt;height:11.4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v4HCAIAAAMEAAAOAAAAZHJzL2Uyb0RvYy54bWysU9uO2yAQfa/Uf0C8N06ym6iy4qy2WaWq&#10;tL1Iu/0AjLGNihk6kNjp13eAbLJq36r6AQ14OHPOmWFzNw2GHRV6Dbbii9mcM2UlNNp2Ff/+vH/3&#10;njMfhG2EAasqflKe323fvtmMrlRL6ME0ChmBWF+OruJ9CK4sCi97NQg/A6cs/WwBBxFoi13RoBgJ&#10;fTDFcj5fFyNg4xCk8p5OH/JPvk34batk+Nq2XgVmKk7cQloxrXVci+1GlB0K12t5piH+gcUgtKWi&#10;F6gHEQQ7oP4LatASwUMbZhKGAtpWS5U0kJrF/A81T71wKmkhc7y72OT/H6z8cvyGTDfUO86sGKhF&#10;z2oK7ANMbBHdGZ0vKenJUVqY6DhmRqXePYL84ZmFXS9sp+4RYeyVaIhdulm8uppxfASpx8/QUBlx&#10;CJCAphaHCEhmMEKnLp0unYlUZCy5XN+sV5xJ+rW4Xd0uVpFbIcqXyw59+KhgYDGoOFLjE7g4PvqQ&#10;U19SEnkwutlrY9IGu3pnkB0FDck+ffmucb3Ip2lQqJzPqam0f41hbESyEDFzuXiSLIiqs/4w1dPZ&#10;0hqaE5mBkCeSXhAFPeAvzkaaxor7nweBijPzyZKh6xsSH64hXsP6GgorCaLigbMc7kIe9YND3fVU&#10;IbfOwj2Z3+pkTOxSZnPmS5OW9J1fRRzl1/uUdX27298AAAD//wMAUEsDBBQABgAIAAAAIQD2Y3/Q&#10;3gAAAAkBAAAPAAAAZHJzL2Rvd25yZXYueG1sTI9BT4QwEIXvJv6HZky8ue1iFEXKRleNMXswix48&#10;FpgFIp0SWlj23zuc9DYv38ub99LNbDsx4eBbRxrWKwUCqXRVS7WGr8/XqzsQPhiqTOcINZzQwyY7&#10;P0tNUrkj7XHKQy04hHxiNDQh9ImUvmzQGr9yPRKzgxusCSyHWlaDOXK47WSk1K20piX+0Jgetw2W&#10;P/loNeTP08e33L0f+nK9fdkVb0/j6Wav9eXF/PgAIuAc/syw1OfqkHGnwo1UedGxVnEcsXchYuHq&#10;Puar0BBdK5BZKv8vyH4BAAD//wMAUEsBAi0AFAAGAAgAAAAhALaDOJL+AAAA4QEAABMAAAAAAAAA&#10;AAAAAAAAAAAAAFtDb250ZW50X1R5cGVzXS54bWxQSwECLQAUAAYACAAAACEAOP0h/9YAAACUAQAA&#10;CwAAAAAAAAAAAAAAAAAvAQAAX3JlbHMvLnJlbHNQSwECLQAUAAYACAAAACEA0G7+BwgCAAADBAAA&#10;DgAAAAAAAAAAAAAAAAAuAgAAZHJzL2Uyb0RvYy54bWxQSwECLQAUAAYACAAAACEA9mN/0N4AAAAJ&#10;AQAADwAAAAAAAAAAAAAAAABiBAAAZHJzL2Rvd25yZXYueG1sUEsFBgAAAAAEAAQA8wAAAG0FAAAA&#10;AA==&#10;" stroked="f">
              <v:fill opacity="0"/>
              <v:textbox inset=".05pt,.05pt,.05pt,.05pt">
                <w:txbxContent>
                  <w:p w14:paraId="1857B136" w14:textId="77777777" w:rsidR="00692E82" w:rsidRDefault="00692E82">
                    <w:pPr>
                      <w:pStyle w:val="a7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>
                      <w:rPr>
                        <w:rStyle w:val="a3"/>
                        <w:noProof/>
                      </w:rPr>
                      <w:t>10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74F87" w14:textId="77777777" w:rsidR="00692E82" w:rsidRDefault="00692E8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8"/>
        <w:szCs w:val="28"/>
      </w:rPr>
    </w:lvl>
  </w:abstractNum>
  <w:abstractNum w:abstractNumId="2" w15:restartNumberingAfterBreak="0">
    <w:nsid w:val="0D2B6AB6"/>
    <w:multiLevelType w:val="multilevel"/>
    <w:tmpl w:val="DBBE803C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Restart w:val="0"/>
      <w:pStyle w:val="20"/>
      <w:lvlText w:val="%1.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B1D"/>
    <w:rsid w:val="000211F6"/>
    <w:rsid w:val="000900A9"/>
    <w:rsid w:val="000D38D3"/>
    <w:rsid w:val="001C4A0C"/>
    <w:rsid w:val="004606FD"/>
    <w:rsid w:val="004D1A6A"/>
    <w:rsid w:val="00540B1D"/>
    <w:rsid w:val="005B68DF"/>
    <w:rsid w:val="005C4A9B"/>
    <w:rsid w:val="00647897"/>
    <w:rsid w:val="00692E82"/>
    <w:rsid w:val="006A7E80"/>
    <w:rsid w:val="006B40C6"/>
    <w:rsid w:val="007C314C"/>
    <w:rsid w:val="00804762"/>
    <w:rsid w:val="0099462B"/>
    <w:rsid w:val="00A16869"/>
    <w:rsid w:val="00A34E27"/>
    <w:rsid w:val="00A7221C"/>
    <w:rsid w:val="00AC754C"/>
    <w:rsid w:val="00B91CC8"/>
    <w:rsid w:val="00BD459A"/>
    <w:rsid w:val="00C23181"/>
    <w:rsid w:val="00CF580D"/>
    <w:rsid w:val="00D2267A"/>
    <w:rsid w:val="00D323F5"/>
    <w:rsid w:val="00D43CE2"/>
    <w:rsid w:val="00D5168D"/>
    <w:rsid w:val="00D95232"/>
    <w:rsid w:val="00E03A08"/>
    <w:rsid w:val="00E124CB"/>
    <w:rsid w:val="00E56E47"/>
    <w:rsid w:val="00EC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D661408"/>
  <w15:chartTrackingRefBased/>
  <w15:docId w15:val="{A7E5CAB3-C128-443D-B25C-66E87E00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jc w:val="both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sz w:val="28"/>
      <w:szCs w:val="28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customStyle="1" w:styleId="11">
    <w:name w:val="Заголовок1"/>
    <w:basedOn w:val="a"/>
    <w:next w:val="a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rPr>
      <w:sz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Lohit Devanagari"/>
    </w:rPr>
  </w:style>
  <w:style w:type="paragraph" w:customStyle="1" w:styleId="21">
    <w:name w:val="Основной текст 21"/>
    <w:basedOn w:val="a"/>
    <w:pPr>
      <w:ind w:right="-567"/>
    </w:pPr>
    <w:rPr>
      <w:sz w:val="28"/>
      <w:lang w:val="en-US"/>
    </w:rPr>
  </w:style>
  <w:style w:type="paragraph" w:customStyle="1" w:styleId="13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styleId="a7">
    <w:name w:val="header"/>
    <w:basedOn w:val="a"/>
    <w:pPr>
      <w:tabs>
        <w:tab w:val="center" w:pos="4153"/>
        <w:tab w:val="right" w:pos="8306"/>
      </w:tabs>
    </w:pPr>
  </w:style>
  <w:style w:type="paragraph" w:customStyle="1" w:styleId="31">
    <w:name w:val="Основной текст 31"/>
    <w:basedOn w:val="a"/>
    <w:pPr>
      <w:ind w:right="-2835"/>
    </w:pPr>
    <w:rPr>
      <w:sz w:val="28"/>
    </w:rPr>
  </w:style>
  <w:style w:type="paragraph" w:customStyle="1" w:styleId="a8">
    <w:name w:val="Содержимое таблицы"/>
    <w:basedOn w:val="a"/>
    <w:pPr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  <w:style w:type="paragraph" w:customStyle="1" w:styleId="aa">
    <w:name w:val="Содержимое врезки"/>
    <w:basedOn w:val="a"/>
  </w:style>
  <w:style w:type="paragraph" w:styleId="3">
    <w:name w:val="Body Text Indent 3"/>
    <w:basedOn w:val="a"/>
    <w:link w:val="30"/>
    <w:uiPriority w:val="99"/>
    <w:semiHidden/>
    <w:unhideWhenUsed/>
    <w:rsid w:val="00E03A08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E03A08"/>
    <w:rPr>
      <w:sz w:val="16"/>
      <w:szCs w:val="16"/>
      <w:lang w:eastAsia="zh-CN"/>
    </w:rPr>
  </w:style>
  <w:style w:type="paragraph" w:styleId="ab">
    <w:name w:val="Body Text Indent"/>
    <w:basedOn w:val="a"/>
    <w:link w:val="ac"/>
    <w:uiPriority w:val="99"/>
    <w:semiHidden/>
    <w:unhideWhenUsed/>
    <w:rsid w:val="00E03A08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E03A08"/>
    <w:rPr>
      <w:lang w:eastAsia="zh-CN"/>
    </w:rPr>
  </w:style>
  <w:style w:type="paragraph" w:styleId="14">
    <w:name w:val="toc 1"/>
    <w:basedOn w:val="a"/>
    <w:next w:val="a"/>
    <w:autoRedefine/>
    <w:semiHidden/>
    <w:rsid w:val="00E03A08"/>
    <w:pPr>
      <w:tabs>
        <w:tab w:val="right" w:leader="dot" w:pos="9344"/>
      </w:tabs>
      <w:suppressAutoHyphens w:val="0"/>
    </w:pPr>
    <w:rPr>
      <w:noProof/>
      <w:sz w:val="28"/>
      <w:szCs w:val="28"/>
      <w:lang w:eastAsia="ru-RU"/>
    </w:rPr>
  </w:style>
  <w:style w:type="paragraph" w:customStyle="1" w:styleId="20">
    <w:name w:val="~О2"/>
    <w:basedOn w:val="2"/>
    <w:rsid w:val="00E03A08"/>
    <w:pPr>
      <w:numPr>
        <w:numId w:val="3"/>
      </w:numPr>
      <w:suppressAutoHyphens w:val="0"/>
      <w:spacing w:before="240" w:after="60"/>
      <w:jc w:val="left"/>
    </w:pPr>
    <w:rPr>
      <w:rFonts w:cs="Arial"/>
      <w:b/>
      <w:bCs/>
      <w:iCs/>
      <w:snapToGrid w:val="0"/>
      <w:szCs w:val="28"/>
      <w:lang w:eastAsia="ru-RU"/>
    </w:rPr>
  </w:style>
  <w:style w:type="paragraph" w:styleId="ad">
    <w:name w:val="Normal (Web)"/>
    <w:basedOn w:val="a"/>
    <w:semiHidden/>
    <w:rsid w:val="00E03A08"/>
    <w:pPr>
      <w:suppressAutoHyphens w:val="0"/>
      <w:spacing w:before="100" w:beforeAutospacing="1" w:after="100" w:afterAutospacing="1"/>
    </w:pPr>
    <w:rPr>
      <w:color w:val="00000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Минисрерство образования Российской федерации</vt:lpstr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Минисрерство образования Российской федерации</dc:title>
  <dc:subject/>
  <dc:creator>Сайкин Александр Иванович</dc:creator>
  <cp:keywords/>
  <cp:lastModifiedBy>Sergey</cp:lastModifiedBy>
  <cp:revision>23</cp:revision>
  <cp:lastPrinted>1899-12-31T21:00:00Z</cp:lastPrinted>
  <dcterms:created xsi:type="dcterms:W3CDTF">2022-07-19T09:26:00Z</dcterms:created>
  <dcterms:modified xsi:type="dcterms:W3CDTF">2022-11-02T08:13:00Z</dcterms:modified>
</cp:coreProperties>
</file>