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earns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TO_CHAR(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SALARY, ‘$99,999.00’)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but wants $'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'.' AS “Dream Salaries”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33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next_day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ADD_MONTHS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'monday'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'DAY", the" fmDdspth "of" Month "," 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03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day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406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NVL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COMMISSION_PCT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'No Commission'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comm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38738" cy="357663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57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'AD_PRES'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'ST_MAN'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'IT_PROG'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'SA_REP'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'ST_CLERK'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00600" cy="2819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'AD_PRES'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'A'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'ST_MAN'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'B'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'IT_PROG'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'C'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'SA_REP'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'D'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'ST_CLERK'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'E'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'0'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