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2"/>
        <w:gridCol w:w="5955"/>
        <w:gridCol w:w="2127"/>
        <w:gridCol w:w="4395"/>
      </w:tblGrid>
      <w:tr w:rsidR="009A441E">
        <w:trPr>
          <w:trHeight w:hRule="exact" w:val="1834"/>
        </w:trPr>
        <w:tc>
          <w:tcPr>
            <w:tcW w:w="2972" w:type="dxa"/>
          </w:tcPr>
          <w:p w:rsidR="009A441E" w:rsidRDefault="00773623">
            <w:pPr>
              <w:pStyle w:val="TableParagraph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Requirement #</w:t>
            </w:r>
          </w:p>
        </w:tc>
        <w:tc>
          <w:tcPr>
            <w:tcW w:w="5955" w:type="dxa"/>
          </w:tcPr>
          <w:p w:rsidR="009A441E" w:rsidRDefault="006E5AB4">
            <w:pPr>
              <w:pStyle w:val="TableParagraph"/>
              <w:ind w:left="105"/>
              <w:rPr>
                <w:b/>
                <w:sz w:val="36"/>
              </w:rPr>
            </w:pPr>
            <w:r>
              <w:rPr>
                <w:b/>
                <w:sz w:val="36"/>
              </w:rPr>
              <w:t>1</w:t>
            </w:r>
            <w:r w:rsidR="00192774">
              <w:rPr>
                <w:b/>
                <w:sz w:val="36"/>
              </w:rPr>
              <w:t>4</w:t>
            </w:r>
          </w:p>
          <w:p w:rsidR="00192774" w:rsidRDefault="00192774">
            <w:pPr>
              <w:pStyle w:val="TableParagraph"/>
              <w:ind w:left="105"/>
              <w:rPr>
                <w:b/>
                <w:sz w:val="36"/>
              </w:rPr>
            </w:pPr>
          </w:p>
        </w:tc>
        <w:tc>
          <w:tcPr>
            <w:tcW w:w="2127" w:type="dxa"/>
          </w:tcPr>
          <w:p w:rsidR="009A441E" w:rsidRDefault="00773623">
            <w:pPr>
              <w:pStyle w:val="TableParagraph"/>
              <w:ind w:left="105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Priority</w:t>
            </w:r>
          </w:p>
        </w:tc>
        <w:tc>
          <w:tcPr>
            <w:tcW w:w="4395" w:type="dxa"/>
          </w:tcPr>
          <w:p w:rsidR="009A441E" w:rsidRDefault="00405A2C">
            <w:pPr>
              <w:pStyle w:val="TableParagraph"/>
              <w:spacing w:before="0"/>
              <w:rPr>
                <w:b/>
                <w:sz w:val="36"/>
              </w:rPr>
            </w:pPr>
            <w:r>
              <w:rPr>
                <w:b/>
                <w:sz w:val="36"/>
              </w:rPr>
              <w:t>1</w:t>
            </w:r>
          </w:p>
        </w:tc>
      </w:tr>
      <w:tr w:rsidR="009A441E">
        <w:trPr>
          <w:trHeight w:hRule="exact" w:val="775"/>
        </w:trPr>
        <w:tc>
          <w:tcPr>
            <w:tcW w:w="2972" w:type="dxa"/>
          </w:tcPr>
          <w:p w:rsidR="009A441E" w:rsidRDefault="00773623">
            <w:pPr>
              <w:pStyle w:val="TableParagraph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Requirement Type</w:t>
            </w:r>
          </w:p>
        </w:tc>
        <w:tc>
          <w:tcPr>
            <w:tcW w:w="5955" w:type="dxa"/>
          </w:tcPr>
          <w:p w:rsidR="009A441E" w:rsidRDefault="00CF289F">
            <w:pPr>
              <w:pStyle w:val="TableParagraph"/>
              <w:ind w:left="105"/>
              <w:rPr>
                <w:b/>
                <w:sz w:val="36"/>
              </w:rPr>
            </w:pPr>
            <w:r>
              <w:rPr>
                <w:b/>
                <w:sz w:val="36"/>
              </w:rPr>
              <w:t>Functional</w:t>
            </w:r>
          </w:p>
        </w:tc>
        <w:tc>
          <w:tcPr>
            <w:tcW w:w="2127" w:type="dxa"/>
          </w:tcPr>
          <w:p w:rsidR="009A441E" w:rsidRDefault="00773623">
            <w:pPr>
              <w:pStyle w:val="TableParagraph"/>
              <w:ind w:left="105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Use Case</w:t>
            </w:r>
          </w:p>
        </w:tc>
        <w:tc>
          <w:tcPr>
            <w:tcW w:w="4395" w:type="dxa"/>
          </w:tcPr>
          <w:p w:rsidR="009A441E" w:rsidRDefault="00405A2C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>2</w:t>
            </w:r>
          </w:p>
        </w:tc>
      </w:tr>
      <w:tr w:rsidR="009A441E" w:rsidTr="005E33A4">
        <w:trPr>
          <w:trHeight w:hRule="exact" w:val="1946"/>
        </w:trPr>
        <w:tc>
          <w:tcPr>
            <w:tcW w:w="2972" w:type="dxa"/>
          </w:tcPr>
          <w:p w:rsidR="009A441E" w:rsidRDefault="00773623">
            <w:pPr>
              <w:pStyle w:val="TableParagraph"/>
              <w:spacing w:before="121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Description</w:t>
            </w:r>
          </w:p>
        </w:tc>
        <w:tc>
          <w:tcPr>
            <w:tcW w:w="12477" w:type="dxa"/>
            <w:gridSpan w:val="3"/>
          </w:tcPr>
          <w:p w:rsidR="00405A2C" w:rsidRDefault="00CF289F" w:rsidP="006E5AB4">
            <w:pPr>
              <w:pStyle w:val="TableParagraph"/>
              <w:spacing w:before="121" w:line="288" w:lineRule="auto"/>
              <w:ind w:left="105" w:right="540"/>
              <w:rPr>
                <w:b/>
                <w:sz w:val="36"/>
              </w:rPr>
            </w:pPr>
            <w:r>
              <w:rPr>
                <w:b/>
                <w:sz w:val="36"/>
              </w:rPr>
              <w:t>The alarm clock shall be able to withstand a fall of 50m on concrete.</w:t>
            </w:r>
          </w:p>
        </w:tc>
      </w:tr>
      <w:tr w:rsidR="009A441E" w:rsidTr="00CF289F">
        <w:trPr>
          <w:trHeight w:hRule="exact" w:val="1124"/>
        </w:trPr>
        <w:tc>
          <w:tcPr>
            <w:tcW w:w="2972" w:type="dxa"/>
          </w:tcPr>
          <w:p w:rsidR="009A441E" w:rsidRDefault="00773623">
            <w:pPr>
              <w:pStyle w:val="TableParagraph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Rationale</w:t>
            </w:r>
          </w:p>
        </w:tc>
        <w:tc>
          <w:tcPr>
            <w:tcW w:w="12477" w:type="dxa"/>
            <w:gridSpan w:val="3"/>
          </w:tcPr>
          <w:p w:rsidR="009A441E" w:rsidRDefault="00CF289F">
            <w:pPr>
              <w:pStyle w:val="TableParagraph"/>
              <w:ind w:left="105"/>
              <w:rPr>
                <w:b/>
                <w:sz w:val="36"/>
              </w:rPr>
            </w:pPr>
            <w:r>
              <w:rPr>
                <w:b/>
                <w:sz w:val="36"/>
              </w:rPr>
              <w:t>The user doesn’t wants his alarm clock to stop working when pushed from his sleeping cabinet.</w:t>
            </w:r>
          </w:p>
        </w:tc>
      </w:tr>
      <w:tr w:rsidR="009A441E">
        <w:trPr>
          <w:trHeight w:hRule="exact" w:val="1306"/>
        </w:trPr>
        <w:tc>
          <w:tcPr>
            <w:tcW w:w="2972" w:type="dxa"/>
          </w:tcPr>
          <w:p w:rsidR="009A441E" w:rsidRDefault="00773623">
            <w:pPr>
              <w:pStyle w:val="TableParagraph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Source</w:t>
            </w:r>
          </w:p>
        </w:tc>
        <w:tc>
          <w:tcPr>
            <w:tcW w:w="12477" w:type="dxa"/>
            <w:gridSpan w:val="3"/>
          </w:tcPr>
          <w:p w:rsidR="009A441E" w:rsidRDefault="005E33A4">
            <w:pPr>
              <w:pStyle w:val="TableParagraph"/>
              <w:spacing w:line="288" w:lineRule="auto"/>
              <w:ind w:left="105" w:right="1139"/>
              <w:rPr>
                <w:b/>
                <w:sz w:val="36"/>
              </w:rPr>
            </w:pPr>
            <w:r>
              <w:rPr>
                <w:b/>
                <w:sz w:val="36"/>
              </w:rPr>
              <w:t>User of the alarm clock, client</w:t>
            </w:r>
            <w:r w:rsidR="001D0C5A">
              <w:rPr>
                <w:b/>
                <w:sz w:val="36"/>
              </w:rPr>
              <w:t>s</w:t>
            </w:r>
          </w:p>
        </w:tc>
      </w:tr>
      <w:tr w:rsidR="009A441E">
        <w:trPr>
          <w:trHeight w:hRule="exact" w:val="1303"/>
        </w:trPr>
        <w:tc>
          <w:tcPr>
            <w:tcW w:w="2972" w:type="dxa"/>
          </w:tcPr>
          <w:p w:rsidR="009A441E" w:rsidRDefault="00773623">
            <w:pPr>
              <w:pStyle w:val="TableParagraph"/>
              <w:tabs>
                <w:tab w:val="left" w:pos="2227"/>
              </w:tabs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Fit</w:t>
            </w:r>
            <w:r>
              <w:rPr>
                <w:b/>
                <w:i/>
                <w:spacing w:val="-2"/>
                <w:sz w:val="36"/>
              </w:rPr>
              <w:t xml:space="preserve"> </w:t>
            </w:r>
            <w:r>
              <w:rPr>
                <w:b/>
                <w:i/>
                <w:sz w:val="36"/>
              </w:rPr>
              <w:t>Criterion</w:t>
            </w:r>
            <w:r>
              <w:rPr>
                <w:b/>
                <w:i/>
                <w:sz w:val="36"/>
              </w:rPr>
              <w:tab/>
              <w:t>:</w:t>
            </w:r>
          </w:p>
        </w:tc>
        <w:tc>
          <w:tcPr>
            <w:tcW w:w="12477" w:type="dxa"/>
            <w:gridSpan w:val="3"/>
          </w:tcPr>
          <w:p w:rsidR="009A441E" w:rsidRDefault="00CF289F">
            <w:pPr>
              <w:pStyle w:val="TableParagraph"/>
              <w:spacing w:line="288" w:lineRule="auto"/>
              <w:ind w:left="105" w:right="462"/>
              <w:rPr>
                <w:b/>
                <w:sz w:val="36"/>
              </w:rPr>
            </w:pPr>
            <w:r>
              <w:rPr>
                <w:b/>
                <w:sz w:val="36"/>
              </w:rPr>
              <w:t>99% of the alarm clocks should still work after a drop of 50m</w:t>
            </w:r>
            <w:bookmarkStart w:id="0" w:name="_GoBack"/>
            <w:bookmarkEnd w:id="0"/>
            <w:r>
              <w:rPr>
                <w:b/>
                <w:sz w:val="36"/>
              </w:rPr>
              <w:t>.</w:t>
            </w:r>
          </w:p>
        </w:tc>
      </w:tr>
      <w:tr w:rsidR="009A441E">
        <w:trPr>
          <w:trHeight w:hRule="exact" w:val="1834"/>
        </w:trPr>
        <w:tc>
          <w:tcPr>
            <w:tcW w:w="2972" w:type="dxa"/>
          </w:tcPr>
          <w:p w:rsidR="009A441E" w:rsidRDefault="00773623">
            <w:pPr>
              <w:pStyle w:val="TableParagraph"/>
              <w:spacing w:line="288" w:lineRule="auto"/>
              <w:ind w:right="1191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Supporting material</w:t>
            </w:r>
          </w:p>
        </w:tc>
        <w:tc>
          <w:tcPr>
            <w:tcW w:w="5955" w:type="dxa"/>
          </w:tcPr>
          <w:p w:rsidR="009A441E" w:rsidRDefault="009A441E">
            <w:pPr>
              <w:pStyle w:val="TableParagraph"/>
              <w:ind w:left="105"/>
              <w:rPr>
                <w:b/>
                <w:sz w:val="36"/>
              </w:rPr>
            </w:pPr>
          </w:p>
        </w:tc>
        <w:tc>
          <w:tcPr>
            <w:tcW w:w="2127" w:type="dxa"/>
          </w:tcPr>
          <w:p w:rsidR="009A441E" w:rsidRDefault="00773623">
            <w:pPr>
              <w:pStyle w:val="TableParagraph"/>
              <w:ind w:left="105"/>
              <w:rPr>
                <w:b/>
                <w:i/>
                <w:sz w:val="23"/>
              </w:rPr>
            </w:pPr>
            <w:r>
              <w:rPr>
                <w:b/>
                <w:i/>
                <w:sz w:val="36"/>
              </w:rPr>
              <w:t>Annotation</w:t>
            </w:r>
            <w:r>
              <w:rPr>
                <w:b/>
                <w:i/>
                <w:position w:val="12"/>
                <w:sz w:val="23"/>
              </w:rPr>
              <w:t>1</w:t>
            </w:r>
          </w:p>
        </w:tc>
        <w:tc>
          <w:tcPr>
            <w:tcW w:w="4395" w:type="dxa"/>
          </w:tcPr>
          <w:p w:rsidR="009A441E" w:rsidRDefault="009A441E">
            <w:pPr>
              <w:pStyle w:val="TableParagraph"/>
              <w:spacing w:line="288" w:lineRule="auto"/>
              <w:ind w:right="1652"/>
              <w:rPr>
                <w:b/>
                <w:sz w:val="36"/>
              </w:rPr>
            </w:pPr>
          </w:p>
        </w:tc>
      </w:tr>
      <w:tr w:rsidR="001D0C5A">
        <w:trPr>
          <w:trHeight w:hRule="exact" w:val="1834"/>
        </w:trPr>
        <w:tc>
          <w:tcPr>
            <w:tcW w:w="2972" w:type="dxa"/>
          </w:tcPr>
          <w:p w:rsidR="001D0C5A" w:rsidRDefault="001D0C5A">
            <w:pPr>
              <w:pStyle w:val="TableParagraph"/>
              <w:spacing w:line="288" w:lineRule="auto"/>
              <w:ind w:right="1191"/>
              <w:rPr>
                <w:b/>
                <w:i/>
                <w:sz w:val="36"/>
              </w:rPr>
            </w:pPr>
          </w:p>
          <w:p w:rsidR="001D0C5A" w:rsidRDefault="001D0C5A">
            <w:pPr>
              <w:pStyle w:val="TableParagraph"/>
              <w:spacing w:line="288" w:lineRule="auto"/>
              <w:ind w:right="1191"/>
              <w:rPr>
                <w:b/>
                <w:i/>
                <w:sz w:val="36"/>
              </w:rPr>
            </w:pPr>
          </w:p>
          <w:p w:rsidR="001D0C5A" w:rsidRDefault="001D0C5A">
            <w:pPr>
              <w:pStyle w:val="TableParagraph"/>
              <w:spacing w:line="288" w:lineRule="auto"/>
              <w:ind w:right="1191"/>
              <w:rPr>
                <w:b/>
                <w:i/>
                <w:sz w:val="36"/>
              </w:rPr>
            </w:pPr>
          </w:p>
          <w:p w:rsidR="001D0C5A" w:rsidRDefault="001D0C5A">
            <w:pPr>
              <w:pStyle w:val="TableParagraph"/>
              <w:spacing w:line="288" w:lineRule="auto"/>
              <w:ind w:right="1191"/>
              <w:rPr>
                <w:b/>
                <w:i/>
                <w:sz w:val="36"/>
              </w:rPr>
            </w:pPr>
          </w:p>
          <w:p w:rsidR="001D0C5A" w:rsidRDefault="001D0C5A">
            <w:pPr>
              <w:pStyle w:val="TableParagraph"/>
              <w:spacing w:line="288" w:lineRule="auto"/>
              <w:ind w:right="1191"/>
              <w:rPr>
                <w:b/>
                <w:i/>
                <w:sz w:val="36"/>
              </w:rPr>
            </w:pPr>
          </w:p>
          <w:p w:rsidR="001D0C5A" w:rsidRDefault="001D0C5A">
            <w:pPr>
              <w:pStyle w:val="TableParagraph"/>
              <w:spacing w:line="288" w:lineRule="auto"/>
              <w:ind w:right="1191"/>
              <w:rPr>
                <w:b/>
                <w:i/>
                <w:sz w:val="36"/>
              </w:rPr>
            </w:pPr>
          </w:p>
          <w:p w:rsidR="001D0C5A" w:rsidRDefault="001D0C5A">
            <w:pPr>
              <w:pStyle w:val="TableParagraph"/>
              <w:spacing w:line="288" w:lineRule="auto"/>
              <w:ind w:right="1191"/>
              <w:rPr>
                <w:b/>
                <w:i/>
                <w:sz w:val="36"/>
              </w:rPr>
            </w:pPr>
          </w:p>
        </w:tc>
        <w:tc>
          <w:tcPr>
            <w:tcW w:w="5955" w:type="dxa"/>
          </w:tcPr>
          <w:p w:rsidR="001D0C5A" w:rsidRDefault="001D0C5A">
            <w:pPr>
              <w:pStyle w:val="TableParagraph"/>
              <w:ind w:left="105"/>
              <w:rPr>
                <w:b/>
                <w:sz w:val="36"/>
              </w:rPr>
            </w:pPr>
          </w:p>
        </w:tc>
        <w:tc>
          <w:tcPr>
            <w:tcW w:w="2127" w:type="dxa"/>
          </w:tcPr>
          <w:p w:rsidR="001D0C5A" w:rsidRDefault="001D0C5A">
            <w:pPr>
              <w:pStyle w:val="TableParagraph"/>
              <w:ind w:left="105"/>
              <w:rPr>
                <w:b/>
                <w:i/>
                <w:sz w:val="36"/>
              </w:rPr>
            </w:pPr>
          </w:p>
        </w:tc>
        <w:tc>
          <w:tcPr>
            <w:tcW w:w="4395" w:type="dxa"/>
          </w:tcPr>
          <w:p w:rsidR="001D0C5A" w:rsidRDefault="001D0C5A">
            <w:pPr>
              <w:pStyle w:val="TableParagraph"/>
              <w:spacing w:line="288" w:lineRule="auto"/>
              <w:ind w:right="1652"/>
              <w:rPr>
                <w:b/>
                <w:sz w:val="36"/>
              </w:rPr>
            </w:pPr>
          </w:p>
        </w:tc>
      </w:tr>
    </w:tbl>
    <w:p w:rsidR="009A441E" w:rsidRDefault="009A441E">
      <w:pPr>
        <w:pStyle w:val="Plattetekst"/>
        <w:rPr>
          <w:rFonts w:ascii="Times New Roman"/>
        </w:rPr>
      </w:pPr>
    </w:p>
    <w:p w:rsidR="009A441E" w:rsidRDefault="009A441E">
      <w:pPr>
        <w:pStyle w:val="Plattetekst"/>
        <w:rPr>
          <w:rFonts w:ascii="Times New Roman"/>
        </w:rPr>
      </w:pPr>
    </w:p>
    <w:p w:rsidR="009A441E" w:rsidRDefault="006365A8">
      <w:pPr>
        <w:pStyle w:val="Plattetekst"/>
        <w:spacing w:before="8"/>
        <w:rPr>
          <w:rFonts w:ascii="Times New Roman"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>
                <wp:simplePos x="0" y="0"/>
                <wp:positionH relativeFrom="page">
                  <wp:posOffset>359410</wp:posOffset>
                </wp:positionH>
                <wp:positionV relativeFrom="paragraph">
                  <wp:posOffset>224790</wp:posOffset>
                </wp:positionV>
                <wp:extent cx="1829435" cy="0"/>
                <wp:effectExtent l="6985" t="9525" r="11430" b="9525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943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22E7A9" id="Line 2" o:spid="_x0000_s1026" style="position:absolute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8.3pt,17.7pt" to="172.3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" strokeweight=".72pt">
                <w10:wrap type="topAndBottom" anchorx="page"/>
              </v:line>
            </w:pict>
          </mc:Fallback>
        </mc:AlternateContent>
      </w:r>
    </w:p>
    <w:p w:rsidR="009A441E" w:rsidRDefault="00773623">
      <w:pPr>
        <w:pStyle w:val="Plattetekst"/>
        <w:spacing w:before="70"/>
        <w:ind w:left="126"/>
      </w:pPr>
      <w:r>
        <w:rPr>
          <w:position w:val="7"/>
          <w:sz w:val="13"/>
        </w:rPr>
        <w:t xml:space="preserve">1 </w:t>
      </w:r>
      <w:r>
        <w:t xml:space="preserve">Annotation = </w:t>
      </w:r>
      <w:proofErr w:type="spellStart"/>
      <w:r>
        <w:t>aantekening</w:t>
      </w:r>
      <w:proofErr w:type="spellEnd"/>
      <w:r>
        <w:t xml:space="preserve"> </w:t>
      </w:r>
      <w:r>
        <w:rPr>
          <w:rFonts w:ascii="Wingdings" w:hAnsi="Wingdings"/>
        </w:rPr>
        <w:t></w:t>
      </w:r>
      <w:r>
        <w:rPr>
          <w:rFonts w:ascii="Times New Roman" w:hAnsi="Times New Roman"/>
        </w:rPr>
        <w:t xml:space="preserve"> </w:t>
      </w:r>
      <w:proofErr w:type="spellStart"/>
      <w:r>
        <w:t>opmerking</w:t>
      </w:r>
      <w:proofErr w:type="spellEnd"/>
    </w:p>
    <w:sectPr w:rsidR="009A441E">
      <w:type w:val="continuous"/>
      <w:pgSz w:w="16840" w:h="11910" w:orient="landscape"/>
      <w:pgMar w:top="560" w:right="700" w:bottom="280" w:left="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41E"/>
    <w:rsid w:val="00192774"/>
    <w:rsid w:val="001D0C5A"/>
    <w:rsid w:val="00405A2C"/>
    <w:rsid w:val="005E33A4"/>
    <w:rsid w:val="006365A8"/>
    <w:rsid w:val="006E5AB4"/>
    <w:rsid w:val="00773623"/>
    <w:rsid w:val="009A441E"/>
    <w:rsid w:val="00CF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48575"/>
  <w15:docId w15:val="{E11F850B-405F-441B-9325-3CF82C775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uiPriority w:val="1"/>
    <w:qFormat/>
    <w:rPr>
      <w:rFonts w:ascii="Calibri" w:eastAsia="Calibri" w:hAnsi="Calibri" w:cs="Calibri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lattetekst">
    <w:name w:val="Body Text"/>
    <w:basedOn w:val="Standaard"/>
    <w:uiPriority w:val="1"/>
    <w:qFormat/>
    <w:rPr>
      <w:sz w:val="20"/>
      <w:szCs w:val="20"/>
    </w:rPr>
  </w:style>
  <w:style w:type="paragraph" w:styleId="Lijstalinea">
    <w:name w:val="List Paragraph"/>
    <w:basedOn w:val="Standaard"/>
    <w:uiPriority w:val="1"/>
    <w:qFormat/>
  </w:style>
  <w:style w:type="paragraph" w:customStyle="1" w:styleId="TableParagraph">
    <w:name w:val="Table Paragraph"/>
    <w:basedOn w:val="Standaard"/>
    <w:uiPriority w:val="1"/>
    <w:qFormat/>
    <w:pPr>
      <w:spacing w:before="118"/>
      <w:ind w:left="1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Nathalie Fuchs</dc:creator>
  <cp:lastModifiedBy>Joachim Veulemans</cp:lastModifiedBy>
  <cp:revision>12</cp:revision>
  <dcterms:created xsi:type="dcterms:W3CDTF">2017-11-17T10:37:00Z</dcterms:created>
  <dcterms:modified xsi:type="dcterms:W3CDTF">2018-11-16T10:39:00Z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2017-02-16T00:00:00Z</vt:filetime>
  </property>
</Properties>
</file>