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EFAB" w14:textId="05E9D3FE" w:rsidR="00282154" w:rsidRPr="00282154" w:rsidRDefault="005272EE" w:rsidP="00A96A29">
      <w:pPr>
        <w:rPr>
          <w:sz w:val="40"/>
          <w:szCs w:val="40"/>
        </w:rPr>
      </w:pPr>
      <w:r w:rsidRPr="00282154">
        <w:rPr>
          <w:sz w:val="52"/>
          <w:szCs w:val="52"/>
        </w:rPr>
        <w:t xml:space="preserve">Data Validation </w:t>
      </w:r>
      <w:r w:rsidR="00282154" w:rsidRPr="00282154">
        <w:rPr>
          <w:sz w:val="52"/>
          <w:szCs w:val="52"/>
        </w:rPr>
        <w:t xml:space="preserve">Report: </w:t>
      </w:r>
      <w:r w:rsidR="00282154" w:rsidRPr="00282154">
        <w:rPr>
          <w:sz w:val="40"/>
          <w:szCs w:val="40"/>
        </w:rPr>
        <w:t>Opti</w:t>
      </w:r>
      <w:r w:rsidR="00282154">
        <w:rPr>
          <w:sz w:val="40"/>
          <w:szCs w:val="40"/>
        </w:rPr>
        <w:t>mizing Retention Targeting Strategies Using Predictive Modeling</w:t>
      </w:r>
    </w:p>
    <w:p w14:paraId="08B162E0" w14:textId="2D7EBD5C" w:rsidR="00A96A29" w:rsidRDefault="00282154" w:rsidP="002821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To: Management               </w:t>
      </w:r>
      <w:r w:rsidR="002203BC">
        <w:rPr>
          <w:sz w:val="28"/>
          <w:szCs w:val="28"/>
        </w:rPr>
        <w:t>Author</w:t>
      </w:r>
      <w:r>
        <w:rPr>
          <w:sz w:val="28"/>
          <w:szCs w:val="28"/>
        </w:rPr>
        <w:t xml:space="preserve">: </w:t>
      </w:r>
      <w:r w:rsidR="002203BC">
        <w:rPr>
          <w:sz w:val="28"/>
          <w:szCs w:val="28"/>
        </w:rPr>
        <w:t>Miłosz Zawolik</w:t>
      </w:r>
      <w:r>
        <w:rPr>
          <w:sz w:val="28"/>
          <w:szCs w:val="28"/>
        </w:rPr>
        <w:t xml:space="preserve">               Date: 17.02.2026</w:t>
      </w:r>
    </w:p>
    <w:p w14:paraId="04BC956B" w14:textId="77777777" w:rsidR="00C508A8" w:rsidRDefault="00C508A8" w:rsidP="00C508A8">
      <w:pPr>
        <w:rPr>
          <w:sz w:val="36"/>
          <w:szCs w:val="36"/>
        </w:rPr>
      </w:pPr>
    </w:p>
    <w:p w14:paraId="3BDE5325" w14:textId="6781C47D" w:rsidR="00282154" w:rsidRPr="00C508A8" w:rsidRDefault="002203BC" w:rsidP="00C508A8">
      <w:pPr>
        <w:rPr>
          <w:sz w:val="36"/>
          <w:szCs w:val="36"/>
        </w:rPr>
      </w:pPr>
      <w:r w:rsidRPr="00C508A8">
        <w:rPr>
          <w:sz w:val="36"/>
          <w:szCs w:val="36"/>
        </w:rPr>
        <w:t>Executive Summary</w:t>
      </w:r>
    </w:p>
    <w:p w14:paraId="7CBB892D" w14:textId="331D5D46" w:rsidR="00282154" w:rsidRDefault="007A35BD" w:rsidP="00A96A29">
      <w:pPr>
        <w:rPr>
          <w:sz w:val="28"/>
          <w:szCs w:val="28"/>
        </w:rPr>
      </w:pPr>
      <w:r>
        <w:rPr>
          <w:sz w:val="28"/>
          <w:szCs w:val="28"/>
        </w:rPr>
        <w:t>A comprehensive validation of the Telco Customer Churn dataset was conducted to assess data quality, structural integrity, and modeling readiness prior to predictive modeling and optimization.</w:t>
      </w:r>
    </w:p>
    <w:p w14:paraId="19F9A259" w14:textId="77004292" w:rsidR="007A35BD" w:rsidRDefault="007A35BD" w:rsidP="00A96A29">
      <w:pPr>
        <w:rPr>
          <w:sz w:val="28"/>
          <w:szCs w:val="28"/>
        </w:rPr>
      </w:pPr>
      <w:r>
        <w:rPr>
          <w:sz w:val="28"/>
          <w:szCs w:val="28"/>
        </w:rPr>
        <w:t xml:space="preserve">The dataset is structurally sound, with no duplicate records, no invalid negative revenue values, and only expected structural missingness in post-outcome fields. </w:t>
      </w:r>
      <w:r w:rsidR="004D5234">
        <w:rPr>
          <w:sz w:val="28"/>
          <w:szCs w:val="28"/>
        </w:rPr>
        <w:t>Distributional patterns are economically plausible.</w:t>
      </w:r>
      <w:r>
        <w:rPr>
          <w:sz w:val="28"/>
          <w:szCs w:val="28"/>
        </w:rPr>
        <w:t xml:space="preserve"> </w:t>
      </w:r>
    </w:p>
    <w:p w14:paraId="24862A61" w14:textId="60043A9C" w:rsidR="007A35BD" w:rsidRPr="007A35BD" w:rsidRDefault="007A35BD" w:rsidP="00A96A29">
      <w:pPr>
        <w:rPr>
          <w:sz w:val="28"/>
          <w:szCs w:val="28"/>
        </w:rPr>
      </w:pPr>
      <w:r>
        <w:rPr>
          <w:sz w:val="28"/>
          <w:szCs w:val="28"/>
        </w:rPr>
        <w:t xml:space="preserve">The dataset is deemed suitable for predictive modeling and profit-based optimization following minor </w:t>
      </w:r>
      <w:r w:rsidR="00493332">
        <w:rPr>
          <w:sz w:val="28"/>
          <w:szCs w:val="28"/>
        </w:rPr>
        <w:t>pre</w:t>
      </w:r>
      <w:r>
        <w:rPr>
          <w:sz w:val="28"/>
          <w:szCs w:val="28"/>
        </w:rPr>
        <w:t xml:space="preserve">processing (type conversion of </w:t>
      </w: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>)</w:t>
      </w:r>
    </w:p>
    <w:p w14:paraId="5F029352" w14:textId="77777777" w:rsidR="00493332" w:rsidRDefault="00493332" w:rsidP="00A96A29">
      <w:pPr>
        <w:rPr>
          <w:sz w:val="36"/>
          <w:szCs w:val="36"/>
        </w:rPr>
      </w:pPr>
    </w:p>
    <w:p w14:paraId="76C0AE2D" w14:textId="2A2816E2" w:rsidR="00282154" w:rsidRDefault="00282154" w:rsidP="00A96A29">
      <w:pPr>
        <w:rPr>
          <w:sz w:val="36"/>
          <w:szCs w:val="36"/>
        </w:rPr>
      </w:pPr>
      <w:r w:rsidRPr="00282154">
        <w:rPr>
          <w:sz w:val="36"/>
          <w:szCs w:val="36"/>
        </w:rPr>
        <w:t>Data</w:t>
      </w:r>
      <w:r w:rsidR="002203BC">
        <w:rPr>
          <w:sz w:val="36"/>
          <w:szCs w:val="36"/>
        </w:rPr>
        <w:t>set Overview</w:t>
      </w:r>
    </w:p>
    <w:p w14:paraId="5C2F57CB" w14:textId="2B5DA6EE" w:rsidR="002203BC" w:rsidRDefault="002203BC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Total Records: 7043 Customers</w:t>
      </w:r>
    </w:p>
    <w:p w14:paraId="3543E0BD" w14:textId="3EEBF2B1" w:rsidR="002203BC" w:rsidRDefault="002203BC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Target Variable: </w:t>
      </w:r>
      <w:r w:rsidRPr="007A35BD">
        <w:rPr>
          <w:i/>
          <w:iCs/>
          <w:sz w:val="28"/>
          <w:szCs w:val="28"/>
        </w:rPr>
        <w:t>Churn Value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(binary indicator)</w:t>
      </w:r>
    </w:p>
    <w:p w14:paraId="330B01DE" w14:textId="1D8A5234" w:rsidR="002203BC" w:rsidRDefault="002203BC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Key Financial Variables:</w:t>
      </w:r>
    </w:p>
    <w:p w14:paraId="7DAF49ED" w14:textId="54BB4E5F" w:rsidR="002203BC" w:rsidRDefault="002203BC" w:rsidP="002203BC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Monthly Charges</w:t>
      </w:r>
    </w:p>
    <w:p w14:paraId="7B62A449" w14:textId="57B8DE03" w:rsidR="002203BC" w:rsidRDefault="002203BC" w:rsidP="002203BC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Total Charges</w:t>
      </w:r>
    </w:p>
    <w:p w14:paraId="39186B3A" w14:textId="12493063" w:rsidR="002203BC" w:rsidRDefault="002203BC" w:rsidP="002203BC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CLTV</w:t>
      </w:r>
    </w:p>
    <w:p w14:paraId="3D0804FC" w14:textId="59533E70" w:rsidR="002203BC" w:rsidRPr="002203BC" w:rsidRDefault="002203BC" w:rsidP="002203BC">
      <w:pPr>
        <w:rPr>
          <w:sz w:val="28"/>
          <w:szCs w:val="28"/>
        </w:rPr>
      </w:pPr>
      <w:r>
        <w:rPr>
          <w:sz w:val="28"/>
          <w:szCs w:val="28"/>
        </w:rPr>
        <w:t>Primary modeling objective: Estimate expected incremental profit from a $50 retention intervention under budget and operational constraints.</w:t>
      </w:r>
    </w:p>
    <w:p w14:paraId="23FAF794" w14:textId="77777777" w:rsidR="00282154" w:rsidRPr="00282154" w:rsidRDefault="00282154" w:rsidP="00A96A29">
      <w:pPr>
        <w:rPr>
          <w:sz w:val="36"/>
          <w:szCs w:val="36"/>
        </w:rPr>
      </w:pPr>
    </w:p>
    <w:p w14:paraId="211A2E71" w14:textId="77777777" w:rsidR="00493332" w:rsidRDefault="00493332" w:rsidP="00A96A29">
      <w:pPr>
        <w:rPr>
          <w:sz w:val="36"/>
          <w:szCs w:val="36"/>
        </w:rPr>
      </w:pPr>
    </w:p>
    <w:p w14:paraId="7577C93A" w14:textId="1D4953A2" w:rsidR="00282154" w:rsidRDefault="002203BC" w:rsidP="00A96A29">
      <w:pPr>
        <w:rPr>
          <w:sz w:val="36"/>
          <w:szCs w:val="36"/>
        </w:rPr>
      </w:pPr>
      <w:r>
        <w:rPr>
          <w:sz w:val="36"/>
          <w:szCs w:val="36"/>
        </w:rPr>
        <w:lastRenderedPageBreak/>
        <w:t>Data Completeness</w:t>
      </w:r>
    </w:p>
    <w:p w14:paraId="6CCA0C63" w14:textId="7CE97D3C" w:rsidR="002203BC" w:rsidRPr="00C508A8" w:rsidRDefault="002203BC" w:rsidP="002203BC">
      <w:pPr>
        <w:rPr>
          <w:b/>
          <w:bCs/>
          <w:sz w:val="28"/>
          <w:szCs w:val="28"/>
        </w:rPr>
      </w:pPr>
      <w:r w:rsidRPr="00C508A8">
        <w:rPr>
          <w:b/>
          <w:bCs/>
          <w:sz w:val="28"/>
          <w:szCs w:val="28"/>
        </w:rPr>
        <w:t>Missing Values:</w:t>
      </w:r>
    </w:p>
    <w:p w14:paraId="6AF03879" w14:textId="4EE53187" w:rsidR="002203BC" w:rsidRDefault="002203BC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Most variables contain no missing data.</w:t>
      </w:r>
    </w:p>
    <w:p w14:paraId="16765F54" w14:textId="780C72ED" w:rsidR="002203BC" w:rsidRDefault="002203BC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Churn Reason</w:t>
      </w:r>
      <w:r>
        <w:rPr>
          <w:sz w:val="28"/>
          <w:szCs w:val="28"/>
        </w:rPr>
        <w:t xml:space="preserve"> column contains missing values for non-churned customers.</w:t>
      </w:r>
    </w:p>
    <w:p w14:paraId="1DA39E06" w14:textId="3285DFCA" w:rsidR="00533318" w:rsidRDefault="00533318" w:rsidP="002203BC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 xml:space="preserve"> column contains </w:t>
      </w:r>
      <w:r w:rsidR="004D5234">
        <w:rPr>
          <w:sz w:val="28"/>
          <w:szCs w:val="28"/>
        </w:rPr>
        <w:t>11 missing values, all correspond to customers with zero tenure.</w:t>
      </w:r>
    </w:p>
    <w:p w14:paraId="68CA0403" w14:textId="20E893EE" w:rsidR="002203BC" w:rsidRDefault="002203BC" w:rsidP="002203BC">
      <w:pPr>
        <w:rPr>
          <w:sz w:val="28"/>
          <w:szCs w:val="28"/>
        </w:rPr>
      </w:pPr>
      <w:r>
        <w:rPr>
          <w:sz w:val="28"/>
          <w:szCs w:val="28"/>
        </w:rPr>
        <w:t>This missingness is structural, not random.</w:t>
      </w:r>
    </w:p>
    <w:p w14:paraId="64E63800" w14:textId="54E710B0" w:rsidR="002203BC" w:rsidRDefault="002203BC" w:rsidP="002203BC">
      <w:pPr>
        <w:rPr>
          <w:sz w:val="28"/>
          <w:szCs w:val="28"/>
        </w:rPr>
      </w:pPr>
      <w:r>
        <w:rPr>
          <w:sz w:val="28"/>
          <w:szCs w:val="28"/>
        </w:rPr>
        <w:t>Since churn reason only applies to churned customers, missing values were labeled as “</w:t>
      </w:r>
      <w:r w:rsidR="00C508A8">
        <w:rPr>
          <w:sz w:val="28"/>
          <w:szCs w:val="28"/>
        </w:rPr>
        <w:t>Don’t Know</w:t>
      </w:r>
      <w:r>
        <w:rPr>
          <w:sz w:val="28"/>
          <w:szCs w:val="28"/>
        </w:rPr>
        <w:t>”</w:t>
      </w:r>
      <w:r w:rsidR="004D5234">
        <w:rPr>
          <w:sz w:val="28"/>
          <w:szCs w:val="28"/>
        </w:rPr>
        <w:t>.</w:t>
      </w:r>
    </w:p>
    <w:p w14:paraId="5E986A2A" w14:textId="469BE999" w:rsidR="00493332" w:rsidRPr="00493332" w:rsidRDefault="00493332" w:rsidP="00493332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Since </w:t>
      </w:r>
      <w:r w:rsidRPr="00493332">
        <w:rPr>
          <w:i/>
          <w:iCs/>
          <w:sz w:val="28"/>
          <w:szCs w:val="28"/>
          <w:lang w:val="pl-PL"/>
        </w:rPr>
        <w:t>Total Charges</w:t>
      </w:r>
      <w:r>
        <w:rPr>
          <w:i/>
          <w:iCs/>
          <w:sz w:val="28"/>
          <w:szCs w:val="28"/>
          <w:lang w:val="pl-PL"/>
        </w:rPr>
        <w:t xml:space="preserve"> </w:t>
      </w:r>
      <w:r>
        <w:rPr>
          <w:sz w:val="28"/>
          <w:szCs w:val="28"/>
          <w:lang w:val="pl-PL"/>
        </w:rPr>
        <w:t xml:space="preserve">is defined as </w:t>
      </w:r>
      <w:r w:rsidRPr="00493332">
        <w:rPr>
          <w:i/>
          <w:iCs/>
          <w:sz w:val="28"/>
          <w:szCs w:val="28"/>
          <w:lang w:val="pl-PL"/>
        </w:rPr>
        <w:t>Monthly Charges</w:t>
      </w:r>
      <w:r>
        <w:rPr>
          <w:i/>
          <w:iCs/>
          <w:sz w:val="28"/>
          <w:szCs w:val="28"/>
          <w:lang w:val="pl-PL"/>
        </w:rPr>
        <w:t xml:space="preserve"> </w:t>
      </w:r>
      <w:r>
        <w:rPr>
          <w:sz w:val="28"/>
          <w:szCs w:val="28"/>
          <w:lang w:val="pl-PL"/>
        </w:rPr>
        <w:t xml:space="preserve">* </w:t>
      </w:r>
      <w:r>
        <w:rPr>
          <w:i/>
          <w:iCs/>
          <w:sz w:val="28"/>
          <w:szCs w:val="28"/>
          <w:lang w:val="pl-PL"/>
        </w:rPr>
        <w:t xml:space="preserve">Tenure Months </w:t>
      </w:r>
      <w:r>
        <w:rPr>
          <w:sz w:val="28"/>
          <w:szCs w:val="28"/>
          <w:lang w:val="pl-PL"/>
        </w:rPr>
        <w:t>missing values were deterministically reconstructed using this relationship.</w:t>
      </w:r>
    </w:p>
    <w:p w14:paraId="2D0FEEDA" w14:textId="3D5D3790" w:rsidR="00C508A8" w:rsidRPr="007A35BD" w:rsidRDefault="00C508A8" w:rsidP="002203BC">
      <w:pPr>
        <w:rPr>
          <w:sz w:val="28"/>
          <w:szCs w:val="28"/>
        </w:rPr>
      </w:pPr>
      <w:r>
        <w:rPr>
          <w:sz w:val="28"/>
          <w:szCs w:val="28"/>
        </w:rPr>
        <w:t>No other material missingness was observed.</w:t>
      </w:r>
    </w:p>
    <w:p w14:paraId="3AC7AB33" w14:textId="11C0D09E" w:rsidR="00C508A8" w:rsidRDefault="00C508A8" w:rsidP="00220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Duplicates:</w:t>
      </w:r>
    </w:p>
    <w:p w14:paraId="4FB9460A" w14:textId="116B7546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Duplicate Rows: 0</w:t>
      </w:r>
    </w:p>
    <w:p w14:paraId="7C620CC0" w14:textId="7F4AF600" w:rsidR="00C508A8" w:rsidRP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No evidence of duplicated customer records.</w:t>
      </w:r>
    </w:p>
    <w:p w14:paraId="275A9D90" w14:textId="77777777" w:rsidR="00282154" w:rsidRPr="00282154" w:rsidRDefault="00282154" w:rsidP="00A96A29">
      <w:pPr>
        <w:rPr>
          <w:sz w:val="36"/>
          <w:szCs w:val="36"/>
        </w:rPr>
      </w:pPr>
    </w:p>
    <w:p w14:paraId="0FAA3787" w14:textId="66C1AE5C" w:rsidR="00C508A8" w:rsidRDefault="002203BC" w:rsidP="00C508A8">
      <w:pPr>
        <w:rPr>
          <w:sz w:val="36"/>
          <w:szCs w:val="36"/>
        </w:rPr>
      </w:pPr>
      <w:r>
        <w:rPr>
          <w:sz w:val="36"/>
          <w:szCs w:val="36"/>
        </w:rPr>
        <w:t>Data Type &amp; Schema Validation</w:t>
      </w:r>
    </w:p>
    <w:p w14:paraId="74BA63C2" w14:textId="27198538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 xml:space="preserve"> column was originally stored as object and was successfully converted to numeric.</w:t>
      </w:r>
    </w:p>
    <w:p w14:paraId="43F431C3" w14:textId="77777777" w:rsidR="004D5234" w:rsidRDefault="004D5234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4D5234">
        <w:rPr>
          <w:sz w:val="28"/>
          <w:szCs w:val="28"/>
        </w:rPr>
        <w:t>All other numeric and categorical variables conform to the expected schema.</w:t>
      </w:r>
    </w:p>
    <w:p w14:paraId="44D11DBA" w14:textId="52D1569A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No negative revenue values </w:t>
      </w:r>
      <w:r w:rsidR="004D5234">
        <w:rPr>
          <w:sz w:val="28"/>
          <w:szCs w:val="28"/>
        </w:rPr>
        <w:t>were detected</w:t>
      </w:r>
      <w:r>
        <w:rPr>
          <w:sz w:val="28"/>
          <w:szCs w:val="28"/>
        </w:rPr>
        <w:t>.</w:t>
      </w:r>
    </w:p>
    <w:p w14:paraId="2EA9286A" w14:textId="68AA150A" w:rsidR="00C508A8" w:rsidRP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Tenure values are non-negative and logically consistent.</w:t>
      </w:r>
    </w:p>
    <w:p w14:paraId="10B8792F" w14:textId="77777777" w:rsidR="00282154" w:rsidRPr="00282154" w:rsidRDefault="00282154" w:rsidP="00A96A29">
      <w:pPr>
        <w:rPr>
          <w:sz w:val="36"/>
          <w:szCs w:val="36"/>
        </w:rPr>
      </w:pPr>
    </w:p>
    <w:p w14:paraId="1B85D0E9" w14:textId="77777777" w:rsidR="007A35BD" w:rsidRDefault="007A35BD" w:rsidP="00A96A29">
      <w:pPr>
        <w:rPr>
          <w:sz w:val="36"/>
          <w:szCs w:val="36"/>
        </w:rPr>
      </w:pPr>
    </w:p>
    <w:p w14:paraId="2782BE1F" w14:textId="77777777" w:rsidR="007A35BD" w:rsidRDefault="007A35BD" w:rsidP="00A96A29">
      <w:pPr>
        <w:rPr>
          <w:sz w:val="36"/>
          <w:szCs w:val="36"/>
        </w:rPr>
      </w:pPr>
    </w:p>
    <w:p w14:paraId="5208C39B" w14:textId="77777777" w:rsidR="007A35BD" w:rsidRDefault="007A35BD" w:rsidP="00A96A29">
      <w:pPr>
        <w:rPr>
          <w:sz w:val="36"/>
          <w:szCs w:val="36"/>
        </w:rPr>
      </w:pPr>
    </w:p>
    <w:p w14:paraId="324E07D6" w14:textId="77777777" w:rsidR="007A35BD" w:rsidRDefault="007A35BD" w:rsidP="00A96A29">
      <w:pPr>
        <w:rPr>
          <w:sz w:val="36"/>
          <w:szCs w:val="36"/>
        </w:rPr>
      </w:pPr>
    </w:p>
    <w:p w14:paraId="785A9DA4" w14:textId="3544FA95" w:rsidR="00282154" w:rsidRDefault="002203BC" w:rsidP="00A96A29">
      <w:pPr>
        <w:rPr>
          <w:sz w:val="36"/>
          <w:szCs w:val="36"/>
        </w:rPr>
      </w:pPr>
      <w:r>
        <w:rPr>
          <w:sz w:val="36"/>
          <w:szCs w:val="36"/>
        </w:rPr>
        <w:t>Logical Consistency Checks</w:t>
      </w:r>
    </w:p>
    <w:p w14:paraId="7C5171B6" w14:textId="653430E2" w:rsidR="00C508A8" w:rsidRDefault="00C508A8" w:rsidP="00A96A29">
      <w:pPr>
        <w:rPr>
          <w:sz w:val="28"/>
          <w:szCs w:val="28"/>
        </w:rPr>
      </w:pPr>
      <w:r>
        <w:rPr>
          <w:sz w:val="28"/>
          <w:szCs w:val="28"/>
        </w:rPr>
        <w:t>I evaluated cross-variable consistency to detect structural errors:</w:t>
      </w:r>
    </w:p>
    <w:p w14:paraId="3BBC6C2F" w14:textId="1B3D46BA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Customers with zero tenure do not exhibit positive </w:t>
      </w:r>
      <w:r w:rsidR="007A35BD" w:rsidRPr="007A35BD">
        <w:rPr>
          <w:i/>
          <w:iCs/>
          <w:sz w:val="28"/>
          <w:szCs w:val="28"/>
        </w:rPr>
        <w:t>T</w:t>
      </w:r>
      <w:r w:rsidRPr="007A35BD">
        <w:rPr>
          <w:i/>
          <w:iCs/>
          <w:sz w:val="28"/>
          <w:szCs w:val="28"/>
        </w:rPr>
        <w:t xml:space="preserve">otal </w:t>
      </w:r>
      <w:r w:rsidR="007A35BD" w:rsidRPr="007A35BD">
        <w:rPr>
          <w:i/>
          <w:iCs/>
          <w:sz w:val="28"/>
          <w:szCs w:val="28"/>
        </w:rPr>
        <w:t>C</w:t>
      </w:r>
      <w:r w:rsidRPr="007A35BD">
        <w:rPr>
          <w:i/>
          <w:iCs/>
          <w:sz w:val="28"/>
          <w:szCs w:val="28"/>
        </w:rPr>
        <w:t>harges</w:t>
      </w:r>
      <w:r>
        <w:rPr>
          <w:sz w:val="28"/>
          <w:szCs w:val="28"/>
        </w:rPr>
        <w:t>.</w:t>
      </w:r>
    </w:p>
    <w:p w14:paraId="615D25DF" w14:textId="519834E1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No negative values in </w:t>
      </w:r>
      <w:r w:rsidRPr="007A35BD">
        <w:rPr>
          <w:i/>
          <w:iCs/>
          <w:sz w:val="28"/>
          <w:szCs w:val="28"/>
        </w:rPr>
        <w:t>Monthly</w:t>
      </w:r>
      <w:r>
        <w:rPr>
          <w:sz w:val="28"/>
          <w:szCs w:val="28"/>
        </w:rPr>
        <w:t xml:space="preserve"> or </w:t>
      </w: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>.</w:t>
      </w:r>
    </w:p>
    <w:p w14:paraId="20BA71F5" w14:textId="7B3BB5EE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Contract types and categorical variables contain no unexpected empty strings.</w:t>
      </w:r>
    </w:p>
    <w:p w14:paraId="6C57F0FE" w14:textId="04C524E8" w:rsidR="00C508A8" w:rsidRPr="00C508A8" w:rsidRDefault="00C508A8" w:rsidP="00C508A8">
      <w:pPr>
        <w:rPr>
          <w:sz w:val="28"/>
          <w:szCs w:val="28"/>
        </w:rPr>
      </w:pPr>
      <w:r>
        <w:rPr>
          <w:sz w:val="28"/>
          <w:szCs w:val="28"/>
        </w:rPr>
        <w:t>No major integrity violations were identified.</w:t>
      </w:r>
    </w:p>
    <w:p w14:paraId="3D6CC9DD" w14:textId="77777777" w:rsidR="00282154" w:rsidRPr="00282154" w:rsidRDefault="00282154" w:rsidP="00A96A29">
      <w:pPr>
        <w:rPr>
          <w:sz w:val="36"/>
          <w:szCs w:val="36"/>
        </w:rPr>
      </w:pPr>
    </w:p>
    <w:p w14:paraId="2E8DE208" w14:textId="5A88998F" w:rsidR="00EF051D" w:rsidRDefault="002203BC" w:rsidP="00A96A29">
      <w:pPr>
        <w:rPr>
          <w:sz w:val="36"/>
          <w:szCs w:val="36"/>
        </w:rPr>
      </w:pPr>
      <w:r>
        <w:rPr>
          <w:sz w:val="36"/>
          <w:szCs w:val="36"/>
        </w:rPr>
        <w:t>Distributional Assessment</w:t>
      </w:r>
    </w:p>
    <w:p w14:paraId="5D88F33B" w14:textId="455CE3F0" w:rsidR="00C508A8" w:rsidRDefault="00C508A8" w:rsidP="00C508A8">
      <w:pPr>
        <w:rPr>
          <w:b/>
          <w:bCs/>
          <w:sz w:val="28"/>
          <w:szCs w:val="28"/>
        </w:rPr>
      </w:pPr>
      <w:r w:rsidRPr="00C508A8">
        <w:rPr>
          <w:b/>
          <w:bCs/>
          <w:sz w:val="28"/>
          <w:szCs w:val="28"/>
        </w:rPr>
        <w:t>Churn Distribution</w:t>
      </w:r>
    </w:p>
    <w:p w14:paraId="21100952" w14:textId="58061F93" w:rsidR="00C508A8" w:rsidRPr="00C508A8" w:rsidRDefault="00C508A8" w:rsidP="00C508A8">
      <w:pPr>
        <w:rPr>
          <w:b/>
          <w:bCs/>
          <w:sz w:val="28"/>
          <w:szCs w:val="28"/>
        </w:rPr>
      </w:pPr>
      <w:r w:rsidRPr="00C508A8">
        <w:rPr>
          <w:sz w:val="28"/>
          <w:szCs w:val="28"/>
        </w:rPr>
        <w:t>The dataset exhibits class imbalance, with churned customers representing a</w:t>
      </w:r>
      <w:r w:rsidR="004D5234">
        <w:rPr>
          <w:sz w:val="28"/>
          <w:szCs w:val="28"/>
        </w:rPr>
        <w:t xml:space="preserve"> rate of </w:t>
      </w:r>
      <w:r w:rsidR="00493332">
        <w:rPr>
          <w:sz w:val="28"/>
          <w:szCs w:val="28"/>
        </w:rPr>
        <w:t>26.54% of total customers</w:t>
      </w:r>
      <w:r w:rsidRPr="00C508A8">
        <w:rPr>
          <w:sz w:val="28"/>
          <w:szCs w:val="28"/>
        </w:rPr>
        <w:t>. This is consistent with industry churn behavior and will be addressed during modeling.</w:t>
      </w:r>
    </w:p>
    <w:p w14:paraId="629F45CC" w14:textId="77777777" w:rsidR="00C508A8" w:rsidRDefault="00C508A8" w:rsidP="00C508A8">
      <w:pPr>
        <w:rPr>
          <w:b/>
          <w:bCs/>
          <w:sz w:val="28"/>
          <w:szCs w:val="28"/>
        </w:rPr>
      </w:pPr>
    </w:p>
    <w:p w14:paraId="0108DB0E" w14:textId="1832742B" w:rsidR="00C508A8" w:rsidRDefault="00C508A8" w:rsidP="00C50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Revenue &amp; CLTV Distribution</w:t>
      </w:r>
    </w:p>
    <w:p w14:paraId="425A6589" w14:textId="035369A4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Monthly Charges</w:t>
      </w:r>
      <w:r>
        <w:rPr>
          <w:sz w:val="28"/>
          <w:szCs w:val="28"/>
        </w:rPr>
        <w:t>: Slight right-skew.</w:t>
      </w:r>
    </w:p>
    <w:p w14:paraId="70693350" w14:textId="76AFF553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>: Moderate right-skew.</w:t>
      </w:r>
    </w:p>
    <w:p w14:paraId="1D67FD27" w14:textId="4E522437" w:rsidR="00C508A8" w:rsidRDefault="00C508A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CLTV</w:t>
      </w:r>
      <w:r>
        <w:rPr>
          <w:sz w:val="28"/>
          <w:szCs w:val="28"/>
        </w:rPr>
        <w:t>: Right-skewed</w:t>
      </w:r>
      <w:r w:rsidR="00493332">
        <w:rPr>
          <w:sz w:val="28"/>
          <w:szCs w:val="28"/>
        </w:rPr>
        <w:t xml:space="preserve"> distribution.</w:t>
      </w:r>
    </w:p>
    <w:p w14:paraId="3035F7AA" w14:textId="7F2A1523" w:rsidR="00C508A8" w:rsidRDefault="00C508A8" w:rsidP="00C508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the IQR method:</w:t>
      </w:r>
    </w:p>
    <w:p w14:paraId="0A0FC460" w14:textId="61637E46" w:rsidR="00533318" w:rsidRDefault="00533318" w:rsidP="00C508A8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7A35BD">
        <w:rPr>
          <w:i/>
          <w:iCs/>
          <w:sz w:val="28"/>
          <w:szCs w:val="28"/>
        </w:rPr>
        <w:t>CLTV</w:t>
      </w:r>
      <w:r>
        <w:rPr>
          <w:sz w:val="28"/>
          <w:szCs w:val="28"/>
        </w:rPr>
        <w:t xml:space="preserve"> exhibits right-skewness; however, using the IQR method, no statistically significant extreme outliers were detected.</w:t>
      </w:r>
    </w:p>
    <w:p w14:paraId="06FD25BB" w14:textId="3399B100" w:rsidR="007A35BD" w:rsidRPr="00493332" w:rsidRDefault="00533318" w:rsidP="00A96A29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distribution reflects typical customer value dispersion without structural anomalies.</w:t>
      </w:r>
    </w:p>
    <w:p w14:paraId="3AAEE2D4" w14:textId="3561E0E3" w:rsidR="002203BC" w:rsidRDefault="002203BC" w:rsidP="00A96A29">
      <w:pPr>
        <w:rPr>
          <w:sz w:val="36"/>
          <w:szCs w:val="36"/>
        </w:rPr>
      </w:pPr>
      <w:r>
        <w:rPr>
          <w:sz w:val="36"/>
          <w:szCs w:val="36"/>
        </w:rPr>
        <w:t>Modeling Readiness Assessment</w:t>
      </w:r>
    </w:p>
    <w:p w14:paraId="6196F28D" w14:textId="74513EEE" w:rsidR="00533318" w:rsidRDefault="00533318" w:rsidP="00A96A29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dataset:</w:t>
      </w:r>
    </w:p>
    <w:p w14:paraId="426F603C" w14:textId="5539D2F3" w:rsidR="00533318" w:rsidRDefault="00533318" w:rsidP="0053331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Contains no structural integrity issues.</w:t>
      </w:r>
    </w:p>
    <w:p w14:paraId="149E909D" w14:textId="6C3A1C83" w:rsidR="00533318" w:rsidRDefault="00533318" w:rsidP="0053331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Exhibits economically plausible distributions.</w:t>
      </w:r>
    </w:p>
    <w:p w14:paraId="0F4F37EB" w14:textId="2E22D99B" w:rsidR="00533318" w:rsidRDefault="00533318" w:rsidP="0053331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Contains no critical missing values in predictive features.</w:t>
      </w:r>
    </w:p>
    <w:p w14:paraId="44E1FBB6" w14:textId="0E47FC10" w:rsidR="00533318" w:rsidRDefault="00533318" w:rsidP="00533318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Is suitable for profit-based predictive modeling.</w:t>
      </w:r>
    </w:p>
    <w:p w14:paraId="1A93E08E" w14:textId="2A7E256E" w:rsidR="007A35BD" w:rsidRDefault="007A35BD" w:rsidP="007A35BD">
      <w:pPr>
        <w:rPr>
          <w:sz w:val="28"/>
          <w:szCs w:val="28"/>
        </w:rPr>
      </w:pPr>
      <w:r>
        <w:rPr>
          <w:sz w:val="28"/>
          <w:szCs w:val="28"/>
        </w:rPr>
        <w:t>Minor preprocessing required:</w:t>
      </w:r>
    </w:p>
    <w:p w14:paraId="450AD191" w14:textId="134B411E" w:rsidR="004D5234" w:rsidRPr="004D5234" w:rsidRDefault="007A35BD" w:rsidP="004D5234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Numeric conversion of </w:t>
      </w:r>
      <w:r w:rsidRPr="007A35BD">
        <w:rPr>
          <w:i/>
          <w:iCs/>
          <w:sz w:val="28"/>
          <w:szCs w:val="28"/>
        </w:rPr>
        <w:t>Total Charges</w:t>
      </w:r>
      <w:r>
        <w:rPr>
          <w:sz w:val="28"/>
          <w:szCs w:val="28"/>
        </w:rPr>
        <w:t xml:space="preserve"> (completed).</w:t>
      </w:r>
    </w:p>
    <w:p w14:paraId="279C9118" w14:textId="34B697A0" w:rsidR="007A35BD" w:rsidRPr="007A35BD" w:rsidRDefault="004D5234" w:rsidP="007A35BD">
      <w:pPr>
        <w:rPr>
          <w:sz w:val="28"/>
          <w:szCs w:val="28"/>
        </w:rPr>
      </w:pPr>
      <w:r>
        <w:rPr>
          <w:sz w:val="28"/>
          <w:szCs w:val="28"/>
        </w:rPr>
        <w:t>The dataset is ready to proceed to feature engineering and model development.</w:t>
      </w:r>
    </w:p>
    <w:p w14:paraId="768CF41F" w14:textId="77777777" w:rsidR="002203BC" w:rsidRDefault="002203BC" w:rsidP="00A96A29">
      <w:pPr>
        <w:rPr>
          <w:sz w:val="36"/>
          <w:szCs w:val="36"/>
        </w:rPr>
      </w:pPr>
    </w:p>
    <w:p w14:paraId="0AE9A324" w14:textId="397B3EA2" w:rsidR="002203BC" w:rsidRDefault="002203BC" w:rsidP="007A35BD">
      <w:pPr>
        <w:rPr>
          <w:sz w:val="36"/>
          <w:szCs w:val="36"/>
        </w:rPr>
      </w:pPr>
      <w:r>
        <w:rPr>
          <w:sz w:val="36"/>
          <w:szCs w:val="36"/>
        </w:rPr>
        <w:t>Risk Considerations</w:t>
      </w:r>
    </w:p>
    <w:p w14:paraId="5F4C53D4" w14:textId="0A29E840" w:rsidR="007A35BD" w:rsidRDefault="007A35BD" w:rsidP="007A35BD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Right-skewness in CLTV may influence profit optimization.</w:t>
      </w:r>
    </w:p>
    <w:p w14:paraId="471BBC55" w14:textId="27951750" w:rsidR="007A35BD" w:rsidRDefault="007A35BD" w:rsidP="007A35BD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Class imbalance in churn variable may affect predictive calibration.</w:t>
      </w:r>
    </w:p>
    <w:p w14:paraId="2DF87F58" w14:textId="04DA8F10" w:rsidR="007A35BD" w:rsidRDefault="007A35BD" w:rsidP="007A35BD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Post-outcome fields (Churn Label, Churn Reason, Churn Score) will be excluded from modeling to prevent leakage. </w:t>
      </w:r>
    </w:p>
    <w:p w14:paraId="0957A5FB" w14:textId="77777777" w:rsidR="007A35BD" w:rsidRPr="007A35BD" w:rsidRDefault="007A35BD" w:rsidP="007A35BD">
      <w:pPr>
        <w:rPr>
          <w:sz w:val="28"/>
          <w:szCs w:val="28"/>
        </w:rPr>
      </w:pPr>
    </w:p>
    <w:p w14:paraId="4BF5CD4B" w14:textId="6165A381" w:rsidR="002203BC" w:rsidRDefault="002203BC" w:rsidP="00A96A29">
      <w:pPr>
        <w:rPr>
          <w:sz w:val="36"/>
          <w:szCs w:val="36"/>
        </w:rPr>
      </w:pPr>
      <w:r>
        <w:rPr>
          <w:sz w:val="36"/>
          <w:szCs w:val="36"/>
        </w:rPr>
        <w:t>Conclusion</w:t>
      </w:r>
    </w:p>
    <w:p w14:paraId="647E1397" w14:textId="46C95B13" w:rsidR="007A35BD" w:rsidRDefault="007A35BD" w:rsidP="00A96A29">
      <w:pPr>
        <w:rPr>
          <w:sz w:val="28"/>
          <w:szCs w:val="28"/>
        </w:rPr>
      </w:pPr>
      <w:r>
        <w:rPr>
          <w:sz w:val="28"/>
          <w:szCs w:val="28"/>
        </w:rPr>
        <w:t>The Telco dataset passes structural validation checks and is suitable for modeling the retention targeting optimization problem.</w:t>
      </w:r>
    </w:p>
    <w:p w14:paraId="6781B152" w14:textId="30EDE8C1" w:rsidR="007A35BD" w:rsidRPr="007A35BD" w:rsidRDefault="007A35BD" w:rsidP="00A96A29">
      <w:pPr>
        <w:rPr>
          <w:sz w:val="28"/>
          <w:szCs w:val="28"/>
        </w:rPr>
      </w:pPr>
      <w:r>
        <w:rPr>
          <w:sz w:val="28"/>
          <w:szCs w:val="28"/>
        </w:rPr>
        <w:t>The data is economically coherent, internally consistent, and sufficiently  clean to proceed to feature engineering and predictive modeling.</w:t>
      </w:r>
    </w:p>
    <w:sectPr w:rsidR="007A35BD" w:rsidRPr="007A3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8EE"/>
    <w:multiLevelType w:val="hybridMultilevel"/>
    <w:tmpl w:val="55A2971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E7D41"/>
    <w:multiLevelType w:val="multilevel"/>
    <w:tmpl w:val="FFE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7DF3"/>
    <w:multiLevelType w:val="hybridMultilevel"/>
    <w:tmpl w:val="FA24CCF6"/>
    <w:lvl w:ilvl="0" w:tplc="DB88B2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C0EE1"/>
    <w:multiLevelType w:val="hybridMultilevel"/>
    <w:tmpl w:val="F8EE87EE"/>
    <w:lvl w:ilvl="0" w:tplc="3C2A96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51A14"/>
    <w:multiLevelType w:val="hybridMultilevel"/>
    <w:tmpl w:val="94E6AE20"/>
    <w:lvl w:ilvl="0" w:tplc="9CB075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2670B"/>
    <w:multiLevelType w:val="hybridMultilevel"/>
    <w:tmpl w:val="D3F4E542"/>
    <w:lvl w:ilvl="0" w:tplc="BD2009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429AD"/>
    <w:multiLevelType w:val="hybridMultilevel"/>
    <w:tmpl w:val="0A84D2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06EA6"/>
    <w:multiLevelType w:val="hybridMultilevel"/>
    <w:tmpl w:val="C20844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01FA1"/>
    <w:multiLevelType w:val="hybridMultilevel"/>
    <w:tmpl w:val="4F725AA8"/>
    <w:lvl w:ilvl="0" w:tplc="3CDAEB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415F0"/>
    <w:multiLevelType w:val="hybridMultilevel"/>
    <w:tmpl w:val="14F6A39E"/>
    <w:lvl w:ilvl="0" w:tplc="D2386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D29DF"/>
    <w:multiLevelType w:val="hybridMultilevel"/>
    <w:tmpl w:val="CDE41EAA"/>
    <w:lvl w:ilvl="0" w:tplc="0538A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6527F"/>
    <w:multiLevelType w:val="hybridMultilevel"/>
    <w:tmpl w:val="8B022E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3408B"/>
    <w:multiLevelType w:val="hybridMultilevel"/>
    <w:tmpl w:val="39586632"/>
    <w:lvl w:ilvl="0" w:tplc="748A6F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66133"/>
    <w:multiLevelType w:val="hybridMultilevel"/>
    <w:tmpl w:val="150A7AEE"/>
    <w:lvl w:ilvl="0" w:tplc="11D808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E6D80"/>
    <w:multiLevelType w:val="hybridMultilevel"/>
    <w:tmpl w:val="B87E6D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55D35"/>
    <w:multiLevelType w:val="hybridMultilevel"/>
    <w:tmpl w:val="C4B25C96"/>
    <w:lvl w:ilvl="0" w:tplc="412A4A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660AD"/>
    <w:multiLevelType w:val="hybridMultilevel"/>
    <w:tmpl w:val="74CC2A2A"/>
    <w:lvl w:ilvl="0" w:tplc="0F7A18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208EB"/>
    <w:multiLevelType w:val="hybridMultilevel"/>
    <w:tmpl w:val="5A34CFF0"/>
    <w:lvl w:ilvl="0" w:tplc="EF1218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26340"/>
    <w:multiLevelType w:val="hybridMultilevel"/>
    <w:tmpl w:val="36C45C9C"/>
    <w:lvl w:ilvl="0" w:tplc="9CCE07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548A5"/>
    <w:multiLevelType w:val="hybridMultilevel"/>
    <w:tmpl w:val="ECFC13EA"/>
    <w:lvl w:ilvl="0" w:tplc="1B341A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15122"/>
    <w:multiLevelType w:val="hybridMultilevel"/>
    <w:tmpl w:val="8A14ADD6"/>
    <w:lvl w:ilvl="0" w:tplc="2FD69F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33185">
    <w:abstractNumId w:val="13"/>
  </w:num>
  <w:num w:numId="2" w16cid:durableId="2051149544">
    <w:abstractNumId w:val="6"/>
  </w:num>
  <w:num w:numId="3" w16cid:durableId="489291991">
    <w:abstractNumId w:val="17"/>
  </w:num>
  <w:num w:numId="4" w16cid:durableId="1495102416">
    <w:abstractNumId w:val="1"/>
  </w:num>
  <w:num w:numId="5" w16cid:durableId="2048872172">
    <w:abstractNumId w:val="10"/>
  </w:num>
  <w:num w:numId="6" w16cid:durableId="1453743800">
    <w:abstractNumId w:val="16"/>
  </w:num>
  <w:num w:numId="7" w16cid:durableId="1178692687">
    <w:abstractNumId w:val="9"/>
  </w:num>
  <w:num w:numId="8" w16cid:durableId="1356150433">
    <w:abstractNumId w:val="2"/>
  </w:num>
  <w:num w:numId="9" w16cid:durableId="1726638459">
    <w:abstractNumId w:val="7"/>
  </w:num>
  <w:num w:numId="10" w16cid:durableId="653412374">
    <w:abstractNumId w:val="11"/>
  </w:num>
  <w:num w:numId="11" w16cid:durableId="242573257">
    <w:abstractNumId w:val="14"/>
  </w:num>
  <w:num w:numId="12" w16cid:durableId="1967153525">
    <w:abstractNumId w:val="0"/>
  </w:num>
  <w:num w:numId="13" w16cid:durableId="2007319481">
    <w:abstractNumId w:val="18"/>
  </w:num>
  <w:num w:numId="14" w16cid:durableId="164174896">
    <w:abstractNumId w:val="19"/>
  </w:num>
  <w:num w:numId="15" w16cid:durableId="996805049">
    <w:abstractNumId w:val="12"/>
  </w:num>
  <w:num w:numId="16" w16cid:durableId="723220611">
    <w:abstractNumId w:val="3"/>
  </w:num>
  <w:num w:numId="17" w16cid:durableId="1238175788">
    <w:abstractNumId w:val="20"/>
  </w:num>
  <w:num w:numId="18" w16cid:durableId="1816099503">
    <w:abstractNumId w:val="4"/>
  </w:num>
  <w:num w:numId="19" w16cid:durableId="2112167608">
    <w:abstractNumId w:val="15"/>
  </w:num>
  <w:num w:numId="20" w16cid:durableId="1174610749">
    <w:abstractNumId w:val="8"/>
  </w:num>
  <w:num w:numId="21" w16cid:durableId="1278833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EE"/>
    <w:rsid w:val="002203BC"/>
    <w:rsid w:val="00282154"/>
    <w:rsid w:val="00493332"/>
    <w:rsid w:val="004D5234"/>
    <w:rsid w:val="005272EE"/>
    <w:rsid w:val="00533318"/>
    <w:rsid w:val="007A35BD"/>
    <w:rsid w:val="007B5962"/>
    <w:rsid w:val="00883C42"/>
    <w:rsid w:val="00A96A29"/>
    <w:rsid w:val="00C508A8"/>
    <w:rsid w:val="00C62FAF"/>
    <w:rsid w:val="00EF051D"/>
    <w:rsid w:val="00F0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3880"/>
  <w15:chartTrackingRefBased/>
  <w15:docId w15:val="{743F94FC-DAA0-42F1-A729-F379EA04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2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2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2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2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2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2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2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2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2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2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2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272E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272E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272E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272E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272E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272E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2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2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2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2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2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272E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272E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272E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2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272E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2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555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Zawolik</dc:creator>
  <cp:keywords/>
  <dc:description/>
  <cp:lastModifiedBy>Miłosz Zawolik</cp:lastModifiedBy>
  <cp:revision>4</cp:revision>
  <dcterms:created xsi:type="dcterms:W3CDTF">2026-02-17T09:03:00Z</dcterms:created>
  <dcterms:modified xsi:type="dcterms:W3CDTF">2026-02-18T12:59:00Z</dcterms:modified>
</cp:coreProperties>
</file>