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9280" w14:textId="68E19AB4" w:rsidR="00054ABF" w:rsidRPr="005B7688" w:rsidRDefault="00052E57" w:rsidP="005B7688">
      <w:pPr>
        <w:pStyle w:val="Tytu"/>
        <w:spacing w:before="120" w:after="120" w:line="360" w:lineRule="auto"/>
        <w:jc w:val="center"/>
        <w:rPr>
          <w:rFonts w:ascii="Arial" w:hAnsi="Arial" w:cs="Arial"/>
        </w:rPr>
      </w:pPr>
      <w:r w:rsidRPr="005B7688">
        <w:rPr>
          <w:rFonts w:ascii="Arial" w:hAnsi="Arial" w:cs="Arial"/>
        </w:rPr>
        <w:t>Porównanie algorytmów sortowania</w:t>
      </w:r>
    </w:p>
    <w:p w14:paraId="31F8EC91" w14:textId="77777777" w:rsidR="005D6CDF" w:rsidRPr="005B7688" w:rsidRDefault="005D6CDF" w:rsidP="005B7688">
      <w:pPr>
        <w:spacing w:before="120" w:after="120" w:line="360" w:lineRule="auto"/>
        <w:rPr>
          <w:rFonts w:ascii="Arial" w:hAnsi="Arial" w:cs="Arial"/>
        </w:rPr>
      </w:pPr>
    </w:p>
    <w:p w14:paraId="2808B59A" w14:textId="35985636" w:rsidR="005D6CDF" w:rsidRPr="005B7688" w:rsidRDefault="005D6CDF" w:rsidP="005B7688">
      <w:pPr>
        <w:spacing w:before="120" w:after="120" w:line="360" w:lineRule="auto"/>
        <w:rPr>
          <w:rFonts w:ascii="Arial" w:hAnsi="Arial" w:cs="Arial"/>
        </w:rPr>
      </w:pPr>
      <w:r w:rsidRPr="005B7688">
        <w:rPr>
          <w:rFonts w:ascii="Arial" w:hAnsi="Arial" w:cs="Arial"/>
          <w:noProof/>
        </w:rPr>
        <w:drawing>
          <wp:inline distT="0" distB="0" distL="0" distR="0" wp14:anchorId="096D4F51" wp14:editId="5ADCA3F2">
            <wp:extent cx="5760720" cy="2941320"/>
            <wp:effectExtent l="0" t="0" r="17780" b="1778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4B3EB69-0174-DDF6-733C-7101AB3D43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301FCC" w14:textId="4140A835" w:rsidR="005D6CDF" w:rsidRPr="005B7688" w:rsidRDefault="005D6CDF" w:rsidP="005B7688">
      <w:pPr>
        <w:spacing w:before="120" w:after="120" w:line="360" w:lineRule="auto"/>
        <w:rPr>
          <w:rFonts w:ascii="Arial" w:hAnsi="Arial" w:cs="Arial"/>
        </w:rPr>
      </w:pPr>
    </w:p>
    <w:p w14:paraId="4A996CF4" w14:textId="00F98875" w:rsidR="00C2296B" w:rsidRPr="005B7688" w:rsidRDefault="005D6CDF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</w:rPr>
        <w:t xml:space="preserve">Pesymistyczne przypadki posiadają algorytmy </w:t>
      </w:r>
      <w:proofErr w:type="spellStart"/>
      <w:r w:rsidRPr="005B7688">
        <w:rPr>
          <w:rFonts w:ascii="Arial" w:hAnsi="Arial" w:cs="Arial"/>
          <w:b/>
          <w:bCs/>
        </w:rPr>
        <w:t>InsertionSort</w:t>
      </w:r>
      <w:proofErr w:type="spellEnd"/>
      <w:r w:rsidRPr="005B7688">
        <w:rPr>
          <w:rFonts w:ascii="Arial" w:hAnsi="Arial" w:cs="Arial"/>
        </w:rPr>
        <w:t xml:space="preserve"> (tablica z odwróconą kolejnością elementów) oraz </w:t>
      </w:r>
      <w:proofErr w:type="spellStart"/>
      <w:r w:rsidRPr="005B7688">
        <w:rPr>
          <w:rFonts w:ascii="Arial" w:hAnsi="Arial" w:cs="Arial"/>
          <w:b/>
          <w:bCs/>
        </w:rPr>
        <w:t>QuickSort</w:t>
      </w:r>
      <w:proofErr w:type="spellEnd"/>
      <w:r w:rsidRPr="005B7688">
        <w:rPr>
          <w:rFonts w:ascii="Arial" w:hAnsi="Arial" w:cs="Arial"/>
        </w:rPr>
        <w:t xml:space="preserve"> (tablica już posortowana).</w:t>
      </w:r>
      <w:r w:rsidR="00220F60">
        <w:rPr>
          <w:rFonts w:ascii="Arial" w:hAnsi="Arial" w:cs="Arial"/>
        </w:rPr>
        <w:br/>
      </w:r>
      <w:r w:rsidRPr="005B7688">
        <w:rPr>
          <w:rFonts w:ascii="Arial" w:hAnsi="Arial" w:cs="Arial"/>
        </w:rPr>
        <w:t>W tych przypadkach złożoność obliczeniowa algorytmów ulega pogorszeniu. Pozostałe algorytmy otrzymały do posortowania zbiór danych losowych.</w:t>
      </w:r>
    </w:p>
    <w:p w14:paraId="40C2EDF9" w14:textId="02D4D4D2" w:rsidR="000A1254" w:rsidRPr="005B7688" w:rsidRDefault="00C2296B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</w:rPr>
        <w:t xml:space="preserve">Najlepsze wyniki prezentują (poza </w:t>
      </w:r>
      <w:proofErr w:type="spellStart"/>
      <w:r w:rsidRPr="005B7688">
        <w:rPr>
          <w:rFonts w:ascii="Arial" w:hAnsi="Arial" w:cs="Arial"/>
          <w:b/>
          <w:bCs/>
        </w:rPr>
        <w:t>RefAlgorithm</w:t>
      </w:r>
      <w:proofErr w:type="spellEnd"/>
      <w:r w:rsidRPr="005B7688">
        <w:rPr>
          <w:rFonts w:ascii="Arial" w:hAnsi="Arial" w:cs="Arial"/>
        </w:rPr>
        <w:t xml:space="preserve">) </w:t>
      </w:r>
      <w:proofErr w:type="spellStart"/>
      <w:r w:rsidRPr="005B7688">
        <w:rPr>
          <w:rFonts w:ascii="Arial" w:hAnsi="Arial" w:cs="Arial"/>
          <w:b/>
          <w:bCs/>
        </w:rPr>
        <w:t>HeapSort</w:t>
      </w:r>
      <w:proofErr w:type="spellEnd"/>
      <w:r w:rsidRPr="005B7688">
        <w:rPr>
          <w:rFonts w:ascii="Arial" w:hAnsi="Arial" w:cs="Arial"/>
        </w:rPr>
        <w:t xml:space="preserve"> oraz </w:t>
      </w:r>
      <w:proofErr w:type="spellStart"/>
      <w:r w:rsidRPr="005B7688">
        <w:rPr>
          <w:rFonts w:ascii="Arial" w:hAnsi="Arial" w:cs="Arial"/>
          <w:b/>
          <w:bCs/>
        </w:rPr>
        <w:t>InsertionSort</w:t>
      </w:r>
      <w:proofErr w:type="spellEnd"/>
      <w:r w:rsidRPr="005B7688">
        <w:rPr>
          <w:rFonts w:ascii="Arial" w:hAnsi="Arial" w:cs="Arial"/>
        </w:rPr>
        <w:t>.</w:t>
      </w:r>
      <w:r w:rsidR="005D6CDF" w:rsidRPr="005B7688">
        <w:rPr>
          <w:rFonts w:ascii="Arial" w:hAnsi="Arial" w:cs="Arial"/>
        </w:rPr>
        <w:t xml:space="preserve"> </w:t>
      </w:r>
    </w:p>
    <w:p w14:paraId="39F532C3" w14:textId="0EA93EB5" w:rsidR="000A1254" w:rsidRPr="005B7688" w:rsidRDefault="000A1254" w:rsidP="005B7688">
      <w:pPr>
        <w:spacing w:before="120" w:after="120" w:line="360" w:lineRule="auto"/>
        <w:rPr>
          <w:rFonts w:ascii="Arial" w:hAnsi="Arial" w:cs="Arial"/>
        </w:rPr>
      </w:pPr>
      <w:r w:rsidRPr="005B7688">
        <w:rPr>
          <w:rFonts w:ascii="Arial" w:hAnsi="Arial" w:cs="Arial"/>
        </w:rPr>
        <w:br w:type="page"/>
      </w:r>
    </w:p>
    <w:p w14:paraId="751DA767" w14:textId="1D68C0E9" w:rsidR="000A1254" w:rsidRPr="005B7688" w:rsidRDefault="000A1254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  <w:noProof/>
        </w:rPr>
        <w:lastRenderedPageBreak/>
        <w:drawing>
          <wp:inline distT="0" distB="0" distL="0" distR="0" wp14:anchorId="596D802B" wp14:editId="63E79C15">
            <wp:extent cx="5760720" cy="2941320"/>
            <wp:effectExtent l="0" t="0" r="17780" b="177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752EC09-65B5-3947-9C70-F4C1C8DB78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BD6995" w14:textId="3B886926" w:rsidR="00CC173C" w:rsidRPr="005B7688" w:rsidRDefault="00CC173C" w:rsidP="005B7688">
      <w:pPr>
        <w:spacing w:before="120" w:after="120" w:line="360" w:lineRule="auto"/>
        <w:jc w:val="both"/>
        <w:rPr>
          <w:rFonts w:ascii="Arial" w:hAnsi="Arial" w:cs="Arial"/>
        </w:rPr>
      </w:pPr>
    </w:p>
    <w:p w14:paraId="7991393A" w14:textId="65947941" w:rsidR="00CC173C" w:rsidRPr="005B7688" w:rsidRDefault="00CC173C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</w:rPr>
        <w:t>Optymistyczne</w:t>
      </w:r>
      <w:r w:rsidRPr="005B7688">
        <w:rPr>
          <w:rFonts w:ascii="Arial" w:hAnsi="Arial" w:cs="Arial"/>
        </w:rPr>
        <w:t xml:space="preserve"> przypadki posiadają algorytmy </w:t>
      </w:r>
      <w:proofErr w:type="spellStart"/>
      <w:r w:rsidRPr="005B7688">
        <w:rPr>
          <w:rFonts w:ascii="Arial" w:hAnsi="Arial" w:cs="Arial"/>
          <w:b/>
          <w:bCs/>
        </w:rPr>
        <w:t>HeapSort</w:t>
      </w:r>
      <w:proofErr w:type="spellEnd"/>
      <w:r w:rsidRPr="005B7688">
        <w:rPr>
          <w:rFonts w:ascii="Arial" w:hAnsi="Arial" w:cs="Arial"/>
        </w:rPr>
        <w:t xml:space="preserve"> (tablica </w:t>
      </w:r>
      <w:r w:rsidRPr="005B7688">
        <w:rPr>
          <w:rFonts w:ascii="Arial" w:hAnsi="Arial" w:cs="Arial"/>
        </w:rPr>
        <w:t>już posortowana</w:t>
      </w:r>
      <w:r w:rsidRPr="005B7688">
        <w:rPr>
          <w:rFonts w:ascii="Arial" w:hAnsi="Arial" w:cs="Arial"/>
        </w:rPr>
        <w:t xml:space="preserve">) oraz </w:t>
      </w:r>
      <w:proofErr w:type="spellStart"/>
      <w:r w:rsidRPr="005B7688">
        <w:rPr>
          <w:rFonts w:ascii="Arial" w:hAnsi="Arial" w:cs="Arial"/>
          <w:b/>
          <w:bCs/>
        </w:rPr>
        <w:t>InsertionSort</w:t>
      </w:r>
      <w:proofErr w:type="spellEnd"/>
      <w:r w:rsidRPr="005B7688">
        <w:rPr>
          <w:rFonts w:ascii="Arial" w:hAnsi="Arial" w:cs="Arial"/>
        </w:rPr>
        <w:t xml:space="preserve"> (tablica już posortowana). W tych przypadkach złożoność obliczeniowa algorytmów </w:t>
      </w:r>
      <w:r w:rsidRPr="005B7688">
        <w:rPr>
          <w:rFonts w:ascii="Arial" w:hAnsi="Arial" w:cs="Arial"/>
        </w:rPr>
        <w:t>jest najlepsza</w:t>
      </w:r>
      <w:r w:rsidRPr="005B7688">
        <w:rPr>
          <w:rFonts w:ascii="Arial" w:hAnsi="Arial" w:cs="Arial"/>
        </w:rPr>
        <w:t>. Pozostałe algorytmy otrzymały</w:t>
      </w:r>
      <w:r w:rsidR="00220F60">
        <w:rPr>
          <w:rFonts w:ascii="Arial" w:hAnsi="Arial" w:cs="Arial"/>
        </w:rPr>
        <w:br/>
      </w:r>
      <w:r w:rsidRPr="005B7688">
        <w:rPr>
          <w:rFonts w:ascii="Arial" w:hAnsi="Arial" w:cs="Arial"/>
        </w:rPr>
        <w:t>do posortowania zbiór danych losowych.</w:t>
      </w:r>
    </w:p>
    <w:p w14:paraId="534D5689" w14:textId="74F5352B" w:rsidR="00CC173C" w:rsidRPr="005B7688" w:rsidRDefault="00CC173C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</w:rPr>
        <w:t xml:space="preserve">Najlepsze wyniki prezentują (poza </w:t>
      </w:r>
      <w:proofErr w:type="spellStart"/>
      <w:r w:rsidRPr="005B7688">
        <w:rPr>
          <w:rFonts w:ascii="Arial" w:hAnsi="Arial" w:cs="Arial"/>
          <w:b/>
          <w:bCs/>
        </w:rPr>
        <w:t>RefAlgorithm</w:t>
      </w:r>
      <w:proofErr w:type="spellEnd"/>
      <w:r w:rsidRPr="005B7688">
        <w:rPr>
          <w:rFonts w:ascii="Arial" w:hAnsi="Arial" w:cs="Arial"/>
        </w:rPr>
        <w:t xml:space="preserve">) </w:t>
      </w:r>
      <w:proofErr w:type="spellStart"/>
      <w:r w:rsidRPr="005B7688">
        <w:rPr>
          <w:rFonts w:ascii="Arial" w:hAnsi="Arial" w:cs="Arial"/>
          <w:b/>
          <w:bCs/>
        </w:rPr>
        <w:t>HeapSort</w:t>
      </w:r>
      <w:proofErr w:type="spellEnd"/>
      <w:r w:rsidRPr="005B7688">
        <w:rPr>
          <w:rFonts w:ascii="Arial" w:hAnsi="Arial" w:cs="Arial"/>
        </w:rPr>
        <w:t xml:space="preserve"> oraz </w:t>
      </w:r>
      <w:proofErr w:type="spellStart"/>
      <w:r w:rsidRPr="005B7688">
        <w:rPr>
          <w:rFonts w:ascii="Arial" w:hAnsi="Arial" w:cs="Arial"/>
          <w:b/>
          <w:bCs/>
        </w:rPr>
        <w:t>InsertionSort</w:t>
      </w:r>
      <w:proofErr w:type="spellEnd"/>
      <w:r w:rsidRPr="005B7688">
        <w:rPr>
          <w:rFonts w:ascii="Arial" w:hAnsi="Arial" w:cs="Arial"/>
        </w:rPr>
        <w:t>.</w:t>
      </w:r>
      <w:r w:rsidR="00220F60">
        <w:rPr>
          <w:rFonts w:ascii="Arial" w:hAnsi="Arial" w:cs="Arial"/>
        </w:rPr>
        <w:br/>
      </w:r>
      <w:r w:rsidR="000E45C7" w:rsidRPr="005B7688">
        <w:rPr>
          <w:rFonts w:ascii="Arial" w:hAnsi="Arial" w:cs="Arial"/>
        </w:rPr>
        <w:t xml:space="preserve">Złe wyniki </w:t>
      </w:r>
      <w:proofErr w:type="spellStart"/>
      <w:r w:rsidR="000E45C7" w:rsidRPr="005B7688">
        <w:rPr>
          <w:rFonts w:ascii="Arial" w:hAnsi="Arial" w:cs="Arial"/>
          <w:b/>
          <w:bCs/>
        </w:rPr>
        <w:t>QuickSort</w:t>
      </w:r>
      <w:proofErr w:type="spellEnd"/>
      <w:r w:rsidR="000E45C7" w:rsidRPr="005B7688">
        <w:rPr>
          <w:rFonts w:ascii="Arial" w:hAnsi="Arial" w:cs="Arial"/>
        </w:rPr>
        <w:t xml:space="preserve"> mogą wskazywać na duże uporządkowanie wygenerowanych losowo danych oraz naiwną implementację, która za każdym razem obiera ten sam element osiowy w trakcie partycjonowania.</w:t>
      </w:r>
    </w:p>
    <w:p w14:paraId="7FEF6F61" w14:textId="77777777" w:rsidR="003C267F" w:rsidRPr="005B7688" w:rsidRDefault="003C267F" w:rsidP="005B7688">
      <w:pPr>
        <w:spacing w:before="120" w:after="120" w:line="360" w:lineRule="auto"/>
        <w:jc w:val="both"/>
        <w:rPr>
          <w:rFonts w:ascii="Arial" w:hAnsi="Arial" w:cs="Arial"/>
        </w:rPr>
      </w:pPr>
    </w:p>
    <w:p w14:paraId="7B369F7B" w14:textId="1F90D254" w:rsidR="003C267F" w:rsidRPr="005B7688" w:rsidRDefault="003C267F" w:rsidP="005B7688">
      <w:pPr>
        <w:spacing w:before="120" w:after="120" w:line="360" w:lineRule="auto"/>
        <w:rPr>
          <w:rFonts w:ascii="Arial" w:hAnsi="Arial" w:cs="Arial"/>
        </w:rPr>
      </w:pPr>
      <w:r w:rsidRPr="005B7688">
        <w:rPr>
          <w:rFonts w:ascii="Arial" w:hAnsi="Arial" w:cs="Arial"/>
        </w:rPr>
        <w:br w:type="page"/>
      </w:r>
    </w:p>
    <w:p w14:paraId="11E19E2F" w14:textId="7A48F076" w:rsidR="00CC173C" w:rsidRPr="005B7688" w:rsidRDefault="003C267F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  <w:noProof/>
        </w:rPr>
        <w:lastRenderedPageBreak/>
        <w:drawing>
          <wp:inline distT="0" distB="0" distL="0" distR="0" wp14:anchorId="5E520D73" wp14:editId="1E75CA29">
            <wp:extent cx="5760720" cy="2941320"/>
            <wp:effectExtent l="0" t="0" r="17780" b="1778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4216D5C-7341-0E45-931D-5220B3F86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3DCFC8" w14:textId="6D5921AA" w:rsidR="003C267F" w:rsidRPr="005B7688" w:rsidRDefault="003C267F" w:rsidP="005B7688">
      <w:pPr>
        <w:spacing w:before="120" w:after="120" w:line="360" w:lineRule="auto"/>
        <w:jc w:val="both"/>
        <w:rPr>
          <w:rFonts w:ascii="Arial" w:hAnsi="Arial" w:cs="Arial"/>
        </w:rPr>
      </w:pPr>
    </w:p>
    <w:p w14:paraId="6D3F7E3E" w14:textId="4DCE7D34" w:rsidR="003C267F" w:rsidRPr="005B7688" w:rsidRDefault="003C267F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</w:rPr>
        <w:t>Najlepsze wyniki</w:t>
      </w:r>
      <w:r w:rsidRPr="005B7688">
        <w:rPr>
          <w:rFonts w:ascii="Arial" w:hAnsi="Arial" w:cs="Arial"/>
        </w:rPr>
        <w:t xml:space="preserve"> w przypadku losowo wygenerowanych zestawów danych</w:t>
      </w:r>
      <w:r w:rsidRPr="005B7688">
        <w:rPr>
          <w:rFonts w:ascii="Arial" w:hAnsi="Arial" w:cs="Arial"/>
        </w:rPr>
        <w:t xml:space="preserve"> prezentują (poza </w:t>
      </w:r>
      <w:proofErr w:type="spellStart"/>
      <w:r w:rsidRPr="005B7688">
        <w:rPr>
          <w:rFonts w:ascii="Arial" w:hAnsi="Arial" w:cs="Arial"/>
          <w:b/>
          <w:bCs/>
        </w:rPr>
        <w:t>RefAlgorithm</w:t>
      </w:r>
      <w:proofErr w:type="spellEnd"/>
      <w:r w:rsidRPr="005B7688">
        <w:rPr>
          <w:rFonts w:ascii="Arial" w:hAnsi="Arial" w:cs="Arial"/>
        </w:rPr>
        <w:t xml:space="preserve">) </w:t>
      </w:r>
      <w:proofErr w:type="spellStart"/>
      <w:r w:rsidRPr="005B7688">
        <w:rPr>
          <w:rFonts w:ascii="Arial" w:hAnsi="Arial" w:cs="Arial"/>
          <w:b/>
          <w:bCs/>
        </w:rPr>
        <w:t>HeapSort</w:t>
      </w:r>
      <w:proofErr w:type="spellEnd"/>
      <w:r w:rsidRPr="005B7688">
        <w:rPr>
          <w:rFonts w:ascii="Arial" w:hAnsi="Arial" w:cs="Arial"/>
        </w:rPr>
        <w:t xml:space="preserve"> oraz </w:t>
      </w:r>
      <w:proofErr w:type="spellStart"/>
      <w:r w:rsidRPr="005B7688">
        <w:rPr>
          <w:rFonts w:ascii="Arial" w:hAnsi="Arial" w:cs="Arial"/>
          <w:b/>
          <w:bCs/>
        </w:rPr>
        <w:t>InsertionSort</w:t>
      </w:r>
      <w:proofErr w:type="spellEnd"/>
      <w:r w:rsidRPr="005B7688">
        <w:rPr>
          <w:rFonts w:ascii="Arial" w:hAnsi="Arial" w:cs="Arial"/>
        </w:rPr>
        <w:t xml:space="preserve">. Złe wyniki </w:t>
      </w:r>
      <w:proofErr w:type="spellStart"/>
      <w:r w:rsidRPr="005B7688">
        <w:rPr>
          <w:rFonts w:ascii="Arial" w:hAnsi="Arial" w:cs="Arial"/>
          <w:b/>
          <w:bCs/>
        </w:rPr>
        <w:t>QuickSort</w:t>
      </w:r>
      <w:proofErr w:type="spellEnd"/>
      <w:r w:rsidRPr="005B7688">
        <w:rPr>
          <w:rFonts w:ascii="Arial" w:hAnsi="Arial" w:cs="Arial"/>
        </w:rPr>
        <w:t xml:space="preserve"> mogą wskazywać na duże uporządkowanie wygenerowanych losowo danych oraz naiwną implementację, która za każdym razem obiera ten sam element osiowy w trakcie partycjonowania.</w:t>
      </w:r>
    </w:p>
    <w:p w14:paraId="0F6D7A2F" w14:textId="29263F16" w:rsidR="003C267F" w:rsidRPr="005B7688" w:rsidRDefault="003C267F" w:rsidP="005B7688">
      <w:pPr>
        <w:spacing w:before="120" w:after="120" w:line="360" w:lineRule="auto"/>
        <w:jc w:val="both"/>
        <w:rPr>
          <w:rFonts w:ascii="Arial" w:hAnsi="Arial" w:cs="Arial"/>
        </w:rPr>
      </w:pPr>
    </w:p>
    <w:p w14:paraId="3B4EF3C7" w14:textId="5EEAE964" w:rsidR="006233E5" w:rsidRPr="005B7688" w:rsidRDefault="006233E5" w:rsidP="005B7688">
      <w:pPr>
        <w:spacing w:before="120" w:after="120" w:line="360" w:lineRule="auto"/>
        <w:jc w:val="both"/>
        <w:rPr>
          <w:rFonts w:ascii="Arial" w:hAnsi="Arial" w:cs="Arial"/>
        </w:rPr>
      </w:pPr>
    </w:p>
    <w:p w14:paraId="0FBFE858" w14:textId="41BFC93C" w:rsidR="006233E5" w:rsidRPr="005B7688" w:rsidRDefault="006233E5" w:rsidP="005B7688">
      <w:pPr>
        <w:pStyle w:val="Nagwek1"/>
        <w:spacing w:before="120" w:after="120" w:line="360" w:lineRule="auto"/>
        <w:jc w:val="center"/>
        <w:rPr>
          <w:rFonts w:ascii="Arial" w:hAnsi="Arial" w:cs="Arial"/>
        </w:rPr>
      </w:pPr>
      <w:r w:rsidRPr="005B7688">
        <w:rPr>
          <w:rFonts w:ascii="Arial" w:hAnsi="Arial" w:cs="Arial"/>
        </w:rPr>
        <w:t>Podsumowanie</w:t>
      </w:r>
    </w:p>
    <w:p w14:paraId="7597DDAF" w14:textId="08BA4CE3" w:rsidR="006233E5" w:rsidRPr="005B7688" w:rsidRDefault="006233E5" w:rsidP="005B7688">
      <w:pPr>
        <w:spacing w:before="120" w:after="120" w:line="360" w:lineRule="auto"/>
        <w:jc w:val="both"/>
        <w:rPr>
          <w:rFonts w:ascii="Arial" w:hAnsi="Arial" w:cs="Arial"/>
        </w:rPr>
      </w:pPr>
      <w:r w:rsidRPr="005B7688">
        <w:rPr>
          <w:rFonts w:ascii="Arial" w:hAnsi="Arial" w:cs="Arial"/>
        </w:rPr>
        <w:t xml:space="preserve">Wykresy prezentują zdecydowaną dominację algorytmów </w:t>
      </w:r>
      <w:proofErr w:type="spellStart"/>
      <w:r w:rsidRPr="005B7688">
        <w:rPr>
          <w:rFonts w:ascii="Arial" w:hAnsi="Arial" w:cs="Arial"/>
          <w:b/>
          <w:bCs/>
        </w:rPr>
        <w:t>HeapSort</w:t>
      </w:r>
      <w:proofErr w:type="spellEnd"/>
      <w:r w:rsidR="00220F60">
        <w:rPr>
          <w:rFonts w:ascii="Arial" w:hAnsi="Arial" w:cs="Arial"/>
        </w:rPr>
        <w:br/>
      </w:r>
      <w:r w:rsidRPr="005B7688">
        <w:rPr>
          <w:rFonts w:ascii="Arial" w:hAnsi="Arial" w:cs="Arial"/>
        </w:rPr>
        <w:t xml:space="preserve">oraz </w:t>
      </w:r>
      <w:proofErr w:type="spellStart"/>
      <w:r w:rsidRPr="005B7688">
        <w:rPr>
          <w:rFonts w:ascii="Arial" w:hAnsi="Arial" w:cs="Arial"/>
          <w:b/>
          <w:bCs/>
        </w:rPr>
        <w:t>InsertionSort</w:t>
      </w:r>
      <w:proofErr w:type="spellEnd"/>
      <w:r w:rsidRPr="005B7688">
        <w:rPr>
          <w:rFonts w:ascii="Arial" w:hAnsi="Arial" w:cs="Arial"/>
        </w:rPr>
        <w:t xml:space="preserve">. </w:t>
      </w:r>
      <w:proofErr w:type="spellStart"/>
      <w:r w:rsidRPr="005B7688">
        <w:rPr>
          <w:rFonts w:ascii="Arial" w:hAnsi="Arial" w:cs="Arial"/>
          <w:b/>
          <w:bCs/>
        </w:rPr>
        <w:t>HeapSort</w:t>
      </w:r>
      <w:proofErr w:type="spellEnd"/>
      <w:r w:rsidRPr="005B7688">
        <w:rPr>
          <w:rFonts w:ascii="Arial" w:hAnsi="Arial" w:cs="Arial"/>
        </w:rPr>
        <w:t xml:space="preserve"> jest szybkim algorytmem, którego dodatkowym atutem jest stała złożoność pamięciowa. </w:t>
      </w:r>
      <w:proofErr w:type="spellStart"/>
      <w:r w:rsidRPr="005B7688">
        <w:rPr>
          <w:rFonts w:ascii="Arial" w:hAnsi="Arial" w:cs="Arial"/>
          <w:b/>
          <w:bCs/>
        </w:rPr>
        <w:t>InsertionSort</w:t>
      </w:r>
      <w:proofErr w:type="spellEnd"/>
      <w:r w:rsidRPr="005B7688">
        <w:rPr>
          <w:rFonts w:ascii="Arial" w:hAnsi="Arial" w:cs="Arial"/>
        </w:rPr>
        <w:t xml:space="preserve"> sprawdza się bardzo dobrze</w:t>
      </w:r>
      <w:r w:rsidR="00220F60">
        <w:rPr>
          <w:rFonts w:ascii="Arial" w:hAnsi="Arial" w:cs="Arial"/>
        </w:rPr>
        <w:br/>
      </w:r>
      <w:r w:rsidRPr="005B7688">
        <w:rPr>
          <w:rFonts w:ascii="Arial" w:hAnsi="Arial" w:cs="Arial"/>
        </w:rPr>
        <w:t xml:space="preserve">w przypadku częściowo uporządkowanych już danych. Najgorsze wyniki uzyskał </w:t>
      </w:r>
      <w:proofErr w:type="spellStart"/>
      <w:r w:rsidRPr="005B7688">
        <w:rPr>
          <w:rFonts w:ascii="Arial" w:hAnsi="Arial" w:cs="Arial"/>
          <w:b/>
          <w:bCs/>
        </w:rPr>
        <w:t>SelectionSort</w:t>
      </w:r>
      <w:proofErr w:type="spellEnd"/>
      <w:r w:rsidRPr="005B7688">
        <w:rPr>
          <w:rFonts w:ascii="Arial" w:hAnsi="Arial" w:cs="Arial"/>
        </w:rPr>
        <w:t>, który niezależnie od zestawu danych ma taką samą kwadratową złożoność obliczeniową.</w:t>
      </w:r>
      <w:r w:rsidR="00F018E3" w:rsidRPr="005B7688">
        <w:rPr>
          <w:rFonts w:ascii="Arial" w:hAnsi="Arial" w:cs="Arial"/>
        </w:rPr>
        <w:t xml:space="preserve"> Złe wyniki </w:t>
      </w:r>
      <w:proofErr w:type="spellStart"/>
      <w:r w:rsidR="00F018E3" w:rsidRPr="005B7688">
        <w:rPr>
          <w:rFonts w:ascii="Arial" w:hAnsi="Arial" w:cs="Arial"/>
          <w:b/>
          <w:bCs/>
        </w:rPr>
        <w:t>QuickSort</w:t>
      </w:r>
      <w:proofErr w:type="spellEnd"/>
      <w:r w:rsidR="00F018E3" w:rsidRPr="005B7688">
        <w:rPr>
          <w:rFonts w:ascii="Arial" w:hAnsi="Arial" w:cs="Arial"/>
        </w:rPr>
        <w:t xml:space="preserve"> mogą wskazywać na duże wstępne uporządkowanie wylosowanych danych</w:t>
      </w:r>
      <w:r w:rsidR="00E827A3" w:rsidRPr="005B7688">
        <w:rPr>
          <w:rFonts w:ascii="Arial" w:hAnsi="Arial" w:cs="Arial"/>
        </w:rPr>
        <w:t>, co pogarsza czas sortowania w przypadku tego algorytmu.</w:t>
      </w:r>
    </w:p>
    <w:sectPr w:rsidR="006233E5" w:rsidRPr="005B7688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3623" w14:textId="77777777" w:rsidR="00E02EFF" w:rsidRDefault="00E02EFF" w:rsidP="00052E57">
      <w:r>
        <w:separator/>
      </w:r>
    </w:p>
  </w:endnote>
  <w:endnote w:type="continuationSeparator" w:id="0">
    <w:p w14:paraId="36C9366E" w14:textId="77777777" w:rsidR="00E02EFF" w:rsidRDefault="00E02EFF" w:rsidP="0005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226044724"/>
      <w:docPartObj>
        <w:docPartGallery w:val="Page Numbers (Bottom of Page)"/>
        <w:docPartUnique/>
      </w:docPartObj>
    </w:sdtPr>
    <w:sdtContent>
      <w:p w14:paraId="6E8C2C06" w14:textId="1C7D53DA" w:rsidR="00052E57" w:rsidRDefault="00052E57" w:rsidP="00CA32B3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0F5943D6" w14:textId="77777777" w:rsidR="00052E57" w:rsidRDefault="00052E57" w:rsidP="00052E57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891657093"/>
      <w:docPartObj>
        <w:docPartGallery w:val="Page Numbers (Bottom of Page)"/>
        <w:docPartUnique/>
      </w:docPartObj>
    </w:sdtPr>
    <w:sdtContent>
      <w:p w14:paraId="63FBD6D9" w14:textId="220C0C49" w:rsidR="00052E57" w:rsidRDefault="00052E57" w:rsidP="00CA32B3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5C773367" w14:textId="77777777" w:rsidR="00052E57" w:rsidRDefault="00052E57" w:rsidP="00052E5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9636" w14:textId="77777777" w:rsidR="00E02EFF" w:rsidRDefault="00E02EFF" w:rsidP="00052E57">
      <w:r>
        <w:separator/>
      </w:r>
    </w:p>
  </w:footnote>
  <w:footnote w:type="continuationSeparator" w:id="0">
    <w:p w14:paraId="425A5408" w14:textId="77777777" w:rsidR="00E02EFF" w:rsidRDefault="00E02EFF" w:rsidP="0005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A380" w14:textId="307221A5" w:rsidR="00052E57" w:rsidRDefault="00052E57" w:rsidP="00052E57">
    <w:pPr>
      <w:pStyle w:val="Nagwek"/>
      <w:jc w:val="right"/>
    </w:pPr>
    <w:r>
      <w:t xml:space="preserve">Miłosz </w:t>
    </w:r>
    <w:proofErr w:type="spellStart"/>
    <w:r>
      <w:t>Mertka</w:t>
    </w:r>
    <w:proofErr w:type="spellEnd"/>
    <w:r>
      <w:t xml:space="preserve"> 319074</w:t>
    </w:r>
  </w:p>
  <w:p w14:paraId="6AF2CD61" w14:textId="77777777" w:rsidR="00052E57" w:rsidRDefault="00052E5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7"/>
    <w:rsid w:val="00052E57"/>
    <w:rsid w:val="00054ABF"/>
    <w:rsid w:val="000A1254"/>
    <w:rsid w:val="000E45C7"/>
    <w:rsid w:val="00220F60"/>
    <w:rsid w:val="002E1880"/>
    <w:rsid w:val="003C267F"/>
    <w:rsid w:val="005B7688"/>
    <w:rsid w:val="005D6CDF"/>
    <w:rsid w:val="006233E5"/>
    <w:rsid w:val="007972F3"/>
    <w:rsid w:val="00BC1F90"/>
    <w:rsid w:val="00C2296B"/>
    <w:rsid w:val="00CC173C"/>
    <w:rsid w:val="00E02EFF"/>
    <w:rsid w:val="00E827A3"/>
    <w:rsid w:val="00F0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4A35B"/>
  <w15:chartTrackingRefBased/>
  <w15:docId w15:val="{566878DA-683D-C64B-B6D2-2BCB131D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3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52E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opka">
    <w:name w:val="footer"/>
    <w:basedOn w:val="Normalny"/>
    <w:link w:val="StopkaZnak"/>
    <w:uiPriority w:val="99"/>
    <w:unhideWhenUsed/>
    <w:rsid w:val="00052E5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52E57"/>
  </w:style>
  <w:style w:type="character" w:styleId="Numerstrony">
    <w:name w:val="page number"/>
    <w:basedOn w:val="Domylnaczcionkaakapitu"/>
    <w:uiPriority w:val="99"/>
    <w:semiHidden/>
    <w:unhideWhenUsed/>
    <w:rsid w:val="00052E57"/>
  </w:style>
  <w:style w:type="paragraph" w:styleId="Nagwek">
    <w:name w:val="header"/>
    <w:basedOn w:val="Normalny"/>
    <w:link w:val="NagwekZnak"/>
    <w:uiPriority w:val="99"/>
    <w:unhideWhenUsed/>
    <w:rsid w:val="00052E5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52E57"/>
  </w:style>
  <w:style w:type="character" w:customStyle="1" w:styleId="Nagwek1Znak">
    <w:name w:val="Nagłówek 1 Znak"/>
    <w:basedOn w:val="Domylnaczcionkaakapitu"/>
    <w:link w:val="Nagwek1"/>
    <w:uiPriority w:val="9"/>
    <w:rsid w:val="00623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loszmertka/Desktop/Studia/sem3/Algorytmy%20i%20Struktury%20Danych/2022Z_AISD_git_lab_GR2_gr17/aisd_lab_1_sorting/performance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loszmertka/Desktop/Studia/sem3/Algorytmy%20i%20Struktury%20Danych/2022Z_AISD_git_lab_GR2_gr17/aisd_lab_1_sorting/performanceT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loszmertka/Desktop/Studia/sem3/Algorytmy%20i%20Struktury%20Danych/2022Z_AISD_git_lab_GR2_gr17/aisd_lab_1_sorting/performanceTes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algorytmów sortowania w przypadkach pesymistycznych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Pesymistyczne!$A$2</c:f>
              <c:strCache>
                <c:ptCount val="1"/>
                <c:pt idx="0">
                  <c:v>HeapSort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Pesymistyczne!$B$1:$U$1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Pesymistyczne!$B$2:$U$2</c:f>
              <c:numCache>
                <c:formatCode>General</c:formatCode>
                <c:ptCount val="20"/>
                <c:pt idx="0">
                  <c:v>7.4</c:v>
                </c:pt>
                <c:pt idx="1">
                  <c:v>11.9</c:v>
                </c:pt>
                <c:pt idx="2">
                  <c:v>12.8</c:v>
                </c:pt>
                <c:pt idx="3">
                  <c:v>7.3</c:v>
                </c:pt>
                <c:pt idx="4">
                  <c:v>10.3</c:v>
                </c:pt>
                <c:pt idx="5">
                  <c:v>8.9</c:v>
                </c:pt>
                <c:pt idx="6">
                  <c:v>17.3</c:v>
                </c:pt>
                <c:pt idx="7">
                  <c:v>19.100000000000001</c:v>
                </c:pt>
                <c:pt idx="8">
                  <c:v>26.9</c:v>
                </c:pt>
                <c:pt idx="9">
                  <c:v>20.6</c:v>
                </c:pt>
                <c:pt idx="10">
                  <c:v>16.3</c:v>
                </c:pt>
                <c:pt idx="11">
                  <c:v>18.100000000000001</c:v>
                </c:pt>
                <c:pt idx="12">
                  <c:v>19.100000000000001</c:v>
                </c:pt>
                <c:pt idx="13">
                  <c:v>22.2</c:v>
                </c:pt>
                <c:pt idx="14">
                  <c:v>23</c:v>
                </c:pt>
                <c:pt idx="15">
                  <c:v>25</c:v>
                </c:pt>
                <c:pt idx="16">
                  <c:v>25.7</c:v>
                </c:pt>
                <c:pt idx="17">
                  <c:v>28.2</c:v>
                </c:pt>
                <c:pt idx="18">
                  <c:v>31.2</c:v>
                </c:pt>
                <c:pt idx="19">
                  <c:v>31.4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CF-964D-AC1B-13C480C0D16C}"/>
            </c:ext>
          </c:extLst>
        </c:ser>
        <c:ser>
          <c:idx val="1"/>
          <c:order val="1"/>
          <c:tx>
            <c:strRef>
              <c:f>Pesymistyczne!$A$3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Pesymistyczne!$B$1:$U$1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Pesymistyczne!$B$3:$U$3</c:f>
              <c:numCache>
                <c:formatCode>General</c:formatCode>
                <c:ptCount val="20"/>
                <c:pt idx="0">
                  <c:v>9</c:v>
                </c:pt>
                <c:pt idx="1">
                  <c:v>24</c:v>
                </c:pt>
                <c:pt idx="2">
                  <c:v>52.9</c:v>
                </c:pt>
                <c:pt idx="3">
                  <c:v>91.3</c:v>
                </c:pt>
                <c:pt idx="4">
                  <c:v>145.19999999999999</c:v>
                </c:pt>
                <c:pt idx="5">
                  <c:v>205.9</c:v>
                </c:pt>
                <c:pt idx="6">
                  <c:v>280.39999999999998</c:v>
                </c:pt>
                <c:pt idx="7">
                  <c:v>373</c:v>
                </c:pt>
                <c:pt idx="8">
                  <c:v>476.6</c:v>
                </c:pt>
                <c:pt idx="9">
                  <c:v>588.79999999999995</c:v>
                </c:pt>
                <c:pt idx="10">
                  <c:v>712.8</c:v>
                </c:pt>
                <c:pt idx="11">
                  <c:v>854</c:v>
                </c:pt>
                <c:pt idx="12">
                  <c:v>1013.6</c:v>
                </c:pt>
                <c:pt idx="13">
                  <c:v>1194.0999999999999</c:v>
                </c:pt>
                <c:pt idx="14">
                  <c:v>1373.9</c:v>
                </c:pt>
                <c:pt idx="15">
                  <c:v>1584.1</c:v>
                </c:pt>
                <c:pt idx="16">
                  <c:v>1789</c:v>
                </c:pt>
                <c:pt idx="17">
                  <c:v>1991.6</c:v>
                </c:pt>
                <c:pt idx="18">
                  <c:v>2240.6</c:v>
                </c:pt>
                <c:pt idx="19">
                  <c:v>2475.6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CF-964D-AC1B-13C480C0D16C}"/>
            </c:ext>
          </c:extLst>
        </c:ser>
        <c:ser>
          <c:idx val="2"/>
          <c:order val="2"/>
          <c:tx>
            <c:strRef>
              <c:f>Pesymistyczne!$A$4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Pesymistyczne!$B$1:$U$1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Pesymistyczne!$B$4:$U$4</c:f>
              <c:numCache>
                <c:formatCode>General</c:formatCode>
                <c:ptCount val="20"/>
                <c:pt idx="0">
                  <c:v>2.8</c:v>
                </c:pt>
                <c:pt idx="1">
                  <c:v>8.5</c:v>
                </c:pt>
                <c:pt idx="2">
                  <c:v>19.7</c:v>
                </c:pt>
                <c:pt idx="3">
                  <c:v>8.9</c:v>
                </c:pt>
                <c:pt idx="4">
                  <c:v>13.6</c:v>
                </c:pt>
                <c:pt idx="5">
                  <c:v>20.5</c:v>
                </c:pt>
                <c:pt idx="6">
                  <c:v>29.8</c:v>
                </c:pt>
                <c:pt idx="7">
                  <c:v>38.200000000000003</c:v>
                </c:pt>
                <c:pt idx="8">
                  <c:v>46.8</c:v>
                </c:pt>
                <c:pt idx="9">
                  <c:v>59.7</c:v>
                </c:pt>
                <c:pt idx="10">
                  <c:v>72.599999999999994</c:v>
                </c:pt>
                <c:pt idx="11">
                  <c:v>85.7</c:v>
                </c:pt>
                <c:pt idx="12">
                  <c:v>101.8</c:v>
                </c:pt>
                <c:pt idx="13">
                  <c:v>120.7</c:v>
                </c:pt>
                <c:pt idx="14">
                  <c:v>137.19999999999999</c:v>
                </c:pt>
                <c:pt idx="15">
                  <c:v>157.30000000000001</c:v>
                </c:pt>
                <c:pt idx="16">
                  <c:v>180.3</c:v>
                </c:pt>
                <c:pt idx="17">
                  <c:v>202.7</c:v>
                </c:pt>
                <c:pt idx="18">
                  <c:v>230.1</c:v>
                </c:pt>
                <c:pt idx="19">
                  <c:v>254.2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CF-964D-AC1B-13C480C0D16C}"/>
            </c:ext>
          </c:extLst>
        </c:ser>
        <c:ser>
          <c:idx val="3"/>
          <c:order val="3"/>
          <c:tx>
            <c:strRef>
              <c:f>Pesymistyczne!$A$5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Pesymistyczne!$B$1:$U$1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Pesymistyczne!$B$5:$U$5</c:f>
              <c:numCache>
                <c:formatCode>General</c:formatCode>
                <c:ptCount val="20"/>
                <c:pt idx="0">
                  <c:v>10.5</c:v>
                </c:pt>
                <c:pt idx="1">
                  <c:v>35</c:v>
                </c:pt>
                <c:pt idx="2">
                  <c:v>80</c:v>
                </c:pt>
                <c:pt idx="3">
                  <c:v>136.1</c:v>
                </c:pt>
                <c:pt idx="4">
                  <c:v>216.5</c:v>
                </c:pt>
                <c:pt idx="5">
                  <c:v>304</c:v>
                </c:pt>
                <c:pt idx="6">
                  <c:v>415.6</c:v>
                </c:pt>
                <c:pt idx="7">
                  <c:v>547.4</c:v>
                </c:pt>
                <c:pt idx="8">
                  <c:v>693.7</c:v>
                </c:pt>
                <c:pt idx="9">
                  <c:v>856.4</c:v>
                </c:pt>
                <c:pt idx="10">
                  <c:v>1041.0999999999999</c:v>
                </c:pt>
                <c:pt idx="11">
                  <c:v>1241.8</c:v>
                </c:pt>
                <c:pt idx="12">
                  <c:v>1453</c:v>
                </c:pt>
                <c:pt idx="13">
                  <c:v>1689.4</c:v>
                </c:pt>
                <c:pt idx="14">
                  <c:v>1989</c:v>
                </c:pt>
                <c:pt idx="15">
                  <c:v>2261.4</c:v>
                </c:pt>
                <c:pt idx="16">
                  <c:v>2563.8000000000002</c:v>
                </c:pt>
                <c:pt idx="17">
                  <c:v>2886</c:v>
                </c:pt>
                <c:pt idx="18">
                  <c:v>3210.7</c:v>
                </c:pt>
                <c:pt idx="19">
                  <c:v>3576.7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CF-964D-AC1B-13C480C0D16C}"/>
            </c:ext>
          </c:extLst>
        </c:ser>
        <c:ser>
          <c:idx val="4"/>
          <c:order val="4"/>
          <c:tx>
            <c:strRef>
              <c:f>Pesymistyczne!$A$6</c:f>
              <c:strCache>
                <c:ptCount val="1"/>
                <c:pt idx="0">
                  <c:v>RefAlgorithm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Pesymistyczne!$B$1:$U$1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Pesymistyczne!$B$6:$U$6</c:f>
              <c:numCache>
                <c:formatCode>General</c:formatCode>
                <c:ptCount val="20"/>
                <c:pt idx="0">
                  <c:v>0.6</c:v>
                </c:pt>
                <c:pt idx="1">
                  <c:v>0.8</c:v>
                </c:pt>
                <c:pt idx="2">
                  <c:v>0.9</c:v>
                </c:pt>
                <c:pt idx="3">
                  <c:v>0.8</c:v>
                </c:pt>
                <c:pt idx="4">
                  <c:v>0.6</c:v>
                </c:pt>
                <c:pt idx="5">
                  <c:v>0.9</c:v>
                </c:pt>
                <c:pt idx="6">
                  <c:v>0.8</c:v>
                </c:pt>
                <c:pt idx="7">
                  <c:v>1</c:v>
                </c:pt>
                <c:pt idx="8">
                  <c:v>1.4</c:v>
                </c:pt>
                <c:pt idx="9">
                  <c:v>1.6</c:v>
                </c:pt>
                <c:pt idx="10">
                  <c:v>1.9</c:v>
                </c:pt>
                <c:pt idx="11">
                  <c:v>1.4</c:v>
                </c:pt>
                <c:pt idx="12">
                  <c:v>1.6</c:v>
                </c:pt>
                <c:pt idx="13">
                  <c:v>1</c:v>
                </c:pt>
                <c:pt idx="14">
                  <c:v>1.5</c:v>
                </c:pt>
                <c:pt idx="15">
                  <c:v>1.5</c:v>
                </c:pt>
                <c:pt idx="16">
                  <c:v>1.5</c:v>
                </c:pt>
                <c:pt idx="17">
                  <c:v>1.7</c:v>
                </c:pt>
                <c:pt idx="18">
                  <c:v>1.3</c:v>
                </c:pt>
                <c:pt idx="19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ECF-964D-AC1B-13C480C0D1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627247"/>
        <c:axId val="1817757343"/>
      </c:scatterChart>
      <c:valAx>
        <c:axId val="1817627247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zestawu danych (liczba elementów tablicy)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757343"/>
        <c:crosses val="autoZero"/>
        <c:crossBetween val="midCat"/>
        <c:majorUnit val="10000"/>
      </c:valAx>
      <c:valAx>
        <c:axId val="1817757343"/>
        <c:scaling>
          <c:orientation val="minMax"/>
          <c:max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627247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algorytmów sortowania w przypadkach optymistycznych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Optymistyczne!$A$2</c:f>
              <c:strCache>
                <c:ptCount val="1"/>
                <c:pt idx="0">
                  <c:v>HeapSort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Optymistyczne!$B$1:$U$1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Optymistyczne!$B$2:$U$2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3.5</c:v>
                </c:pt>
                <c:pt idx="3">
                  <c:v>4.7</c:v>
                </c:pt>
                <c:pt idx="4">
                  <c:v>6</c:v>
                </c:pt>
                <c:pt idx="5">
                  <c:v>8.3000000000000007</c:v>
                </c:pt>
                <c:pt idx="6">
                  <c:v>9.1999999999999993</c:v>
                </c:pt>
                <c:pt idx="7">
                  <c:v>10.1</c:v>
                </c:pt>
                <c:pt idx="8">
                  <c:v>11.9</c:v>
                </c:pt>
                <c:pt idx="9">
                  <c:v>14.6</c:v>
                </c:pt>
                <c:pt idx="10">
                  <c:v>15</c:v>
                </c:pt>
                <c:pt idx="11">
                  <c:v>16.600000000000001</c:v>
                </c:pt>
                <c:pt idx="12">
                  <c:v>18.2</c:v>
                </c:pt>
                <c:pt idx="13">
                  <c:v>20.2</c:v>
                </c:pt>
                <c:pt idx="14">
                  <c:v>21.7</c:v>
                </c:pt>
                <c:pt idx="15">
                  <c:v>23.5</c:v>
                </c:pt>
                <c:pt idx="16">
                  <c:v>25.6</c:v>
                </c:pt>
                <c:pt idx="17">
                  <c:v>25.6</c:v>
                </c:pt>
                <c:pt idx="18">
                  <c:v>27.1</c:v>
                </c:pt>
                <c:pt idx="19">
                  <c:v>30.2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D8-6D42-B51E-24D9E6A4BA3B}"/>
            </c:ext>
          </c:extLst>
        </c:ser>
        <c:ser>
          <c:idx val="1"/>
          <c:order val="1"/>
          <c:tx>
            <c:strRef>
              <c:f>Optymistyczne!$A$3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Optymistyczne!$B$1:$U$1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Optymistyczne!$B$3:$U$3</c:f>
              <c:numCache>
                <c:formatCode>General</c:formatCode>
                <c:ptCount val="20"/>
                <c:pt idx="0">
                  <c:v>6.5</c:v>
                </c:pt>
                <c:pt idx="1">
                  <c:v>22.8</c:v>
                </c:pt>
                <c:pt idx="2">
                  <c:v>47.9</c:v>
                </c:pt>
                <c:pt idx="3">
                  <c:v>87.9</c:v>
                </c:pt>
                <c:pt idx="4">
                  <c:v>139.5</c:v>
                </c:pt>
                <c:pt idx="5">
                  <c:v>215.7</c:v>
                </c:pt>
                <c:pt idx="6">
                  <c:v>272.8</c:v>
                </c:pt>
                <c:pt idx="7">
                  <c:v>358</c:v>
                </c:pt>
                <c:pt idx="8">
                  <c:v>454.1</c:v>
                </c:pt>
                <c:pt idx="9">
                  <c:v>562.20000000000005</c:v>
                </c:pt>
                <c:pt idx="10">
                  <c:v>690.1</c:v>
                </c:pt>
                <c:pt idx="11">
                  <c:v>817.4</c:v>
                </c:pt>
                <c:pt idx="12">
                  <c:v>962.8</c:v>
                </c:pt>
                <c:pt idx="13">
                  <c:v>1119.9000000000001</c:v>
                </c:pt>
                <c:pt idx="14">
                  <c:v>1302.7</c:v>
                </c:pt>
                <c:pt idx="15">
                  <c:v>1484.8</c:v>
                </c:pt>
                <c:pt idx="16">
                  <c:v>1747.6</c:v>
                </c:pt>
                <c:pt idx="17">
                  <c:v>2040.1</c:v>
                </c:pt>
                <c:pt idx="18">
                  <c:v>2063.5</c:v>
                </c:pt>
                <c:pt idx="19">
                  <c:v>2271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D8-6D42-B51E-24D9E6A4BA3B}"/>
            </c:ext>
          </c:extLst>
        </c:ser>
        <c:ser>
          <c:idx val="2"/>
          <c:order val="2"/>
          <c:tx>
            <c:strRef>
              <c:f>Optymistyczne!$A$4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Optymistyczne!$B$1:$U$1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Optymistyczne!$B$4:$U$4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  <c:pt idx="10">
                  <c:v>0.1</c:v>
                </c:pt>
                <c:pt idx="11">
                  <c:v>0.1</c:v>
                </c:pt>
                <c:pt idx="12">
                  <c:v>0.1</c:v>
                </c:pt>
                <c:pt idx="13">
                  <c:v>0.2</c:v>
                </c:pt>
                <c:pt idx="14">
                  <c:v>0.1</c:v>
                </c:pt>
                <c:pt idx="15">
                  <c:v>0.1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0D8-6D42-B51E-24D9E6A4BA3B}"/>
            </c:ext>
          </c:extLst>
        </c:ser>
        <c:ser>
          <c:idx val="3"/>
          <c:order val="3"/>
          <c:tx>
            <c:strRef>
              <c:f>Optymistyczne!$A$5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Optymistyczne!$B$1:$U$1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Optymistyczne!$B$5:$U$5</c:f>
              <c:numCache>
                <c:formatCode>General</c:formatCode>
                <c:ptCount val="20"/>
                <c:pt idx="0">
                  <c:v>9</c:v>
                </c:pt>
                <c:pt idx="1">
                  <c:v>37.4</c:v>
                </c:pt>
                <c:pt idx="2">
                  <c:v>83.8</c:v>
                </c:pt>
                <c:pt idx="3">
                  <c:v>139.4</c:v>
                </c:pt>
                <c:pt idx="4">
                  <c:v>218.9</c:v>
                </c:pt>
                <c:pt idx="5">
                  <c:v>315.89999999999998</c:v>
                </c:pt>
                <c:pt idx="6">
                  <c:v>438.4</c:v>
                </c:pt>
                <c:pt idx="7">
                  <c:v>606.29999999999995</c:v>
                </c:pt>
                <c:pt idx="8">
                  <c:v>754.1</c:v>
                </c:pt>
                <c:pt idx="9">
                  <c:v>921</c:v>
                </c:pt>
                <c:pt idx="10">
                  <c:v>1126</c:v>
                </c:pt>
                <c:pt idx="11">
                  <c:v>1311.4</c:v>
                </c:pt>
                <c:pt idx="12">
                  <c:v>1535.6</c:v>
                </c:pt>
                <c:pt idx="13">
                  <c:v>1827</c:v>
                </c:pt>
                <c:pt idx="14">
                  <c:v>2031.9</c:v>
                </c:pt>
                <c:pt idx="15">
                  <c:v>2286.3000000000002</c:v>
                </c:pt>
                <c:pt idx="16">
                  <c:v>2701.9</c:v>
                </c:pt>
                <c:pt idx="17">
                  <c:v>2850</c:v>
                </c:pt>
                <c:pt idx="18">
                  <c:v>3199.1</c:v>
                </c:pt>
                <c:pt idx="19">
                  <c:v>3557.3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0D8-6D42-B51E-24D9E6A4BA3B}"/>
            </c:ext>
          </c:extLst>
        </c:ser>
        <c:ser>
          <c:idx val="4"/>
          <c:order val="4"/>
          <c:tx>
            <c:strRef>
              <c:f>Optymistyczne!$A$6</c:f>
              <c:strCache>
                <c:ptCount val="1"/>
                <c:pt idx="0">
                  <c:v>RefAlgorithm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Optymistyczne!$B$1:$U$1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Optymistyczne!$B$6:$U$6</c:f>
              <c:numCache>
                <c:formatCode>General</c:formatCode>
                <c:ptCount val="20"/>
                <c:pt idx="0">
                  <c:v>0.1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0.4</c:v>
                </c:pt>
                <c:pt idx="6">
                  <c:v>0.5</c:v>
                </c:pt>
                <c:pt idx="7">
                  <c:v>0.5</c:v>
                </c:pt>
                <c:pt idx="8">
                  <c:v>0.6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1.1000000000000001</c:v>
                </c:pt>
                <c:pt idx="12">
                  <c:v>1.1000000000000001</c:v>
                </c:pt>
                <c:pt idx="13">
                  <c:v>1.1000000000000001</c:v>
                </c:pt>
                <c:pt idx="14">
                  <c:v>1.1000000000000001</c:v>
                </c:pt>
                <c:pt idx="15">
                  <c:v>0.6</c:v>
                </c:pt>
                <c:pt idx="16">
                  <c:v>0.7</c:v>
                </c:pt>
                <c:pt idx="17">
                  <c:v>0.7</c:v>
                </c:pt>
                <c:pt idx="18">
                  <c:v>0.7</c:v>
                </c:pt>
                <c:pt idx="19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0D8-6D42-B51E-24D9E6A4B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627247"/>
        <c:axId val="1817757343"/>
      </c:scatterChart>
      <c:valAx>
        <c:axId val="1817627247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zestawu danych (liczba elementów tablicy)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757343"/>
        <c:crosses val="autoZero"/>
        <c:crossBetween val="midCat"/>
        <c:majorUnit val="10000"/>
      </c:valAx>
      <c:valAx>
        <c:axId val="1817757343"/>
        <c:scaling>
          <c:orientation val="minMax"/>
          <c:max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627247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algorytmów sortowania w przypadkach losowych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Losowe!$A$2</c:f>
              <c:strCache>
                <c:ptCount val="1"/>
                <c:pt idx="0">
                  <c:v>HeapSort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Losowe!$B$1:$U$1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Losowe!$B$2:$U$2</c:f>
              <c:numCache>
                <c:formatCode>General</c:formatCode>
                <c:ptCount val="20"/>
                <c:pt idx="0">
                  <c:v>1</c:v>
                </c:pt>
                <c:pt idx="1">
                  <c:v>2.1</c:v>
                </c:pt>
                <c:pt idx="2">
                  <c:v>3.8</c:v>
                </c:pt>
                <c:pt idx="3">
                  <c:v>5.0999999999999996</c:v>
                </c:pt>
                <c:pt idx="4">
                  <c:v>7.1</c:v>
                </c:pt>
                <c:pt idx="5">
                  <c:v>8.1999999999999993</c:v>
                </c:pt>
                <c:pt idx="6">
                  <c:v>9.6999999999999993</c:v>
                </c:pt>
                <c:pt idx="7">
                  <c:v>11.3</c:v>
                </c:pt>
                <c:pt idx="8">
                  <c:v>12.7</c:v>
                </c:pt>
                <c:pt idx="9">
                  <c:v>14.7</c:v>
                </c:pt>
                <c:pt idx="10">
                  <c:v>16</c:v>
                </c:pt>
                <c:pt idx="11">
                  <c:v>17</c:v>
                </c:pt>
                <c:pt idx="12">
                  <c:v>20</c:v>
                </c:pt>
                <c:pt idx="13">
                  <c:v>21.1</c:v>
                </c:pt>
                <c:pt idx="14">
                  <c:v>23.9</c:v>
                </c:pt>
                <c:pt idx="15">
                  <c:v>24.1</c:v>
                </c:pt>
                <c:pt idx="16">
                  <c:v>25.7</c:v>
                </c:pt>
                <c:pt idx="17">
                  <c:v>27.3</c:v>
                </c:pt>
                <c:pt idx="18">
                  <c:v>29.5</c:v>
                </c:pt>
                <c:pt idx="19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9D-6A4B-A7BB-E6804A8786A3}"/>
            </c:ext>
          </c:extLst>
        </c:ser>
        <c:ser>
          <c:idx val="1"/>
          <c:order val="1"/>
          <c:tx>
            <c:strRef>
              <c:f>Losowe!$A$3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Losowe!$B$1:$U$1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Losowe!$B$3:$U$3</c:f>
              <c:numCache>
                <c:formatCode>General</c:formatCode>
                <c:ptCount val="20"/>
                <c:pt idx="0">
                  <c:v>5.5</c:v>
                </c:pt>
                <c:pt idx="1">
                  <c:v>21.5</c:v>
                </c:pt>
                <c:pt idx="2">
                  <c:v>47.1</c:v>
                </c:pt>
                <c:pt idx="3">
                  <c:v>85.5</c:v>
                </c:pt>
                <c:pt idx="4">
                  <c:v>135</c:v>
                </c:pt>
                <c:pt idx="5">
                  <c:v>191</c:v>
                </c:pt>
                <c:pt idx="6">
                  <c:v>264.5</c:v>
                </c:pt>
                <c:pt idx="7">
                  <c:v>346.2</c:v>
                </c:pt>
                <c:pt idx="8">
                  <c:v>439.7</c:v>
                </c:pt>
                <c:pt idx="9">
                  <c:v>550.1</c:v>
                </c:pt>
                <c:pt idx="10">
                  <c:v>665.6</c:v>
                </c:pt>
                <c:pt idx="11">
                  <c:v>803.3</c:v>
                </c:pt>
                <c:pt idx="12">
                  <c:v>964.5</c:v>
                </c:pt>
                <c:pt idx="13">
                  <c:v>1092.4000000000001</c:v>
                </c:pt>
                <c:pt idx="14">
                  <c:v>1267.4000000000001</c:v>
                </c:pt>
                <c:pt idx="15">
                  <c:v>1438.7</c:v>
                </c:pt>
                <c:pt idx="16">
                  <c:v>1666.6</c:v>
                </c:pt>
                <c:pt idx="17">
                  <c:v>2028.7</c:v>
                </c:pt>
                <c:pt idx="18">
                  <c:v>2051</c:v>
                </c:pt>
                <c:pt idx="19">
                  <c:v>2299.5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9D-6A4B-A7BB-E6804A8786A3}"/>
            </c:ext>
          </c:extLst>
        </c:ser>
        <c:ser>
          <c:idx val="2"/>
          <c:order val="2"/>
          <c:tx>
            <c:strRef>
              <c:f>Losowe!$A$4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Losowe!$B$1:$U$1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Losowe!$B$4:$U$4</c:f>
              <c:numCache>
                <c:formatCode>General</c:formatCode>
                <c:ptCount val="20"/>
                <c:pt idx="0">
                  <c:v>0.2</c:v>
                </c:pt>
                <c:pt idx="1">
                  <c:v>1</c:v>
                </c:pt>
                <c:pt idx="2">
                  <c:v>2.5</c:v>
                </c:pt>
                <c:pt idx="3">
                  <c:v>4.9000000000000004</c:v>
                </c:pt>
                <c:pt idx="4">
                  <c:v>7.2</c:v>
                </c:pt>
                <c:pt idx="5">
                  <c:v>9.8000000000000007</c:v>
                </c:pt>
                <c:pt idx="6">
                  <c:v>13.4</c:v>
                </c:pt>
                <c:pt idx="7">
                  <c:v>18.100000000000001</c:v>
                </c:pt>
                <c:pt idx="8">
                  <c:v>23.3</c:v>
                </c:pt>
                <c:pt idx="9">
                  <c:v>29.3</c:v>
                </c:pt>
                <c:pt idx="10">
                  <c:v>35.1</c:v>
                </c:pt>
                <c:pt idx="11">
                  <c:v>41.2</c:v>
                </c:pt>
                <c:pt idx="12">
                  <c:v>49.6</c:v>
                </c:pt>
                <c:pt idx="13">
                  <c:v>57.9</c:v>
                </c:pt>
                <c:pt idx="14">
                  <c:v>65.7</c:v>
                </c:pt>
                <c:pt idx="15">
                  <c:v>75.599999999999994</c:v>
                </c:pt>
                <c:pt idx="16">
                  <c:v>85.9</c:v>
                </c:pt>
                <c:pt idx="17">
                  <c:v>96.9</c:v>
                </c:pt>
                <c:pt idx="18">
                  <c:v>109.1</c:v>
                </c:pt>
                <c:pt idx="19">
                  <c:v>119.9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9D-6A4B-A7BB-E6804A8786A3}"/>
            </c:ext>
          </c:extLst>
        </c:ser>
        <c:ser>
          <c:idx val="3"/>
          <c:order val="3"/>
          <c:tx>
            <c:strRef>
              <c:f>Losowe!$A$5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Losowe!$B$1:$U$1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Losowe!$B$5:$U$5</c:f>
              <c:numCache>
                <c:formatCode>General</c:formatCode>
                <c:ptCount val="20"/>
                <c:pt idx="0">
                  <c:v>8.9</c:v>
                </c:pt>
                <c:pt idx="1">
                  <c:v>35.6</c:v>
                </c:pt>
                <c:pt idx="2">
                  <c:v>79.400000000000006</c:v>
                </c:pt>
                <c:pt idx="3">
                  <c:v>138.5</c:v>
                </c:pt>
                <c:pt idx="4">
                  <c:v>211.5</c:v>
                </c:pt>
                <c:pt idx="5">
                  <c:v>300.8</c:v>
                </c:pt>
                <c:pt idx="6">
                  <c:v>413.3</c:v>
                </c:pt>
                <c:pt idx="7">
                  <c:v>542.29999999999995</c:v>
                </c:pt>
                <c:pt idx="8">
                  <c:v>688.5</c:v>
                </c:pt>
                <c:pt idx="9">
                  <c:v>885.9</c:v>
                </c:pt>
                <c:pt idx="10">
                  <c:v>1027.8</c:v>
                </c:pt>
                <c:pt idx="11">
                  <c:v>1239.5</c:v>
                </c:pt>
                <c:pt idx="12">
                  <c:v>1467.2</c:v>
                </c:pt>
                <c:pt idx="13">
                  <c:v>1755.6</c:v>
                </c:pt>
                <c:pt idx="14">
                  <c:v>1947.9</c:v>
                </c:pt>
                <c:pt idx="15">
                  <c:v>2204.6</c:v>
                </c:pt>
                <c:pt idx="16">
                  <c:v>2488.1</c:v>
                </c:pt>
                <c:pt idx="17">
                  <c:v>2789.6</c:v>
                </c:pt>
                <c:pt idx="18">
                  <c:v>3120.4</c:v>
                </c:pt>
                <c:pt idx="19">
                  <c:v>3436.7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89D-6A4B-A7BB-E6804A8786A3}"/>
            </c:ext>
          </c:extLst>
        </c:ser>
        <c:ser>
          <c:idx val="4"/>
          <c:order val="4"/>
          <c:tx>
            <c:strRef>
              <c:f>Losowe!$A$6</c:f>
              <c:strCache>
                <c:ptCount val="1"/>
                <c:pt idx="0">
                  <c:v>RefAlgorithm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Losowe!$B$1:$U$1</c:f>
              <c:numCache>
                <c:formatCode>General</c:formatCode>
                <c:ptCount val="2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100000</c:v>
                </c:pt>
              </c:numCache>
            </c:numRef>
          </c:xVal>
          <c:yVal>
            <c:numRef>
              <c:f>Losowe!$B$6:$U$6</c:f>
              <c:numCache>
                <c:formatCode>General</c:formatCode>
                <c:ptCount val="20"/>
                <c:pt idx="0">
                  <c:v>0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0.2</c:v>
                </c:pt>
                <c:pt idx="5">
                  <c:v>0.2</c:v>
                </c:pt>
                <c:pt idx="6">
                  <c:v>0.3</c:v>
                </c:pt>
                <c:pt idx="7">
                  <c:v>0.3</c:v>
                </c:pt>
                <c:pt idx="8">
                  <c:v>0.3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  <c:pt idx="13">
                  <c:v>0.7</c:v>
                </c:pt>
                <c:pt idx="14">
                  <c:v>0.6</c:v>
                </c:pt>
                <c:pt idx="15">
                  <c:v>0.7</c:v>
                </c:pt>
                <c:pt idx="16">
                  <c:v>0.7</c:v>
                </c:pt>
                <c:pt idx="17">
                  <c:v>0.7</c:v>
                </c:pt>
                <c:pt idx="18">
                  <c:v>0.8</c:v>
                </c:pt>
                <c:pt idx="19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89D-6A4B-A7BB-E6804A878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627247"/>
        <c:axId val="1817757343"/>
      </c:scatterChart>
      <c:valAx>
        <c:axId val="1817627247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zestawu danych (liczba elementów tablicy)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757343"/>
        <c:crosses val="autoZero"/>
        <c:crossBetween val="midCat"/>
        <c:majorUnit val="10000"/>
      </c:valAx>
      <c:valAx>
        <c:axId val="1817757343"/>
        <c:scaling>
          <c:orientation val="minMax"/>
          <c:max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7627247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259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Mertka Miłosz (STUD)</dc:creator>
  <cp:keywords/>
  <dc:description/>
  <cp:lastModifiedBy>Mertka Miłosz (STUD)</cp:lastModifiedBy>
  <cp:revision>12</cp:revision>
  <dcterms:created xsi:type="dcterms:W3CDTF">2022-10-18T16:21:00Z</dcterms:created>
  <dcterms:modified xsi:type="dcterms:W3CDTF">2022-10-18T16:44:00Z</dcterms:modified>
</cp:coreProperties>
</file>