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9E59F6" w14:paraId="61A70BB1" w14:textId="77777777" w:rsidTr="009E59F6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477DE" w14:textId="77777777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402774B0" w14:textId="624EFA8C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06.05.2024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5323" w14:textId="77777777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54E63F54" w14:textId="77777777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5CA6" w14:textId="4AEE7B75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“Układy mnożące”</w:t>
            </w:r>
          </w:p>
        </w:tc>
      </w:tr>
      <w:tr w:rsidR="009E59F6" w14:paraId="4CDB1B5E" w14:textId="77777777" w:rsidTr="009E59F6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878C3" w14:textId="77777777" w:rsidR="009E59F6" w:rsidRDefault="009E59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08BDCD86" w14:textId="77777777" w:rsidR="009E59F6" w:rsidRDefault="009E59F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74824ABE" w14:textId="77777777" w:rsidR="009E59F6" w:rsidRDefault="009E59F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Kamil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Musiałkowski</w:t>
            </w:r>
            <w:proofErr w:type="spellEnd"/>
          </w:p>
          <w:p w14:paraId="457A5CA6" w14:textId="77777777" w:rsidR="009E59F6" w:rsidRDefault="009E59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           Jakub Banach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2F70" w14:textId="77777777" w:rsidR="009E59F6" w:rsidRDefault="009E59F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59B14" w14:textId="77777777" w:rsidR="009E59F6" w:rsidRDefault="009E5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19C4C1ED" w14:textId="77777777" w:rsidR="009E59F6" w:rsidRDefault="009E59F6" w:rsidP="009E59F6"/>
    <w:p w14:paraId="702754B8" w14:textId="6F0767DA" w:rsidR="00623B56" w:rsidRDefault="009E59F6" w:rsidP="00623B56">
      <w:pPr>
        <w:pStyle w:val="Akapitzlist"/>
        <w:numPr>
          <w:ilvl w:val="0"/>
          <w:numId w:val="3"/>
        </w:numPr>
      </w:pPr>
      <w:r>
        <w:t>Charakterystyka przejściowa układu mnożącego i układu mnożącego ze zmianą współczynnika skali</w:t>
      </w:r>
    </w:p>
    <w:p w14:paraId="30158D1D" w14:textId="2BED1BAB" w:rsidR="009E59F6" w:rsidRDefault="009E59F6" w:rsidP="009E59F6">
      <w:pPr>
        <w:pStyle w:val="Akapitzlist"/>
      </w:pPr>
    </w:p>
    <w:p w14:paraId="5903779A" w14:textId="73BB1FA8" w:rsidR="009E59F6" w:rsidRDefault="009E59F6" w:rsidP="009E59F6">
      <w:pPr>
        <w:pStyle w:val="Akapitzlist"/>
      </w:pPr>
      <w:r>
        <w:t>Pomiary:</w:t>
      </w:r>
    </w:p>
    <w:p w14:paraId="64B1D8F9" w14:textId="77777777" w:rsidR="00976957" w:rsidRDefault="00976957" w:rsidP="009E59F6">
      <w:pPr>
        <w:pStyle w:val="Akapitzlist"/>
      </w:pPr>
    </w:p>
    <w:p w14:paraId="10313BB0" w14:textId="77777777" w:rsidR="00976957" w:rsidRDefault="00976957" w:rsidP="00976957">
      <w:pPr>
        <w:pStyle w:val="Akapitzlist"/>
      </w:pPr>
      <w:proofErr w:type="spellStart"/>
      <w:r>
        <w:t>Uy</w:t>
      </w:r>
      <w:proofErr w:type="spellEnd"/>
      <w:r>
        <w:t xml:space="preserve"> = 1,006V</w:t>
      </w:r>
    </w:p>
    <w:p w14:paraId="770EDC95" w14:textId="1047ED31" w:rsidR="00976957" w:rsidRDefault="00623B56" w:rsidP="009E59F6">
      <w:pPr>
        <w:pStyle w:val="Akapitzlist"/>
      </w:pPr>
      <w:r w:rsidRPr="00623B56">
        <w:drawing>
          <wp:anchor distT="0" distB="0" distL="114300" distR="114300" simplePos="0" relativeHeight="251658240" behindDoc="0" locked="0" layoutInCell="1" allowOverlap="1" wp14:anchorId="5B6C0566" wp14:editId="21F1A2F7">
            <wp:simplePos x="0" y="0"/>
            <wp:positionH relativeFrom="column">
              <wp:posOffset>3072130</wp:posOffset>
            </wp:positionH>
            <wp:positionV relativeFrom="paragraph">
              <wp:posOffset>972185</wp:posOffset>
            </wp:positionV>
            <wp:extent cx="2029108" cy="485843"/>
            <wp:effectExtent l="0" t="0" r="0" b="9525"/>
            <wp:wrapSquare wrapText="bothSides"/>
            <wp:docPr id="1740358887" name="Obraz 1" descr="Obraz zawierający Czcionka, linia, teks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8887" name="Obraz 1" descr="Obraz zawierający Czcionka, linia, tekst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2898" w:type="dxa"/>
        <w:tblInd w:w="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78"/>
      </w:tblGrid>
      <w:tr w:rsidR="00976957" w:rsidRPr="009E59F6" w14:paraId="34232F3C" w14:textId="495919E7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86BB8" w14:textId="2F958B7C" w:rsidR="00976957" w:rsidRPr="009E59F6" w:rsidRDefault="00976957" w:rsidP="009E59F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Ux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[V]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93641" w14:textId="1F786E4A" w:rsidR="00976957" w:rsidRPr="009E59F6" w:rsidRDefault="00976957" w:rsidP="009E59F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Uwy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[V]</w:t>
            </w:r>
          </w:p>
        </w:tc>
        <w:tc>
          <w:tcPr>
            <w:tcW w:w="978" w:type="dxa"/>
          </w:tcPr>
          <w:p w14:paraId="7A438C01" w14:textId="0E684B1F" w:rsidR="00976957" w:rsidRPr="009E59F6" w:rsidRDefault="00976957" w:rsidP="009E59F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t>δ [%]</w:t>
            </w:r>
          </w:p>
        </w:tc>
      </w:tr>
      <w:tr w:rsidR="00976957" w:rsidRPr="009E59F6" w14:paraId="497DE609" w14:textId="0C5F0172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D7DF8C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-10,399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7D407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-1,0432</w:t>
            </w:r>
          </w:p>
        </w:tc>
        <w:tc>
          <w:tcPr>
            <w:tcW w:w="978" w:type="dxa"/>
            <w:vAlign w:val="bottom"/>
          </w:tcPr>
          <w:p w14:paraId="33C7284A" w14:textId="0DFABA59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-0,28098</w:t>
            </w:r>
          </w:p>
        </w:tc>
      </w:tr>
      <w:tr w:rsidR="00976957" w:rsidRPr="009E59F6" w14:paraId="2C3B33D5" w14:textId="7A61695C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ECAC5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-8,205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5F029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-0,8247</w:t>
            </w:r>
          </w:p>
        </w:tc>
        <w:tc>
          <w:tcPr>
            <w:tcW w:w="978" w:type="dxa"/>
            <w:vAlign w:val="bottom"/>
          </w:tcPr>
          <w:p w14:paraId="0613DD65" w14:textId="66CBB1C2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-0,08759</w:t>
            </w:r>
          </w:p>
        </w:tc>
      </w:tr>
      <w:tr w:rsidR="00976957" w:rsidRPr="009E59F6" w14:paraId="25115323" w14:textId="43211F9E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02B2C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-6,069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52B0D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-0,6103</w:t>
            </w:r>
          </w:p>
        </w:tc>
        <w:tc>
          <w:tcPr>
            <w:tcW w:w="978" w:type="dxa"/>
            <w:vAlign w:val="bottom"/>
          </w:tcPr>
          <w:p w14:paraId="68C6C584" w14:textId="2F6F5FFB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-0,03954</w:t>
            </w:r>
          </w:p>
        </w:tc>
      </w:tr>
      <w:tr w:rsidR="00976957" w:rsidRPr="009E59F6" w14:paraId="600EB34F" w14:textId="2C943FFB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F2F26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-3,934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B07894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-0,3954</w:t>
            </w:r>
          </w:p>
        </w:tc>
        <w:tc>
          <w:tcPr>
            <w:tcW w:w="978" w:type="dxa"/>
            <w:vAlign w:val="bottom"/>
          </w:tcPr>
          <w:p w14:paraId="4E6750A8" w14:textId="5EC1E75D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-0,09107</w:t>
            </w:r>
          </w:p>
        </w:tc>
      </w:tr>
      <w:tr w:rsidR="00976957" w:rsidRPr="009E59F6" w14:paraId="33DBAABD" w14:textId="6C8E1A04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1CD1E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-1,905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26D58E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-0,1923</w:t>
            </w:r>
          </w:p>
        </w:tc>
        <w:tc>
          <w:tcPr>
            <w:tcW w:w="978" w:type="dxa"/>
            <w:vAlign w:val="bottom"/>
          </w:tcPr>
          <w:p w14:paraId="2288F541" w14:textId="4FD5CA0E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0,342825</w:t>
            </w:r>
          </w:p>
        </w:tc>
      </w:tr>
      <w:tr w:rsidR="00976957" w:rsidRPr="009E59F6" w14:paraId="4FD9E6B5" w14:textId="7B35845E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1DBC5" w14:textId="0A27F775" w:rsidR="00976957" w:rsidRPr="009E59F6" w:rsidRDefault="00623B56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976957"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8D681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0,0022</w:t>
            </w:r>
          </w:p>
        </w:tc>
        <w:tc>
          <w:tcPr>
            <w:tcW w:w="978" w:type="dxa"/>
            <w:vAlign w:val="bottom"/>
          </w:tcPr>
          <w:p w14:paraId="4F240E79" w14:textId="57B54ACF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-33,7309</w:t>
            </w:r>
          </w:p>
        </w:tc>
      </w:tr>
      <w:tr w:rsidR="00976957" w:rsidRPr="009E59F6" w14:paraId="26DE6AF9" w14:textId="354C0968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749168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B32F4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0,2068</w:t>
            </w:r>
          </w:p>
        </w:tc>
        <w:tc>
          <w:tcPr>
            <w:tcW w:w="978" w:type="dxa"/>
            <w:vAlign w:val="bottom"/>
          </w:tcPr>
          <w:p w14:paraId="41119F44" w14:textId="6103CB3A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-0,21039</w:t>
            </w:r>
          </w:p>
        </w:tc>
      </w:tr>
      <w:tr w:rsidR="00976957" w:rsidRPr="009E59F6" w14:paraId="7EC1A9AB" w14:textId="5C17CE4A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A8C01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3,988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9C905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0,4012</w:t>
            </w:r>
          </w:p>
        </w:tc>
        <w:tc>
          <w:tcPr>
            <w:tcW w:w="978" w:type="dxa"/>
            <w:vAlign w:val="bottom"/>
          </w:tcPr>
          <w:p w14:paraId="1851DDE1" w14:textId="69985CB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0,001795</w:t>
            </w:r>
          </w:p>
        </w:tc>
      </w:tr>
      <w:tr w:rsidR="00976957" w:rsidRPr="009E59F6" w14:paraId="1D358290" w14:textId="17B9B0EC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6F1B1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5,907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C2F4C8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0,5948</w:t>
            </w:r>
          </w:p>
        </w:tc>
        <w:tc>
          <w:tcPr>
            <w:tcW w:w="978" w:type="dxa"/>
            <w:vAlign w:val="bottom"/>
          </w:tcPr>
          <w:p w14:paraId="49C4F958" w14:textId="1529C0DC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0,093531</w:t>
            </w:r>
          </w:p>
        </w:tc>
      </w:tr>
      <w:tr w:rsidR="00976957" w:rsidRPr="009E59F6" w14:paraId="5E7734B9" w14:textId="249E73DF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E82FD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8,167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3F1FB" w14:textId="77777777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0,8207</w:t>
            </w:r>
          </w:p>
        </w:tc>
        <w:tc>
          <w:tcPr>
            <w:tcW w:w="978" w:type="dxa"/>
            <w:vAlign w:val="bottom"/>
          </w:tcPr>
          <w:p w14:paraId="6DCFEFC0" w14:textId="7DD86C5E" w:rsidR="00976957" w:rsidRPr="009E59F6" w:rsidRDefault="00976957" w:rsidP="009769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-0,10957</w:t>
            </w:r>
          </w:p>
        </w:tc>
      </w:tr>
      <w:tr w:rsidR="00976957" w:rsidRPr="009E59F6" w14:paraId="10A10D69" w14:textId="5D2D8C5D" w:rsidTr="00623B5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E97DE" w14:textId="77777777" w:rsidR="00976957" w:rsidRPr="009E59F6" w:rsidRDefault="00976957" w:rsidP="00976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10,296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4E062" w14:textId="77777777" w:rsidR="00976957" w:rsidRPr="009E59F6" w:rsidRDefault="00976957" w:rsidP="00976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9E59F6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1,0383</w:t>
            </w:r>
          </w:p>
        </w:tc>
        <w:tc>
          <w:tcPr>
            <w:tcW w:w="978" w:type="dxa"/>
            <w:vAlign w:val="bottom"/>
          </w:tcPr>
          <w:p w14:paraId="376EB01D" w14:textId="72C2580B" w:rsidR="00976957" w:rsidRPr="009E59F6" w:rsidRDefault="00976957" w:rsidP="0097695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0,243527</w:t>
            </w:r>
          </w:p>
        </w:tc>
      </w:tr>
    </w:tbl>
    <w:p w14:paraId="79EF6134" w14:textId="08F09319" w:rsidR="00976957" w:rsidRDefault="00976957" w:rsidP="00976957">
      <w:pPr>
        <w:pStyle w:val="Akapitzlist"/>
      </w:pPr>
    </w:p>
    <w:p w14:paraId="5C95A661" w14:textId="3AE1F79A" w:rsidR="00976957" w:rsidRDefault="00A612E6" w:rsidP="00A612E6">
      <w:pPr>
        <w:jc w:val="center"/>
      </w:pPr>
      <w:r>
        <w:rPr>
          <w:noProof/>
        </w:rPr>
        <w:drawing>
          <wp:inline distT="0" distB="0" distL="0" distR="0" wp14:anchorId="09E497EE" wp14:editId="21A535CB">
            <wp:extent cx="4572000" cy="2743200"/>
            <wp:effectExtent l="0" t="0" r="0" b="0"/>
            <wp:docPr id="16752886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BD8EFDC-D179-DF36-1775-8EFE7CEC69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A7166C" w14:textId="77777777" w:rsidR="00A612E6" w:rsidRDefault="00A612E6" w:rsidP="00A612E6">
      <w:pPr>
        <w:jc w:val="center"/>
      </w:pPr>
    </w:p>
    <w:p w14:paraId="164E73D3" w14:textId="77E557AA" w:rsidR="00A612E6" w:rsidRDefault="00A612E6" w:rsidP="00A612E6">
      <w:pPr>
        <w:pStyle w:val="Akapitzlist"/>
        <w:numPr>
          <w:ilvl w:val="0"/>
          <w:numId w:val="3"/>
        </w:numPr>
      </w:pPr>
      <w:r>
        <w:lastRenderedPageBreak/>
        <w:t xml:space="preserve">Układ podwajania częstotliwości </w:t>
      </w:r>
      <w:r w:rsidR="004F0EF9">
        <w:t>szeroko i wąsko pasmowy</w:t>
      </w:r>
    </w:p>
    <w:p w14:paraId="0FDE2E9C" w14:textId="77777777" w:rsidR="00976957" w:rsidRDefault="00976957" w:rsidP="00976957">
      <w:pPr>
        <w:pStyle w:val="Akapitzlist"/>
      </w:pPr>
    </w:p>
    <w:p w14:paraId="1C65EF2E" w14:textId="39F7E5E4" w:rsidR="004F28FC" w:rsidRDefault="004F28FC" w:rsidP="00976957">
      <w:pPr>
        <w:pStyle w:val="Akapitzlist"/>
      </w:pPr>
      <w:proofErr w:type="spellStart"/>
      <w:r>
        <w:t>Uwe</w:t>
      </w:r>
      <w:proofErr w:type="spellEnd"/>
      <w:r>
        <w:t xml:space="preserve"> = 5V</w:t>
      </w:r>
    </w:p>
    <w:p w14:paraId="54D7DD36" w14:textId="2ED65AE5" w:rsidR="004F28FC" w:rsidRDefault="00623B56" w:rsidP="00976957">
      <w:pPr>
        <w:pStyle w:val="Akapitzlist"/>
      </w:pPr>
      <w:r w:rsidRPr="00623B56">
        <w:drawing>
          <wp:anchor distT="0" distB="0" distL="114300" distR="114300" simplePos="0" relativeHeight="251659264" behindDoc="0" locked="0" layoutInCell="1" allowOverlap="1" wp14:anchorId="2D984E43" wp14:editId="1751E76A">
            <wp:simplePos x="0" y="0"/>
            <wp:positionH relativeFrom="column">
              <wp:posOffset>2757805</wp:posOffset>
            </wp:positionH>
            <wp:positionV relativeFrom="paragraph">
              <wp:posOffset>681990</wp:posOffset>
            </wp:positionV>
            <wp:extent cx="2133898" cy="971686"/>
            <wp:effectExtent l="0" t="0" r="0" b="0"/>
            <wp:wrapSquare wrapText="bothSides"/>
            <wp:docPr id="2101175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51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9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F28FC" w:rsidRPr="004F28FC" w14:paraId="31A34061" w14:textId="3FFBB7F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0DB20" w14:textId="77777777" w:rsidR="004F28FC" w:rsidRPr="004F28FC" w:rsidRDefault="004F28FC" w:rsidP="004F28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fwe</w:t>
            </w:r>
            <w:proofErr w:type="spellEnd"/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(kHz)</w:t>
            </w:r>
          </w:p>
        </w:tc>
        <w:tc>
          <w:tcPr>
            <w:tcW w:w="960" w:type="dxa"/>
            <w:vAlign w:val="bottom"/>
          </w:tcPr>
          <w:p w14:paraId="36CD610A" w14:textId="534B0139" w:rsidR="004F28FC" w:rsidRPr="004F28FC" w:rsidRDefault="004F28FC" w:rsidP="004F28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Uwy</w:t>
            </w:r>
            <w:proofErr w:type="spellEnd"/>
            <w:r>
              <w:rPr>
                <w:rFonts w:ascii="Aptos Narrow" w:hAnsi="Aptos Narrow"/>
                <w:color w:val="000000"/>
              </w:rPr>
              <w:t>[V]</w:t>
            </w:r>
          </w:p>
        </w:tc>
      </w:tr>
      <w:tr w:rsidR="004F28FC" w:rsidRPr="004F28FC" w14:paraId="423F1DAA" w14:textId="00107C1A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9967D" w14:textId="4F114074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1,28</w:t>
            </w:r>
          </w:p>
        </w:tc>
        <w:tc>
          <w:tcPr>
            <w:tcW w:w="960" w:type="dxa"/>
            <w:vAlign w:val="bottom"/>
          </w:tcPr>
          <w:p w14:paraId="13759F28" w14:textId="4D9443B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0,177</w:t>
            </w:r>
          </w:p>
        </w:tc>
      </w:tr>
      <w:tr w:rsidR="004F28FC" w:rsidRPr="004F28FC" w14:paraId="678C68ED" w14:textId="22676D5E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1DDF3" w14:textId="03F18FE4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1,23</w:t>
            </w:r>
          </w:p>
        </w:tc>
        <w:tc>
          <w:tcPr>
            <w:tcW w:w="960" w:type="dxa"/>
            <w:vAlign w:val="bottom"/>
          </w:tcPr>
          <w:p w14:paraId="74DB7A3E" w14:textId="4DE19143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0,32</w:t>
            </w:r>
          </w:p>
        </w:tc>
      </w:tr>
      <w:tr w:rsidR="004F28FC" w:rsidRPr="004F28FC" w14:paraId="37E6B63D" w14:textId="22ED9503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2280A" w14:textId="12889568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1,16</w:t>
            </w:r>
          </w:p>
        </w:tc>
        <w:tc>
          <w:tcPr>
            <w:tcW w:w="960" w:type="dxa"/>
            <w:vAlign w:val="bottom"/>
          </w:tcPr>
          <w:p w14:paraId="0F7A4A91" w14:textId="38F95A21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0,442</w:t>
            </w:r>
          </w:p>
        </w:tc>
      </w:tr>
      <w:tr w:rsidR="004F28FC" w:rsidRPr="004F28FC" w14:paraId="38243EF7" w14:textId="618B522C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A1B40" w14:textId="33D34A46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1,1</w:t>
            </w:r>
          </w:p>
        </w:tc>
        <w:tc>
          <w:tcPr>
            <w:tcW w:w="960" w:type="dxa"/>
            <w:vAlign w:val="bottom"/>
          </w:tcPr>
          <w:p w14:paraId="38DC5659" w14:textId="0C63F22F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0,525</w:t>
            </w:r>
          </w:p>
        </w:tc>
      </w:tr>
      <w:tr w:rsidR="004F28FC" w:rsidRPr="004F28FC" w14:paraId="7BA4A592" w14:textId="77E9718A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065F7" w14:textId="4AE3C1B1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1,045</w:t>
            </w:r>
          </w:p>
        </w:tc>
        <w:tc>
          <w:tcPr>
            <w:tcW w:w="960" w:type="dxa"/>
            <w:vAlign w:val="bottom"/>
          </w:tcPr>
          <w:p w14:paraId="51B5B9D6" w14:textId="73A783BE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0,579</w:t>
            </w:r>
          </w:p>
        </w:tc>
      </w:tr>
      <w:tr w:rsidR="004F28FC" w:rsidRPr="004F28FC" w14:paraId="5EA94403" w14:textId="43A72693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0C101" w14:textId="41152994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0,754</w:t>
            </w:r>
          </w:p>
        </w:tc>
        <w:tc>
          <w:tcPr>
            <w:tcW w:w="960" w:type="dxa"/>
            <w:vAlign w:val="bottom"/>
          </w:tcPr>
          <w:p w14:paraId="7E7FBB74" w14:textId="56FAA298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0,593</w:t>
            </w:r>
          </w:p>
        </w:tc>
      </w:tr>
      <w:tr w:rsidR="004F28FC" w:rsidRPr="004F28FC" w14:paraId="737501EF" w14:textId="05473A1E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A322A6" w14:textId="7AA9FDE4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0,557</w:t>
            </w:r>
          </w:p>
        </w:tc>
        <w:tc>
          <w:tcPr>
            <w:tcW w:w="960" w:type="dxa"/>
            <w:vAlign w:val="bottom"/>
          </w:tcPr>
          <w:p w14:paraId="188D56CF" w14:textId="74E1EDC1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0,493</w:t>
            </w:r>
          </w:p>
        </w:tc>
      </w:tr>
      <w:tr w:rsidR="004F28FC" w:rsidRPr="004F28FC" w14:paraId="00652B93" w14:textId="014808BD" w:rsidTr="004F28FC">
        <w:trPr>
          <w:trHeight w:val="8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8208A" w14:textId="0B946286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0,442</w:t>
            </w:r>
          </w:p>
        </w:tc>
        <w:tc>
          <w:tcPr>
            <w:tcW w:w="960" w:type="dxa"/>
            <w:vAlign w:val="bottom"/>
          </w:tcPr>
          <w:p w14:paraId="4383DD5A" w14:textId="1530D7C4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0,41</w:t>
            </w:r>
          </w:p>
        </w:tc>
      </w:tr>
      <w:tr w:rsidR="004F28FC" w:rsidRPr="004F28FC" w14:paraId="30C17F01" w14:textId="34CFA35C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4546FF" w14:textId="1389A119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0,365</w:t>
            </w:r>
          </w:p>
        </w:tc>
        <w:tc>
          <w:tcPr>
            <w:tcW w:w="960" w:type="dxa"/>
            <w:vAlign w:val="bottom"/>
          </w:tcPr>
          <w:p w14:paraId="1CBAC150" w14:textId="51EA6C7F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0,347</w:t>
            </w:r>
          </w:p>
        </w:tc>
      </w:tr>
    </w:tbl>
    <w:p w14:paraId="6D72DD2C" w14:textId="5A7AA9F1" w:rsidR="004F28FC" w:rsidRDefault="004F28FC" w:rsidP="00976957">
      <w:pPr>
        <w:pStyle w:val="Akapitzlist"/>
      </w:pPr>
    </w:p>
    <w:p w14:paraId="6B20266D" w14:textId="0EAB9D61" w:rsidR="004F28FC" w:rsidRDefault="004F28FC" w:rsidP="004F28FC">
      <w:pPr>
        <w:pStyle w:val="Akapitzlist"/>
        <w:jc w:val="center"/>
      </w:pPr>
      <w:r>
        <w:rPr>
          <w:noProof/>
        </w:rPr>
        <w:drawing>
          <wp:inline distT="0" distB="0" distL="0" distR="0" wp14:anchorId="68C15E10" wp14:editId="192EC874">
            <wp:extent cx="4171950" cy="2238375"/>
            <wp:effectExtent l="0" t="0" r="0" b="9525"/>
            <wp:docPr id="196684626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CE2C433-9F80-17B5-352A-26430379A8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B0F018" w14:textId="77777777" w:rsidR="004F28FC" w:rsidRDefault="004F28FC" w:rsidP="004F28FC">
      <w:pPr>
        <w:pStyle w:val="Akapitzlist"/>
        <w:jc w:val="center"/>
      </w:pPr>
    </w:p>
    <w:p w14:paraId="0613316C" w14:textId="5662EF28" w:rsidR="004F28FC" w:rsidRDefault="004F28FC" w:rsidP="004F28FC">
      <w:pPr>
        <w:pStyle w:val="Akapitzlist"/>
        <w:numPr>
          <w:ilvl w:val="0"/>
          <w:numId w:val="3"/>
        </w:numPr>
      </w:pPr>
      <w:r>
        <w:t>Filtr przestrajany napięciowo</w:t>
      </w:r>
    </w:p>
    <w:p w14:paraId="7713FFB8" w14:textId="77777777" w:rsidR="004F28FC" w:rsidRDefault="004F28FC" w:rsidP="004F28FC">
      <w:pPr>
        <w:pStyle w:val="Akapitzlist"/>
      </w:pPr>
    </w:p>
    <w:p w14:paraId="6C242D2E" w14:textId="554621D0" w:rsidR="004F28FC" w:rsidRDefault="004F28FC" w:rsidP="004F28FC">
      <w:pPr>
        <w:pStyle w:val="Akapitzlist"/>
        <w:jc w:val="center"/>
      </w:pPr>
      <w:r>
        <w:rPr>
          <w:noProof/>
        </w:rPr>
        <w:drawing>
          <wp:inline distT="0" distB="0" distL="0" distR="0" wp14:anchorId="1295E082" wp14:editId="1AD29CA4">
            <wp:extent cx="4572000" cy="2743200"/>
            <wp:effectExtent l="0" t="0" r="0" b="0"/>
            <wp:docPr id="181914614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E35358A-80AD-AB6B-7AA6-894C7B9094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737CFA" w14:textId="77777777" w:rsidR="004F28FC" w:rsidRDefault="004F28FC" w:rsidP="004F28FC">
      <w:pPr>
        <w:pStyle w:val="Akapitzlist"/>
        <w:jc w:val="center"/>
      </w:pPr>
    </w:p>
    <w:p w14:paraId="51FB14BE" w14:textId="7B4BBAA9" w:rsidR="004F28FC" w:rsidRDefault="004F28FC" w:rsidP="004F28FC">
      <w:pPr>
        <w:pStyle w:val="Akapitzlist"/>
        <w:numPr>
          <w:ilvl w:val="0"/>
          <w:numId w:val="3"/>
        </w:numPr>
      </w:pPr>
      <w:r>
        <w:lastRenderedPageBreak/>
        <w:t xml:space="preserve">Układ </w:t>
      </w:r>
      <w:r w:rsidR="004F0EF9">
        <w:t>pierwiastkujący</w:t>
      </w:r>
    </w:p>
    <w:p w14:paraId="35FD4AC9" w14:textId="046FA7BD" w:rsidR="004F28FC" w:rsidRDefault="004F28FC" w:rsidP="004F28FC">
      <w:pPr>
        <w:pStyle w:val="Akapitzlist"/>
      </w:pPr>
      <w:r>
        <w:t>Ud1 = 5V</w:t>
      </w:r>
    </w:p>
    <w:tbl>
      <w:tblPr>
        <w:tblW w:w="2920" w:type="dxa"/>
        <w:tblInd w:w="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00"/>
      </w:tblGrid>
      <w:tr w:rsidR="004F28FC" w:rsidRPr="004F28FC" w14:paraId="51CA47F5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D12B7" w14:textId="77777777" w:rsidR="004F28FC" w:rsidRPr="004F28FC" w:rsidRDefault="004F28FC" w:rsidP="004F28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Uwe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3AC34" w14:textId="77777777" w:rsidR="004F28FC" w:rsidRPr="004F28FC" w:rsidRDefault="004F28FC" w:rsidP="004F28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Uwy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6C229CC" w14:textId="3A377434" w:rsidR="004F28FC" w:rsidRPr="004F28FC" w:rsidRDefault="004F28FC" w:rsidP="004F28F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>
              <w:t>δ [%]</w:t>
            </w:r>
          </w:p>
        </w:tc>
      </w:tr>
      <w:tr w:rsidR="004F28FC" w:rsidRPr="004F28FC" w14:paraId="118D35CF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75B78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CDFC9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4,03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EE2100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0,200405</w:t>
            </w:r>
          </w:p>
        </w:tc>
      </w:tr>
      <w:tr w:rsidR="004F28FC" w:rsidRPr="004F28FC" w14:paraId="3886DD61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5FD32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1,997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4D72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5,677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3AABFA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0,431482</w:t>
            </w:r>
          </w:p>
        </w:tc>
      </w:tr>
      <w:tr w:rsidR="004F28FC" w:rsidRPr="004F28FC" w14:paraId="49D10DE4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E7B42C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3,034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7BEF8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6618C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0,468579</w:t>
            </w:r>
          </w:p>
        </w:tc>
      </w:tr>
      <w:tr w:rsidR="004F28FC" w:rsidRPr="004F28FC" w14:paraId="1BAE2A8F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0EB2E0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4,016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2D6A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8,058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9682708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0,524152</w:t>
            </w:r>
          </w:p>
        </w:tc>
      </w:tr>
      <w:tr w:rsidR="004F28FC" w:rsidRPr="004F28FC" w14:paraId="02C999B1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382D3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4,991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DE881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8,982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1766A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0,512315</w:t>
            </w:r>
          </w:p>
        </w:tc>
      </w:tr>
      <w:tr w:rsidR="004F28FC" w:rsidRPr="004F28FC" w14:paraId="1BA01B7D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9D54D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5,994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88EB6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9,845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E27E59A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0,530388</w:t>
            </w:r>
          </w:p>
        </w:tc>
      </w:tr>
      <w:tr w:rsidR="004F28FC" w:rsidRPr="004F28FC" w14:paraId="0C6B4B90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B5C61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7,028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3EA81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10,661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2E8149B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0,53611</w:t>
            </w:r>
          </w:p>
        </w:tc>
      </w:tr>
      <w:tr w:rsidR="004F28FC" w:rsidRPr="004F28FC" w14:paraId="42A139BB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E9135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8,003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55313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13,601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6610247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20,19446</w:t>
            </w:r>
          </w:p>
        </w:tc>
      </w:tr>
      <w:tr w:rsidR="004F28FC" w:rsidRPr="004F28FC" w14:paraId="122C764A" w14:textId="77777777" w:rsidTr="004F28F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308FE7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8,995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D6A01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13,6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5A8A771" w14:textId="77777777" w:rsidR="004F28FC" w:rsidRPr="004F28FC" w:rsidRDefault="004F28FC" w:rsidP="004F28F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4F28FC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13,36483</w:t>
            </w:r>
          </w:p>
        </w:tc>
      </w:tr>
    </w:tbl>
    <w:p w14:paraId="3301F07C" w14:textId="77777777" w:rsidR="004F28FC" w:rsidRDefault="004F28FC" w:rsidP="004F28FC">
      <w:pPr>
        <w:pStyle w:val="Akapitzlist"/>
      </w:pPr>
    </w:p>
    <w:p w14:paraId="1111F191" w14:textId="0A60E341" w:rsidR="004F28FC" w:rsidRDefault="004F28FC" w:rsidP="004F28FC">
      <w:pPr>
        <w:pStyle w:val="Akapitzlist"/>
        <w:jc w:val="center"/>
      </w:pPr>
      <w:r>
        <w:rPr>
          <w:noProof/>
        </w:rPr>
        <w:drawing>
          <wp:inline distT="0" distB="0" distL="0" distR="0" wp14:anchorId="41FAE3BE" wp14:editId="50FFD387">
            <wp:extent cx="4591050" cy="2743200"/>
            <wp:effectExtent l="0" t="0" r="0" b="0"/>
            <wp:docPr id="1543406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A768DE2-049E-F8CC-5DAC-BEFBA4B7CE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A9BDB00" w14:textId="77777777" w:rsidR="004F28FC" w:rsidRDefault="004F28FC" w:rsidP="004F28FC">
      <w:pPr>
        <w:pStyle w:val="Akapitzlist"/>
        <w:jc w:val="center"/>
      </w:pPr>
    </w:p>
    <w:p w14:paraId="5FAEC233" w14:textId="0EF6E0B6" w:rsidR="004F28FC" w:rsidRDefault="004F28FC" w:rsidP="004F28FC">
      <w:pPr>
        <w:pStyle w:val="Akapitzlist"/>
      </w:pPr>
      <w:r>
        <w:t>Napięcie wyjściowe przestaje się zwiększać przy 14V z powodu napięcia zasilania.</w:t>
      </w:r>
    </w:p>
    <w:sectPr w:rsidR="004F2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588C"/>
    <w:multiLevelType w:val="hybridMultilevel"/>
    <w:tmpl w:val="ADDA1F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1B82"/>
    <w:multiLevelType w:val="hybridMultilevel"/>
    <w:tmpl w:val="470CFD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A75E1"/>
    <w:multiLevelType w:val="hybridMultilevel"/>
    <w:tmpl w:val="6E76165E"/>
    <w:lvl w:ilvl="0" w:tplc="A588D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7936989">
    <w:abstractNumId w:val="1"/>
  </w:num>
  <w:num w:numId="2" w16cid:durableId="931546565">
    <w:abstractNumId w:val="2"/>
  </w:num>
  <w:num w:numId="3" w16cid:durableId="111594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F6"/>
    <w:rsid w:val="003358B7"/>
    <w:rsid w:val="004F0EF9"/>
    <w:rsid w:val="004F28FC"/>
    <w:rsid w:val="00623B56"/>
    <w:rsid w:val="007E268A"/>
    <w:rsid w:val="00976957"/>
    <w:rsid w:val="009E59F6"/>
    <w:rsid w:val="00A612E6"/>
    <w:rsid w:val="00CF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C2C14"/>
  <w15:chartTrackingRefBased/>
  <w15:docId w15:val="{A6A3E162-409B-4C7D-A094-20117453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59F6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E59F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59F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59F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59F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59F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59F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59F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59F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59F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5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5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5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59F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59F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59F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59F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59F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59F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5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5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59F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5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59F6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59F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59F6"/>
    <w:pPr>
      <w:spacing w:line="259" w:lineRule="auto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59F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5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59F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5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cuments\Studia\4%20semestr\AUE%202\lab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cuments\Studia\4%20semestr\AUE%202\lab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cuments\Studia\4%20semestr\AUE%202\lab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os\Documents\Studia\4%20semestr\AUE%202\lab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Arkusz1!$B$3:$B$13</c:f>
              <c:numCache>
                <c:formatCode>General</c:formatCode>
                <c:ptCount val="11"/>
                <c:pt idx="0">
                  <c:v>-10.398999999999999</c:v>
                </c:pt>
                <c:pt idx="1">
                  <c:v>-8.2050000000000001</c:v>
                </c:pt>
                <c:pt idx="2">
                  <c:v>-6.069</c:v>
                </c:pt>
                <c:pt idx="3">
                  <c:v>-3.9340000000000002</c:v>
                </c:pt>
                <c:pt idx="4">
                  <c:v>-1.905</c:v>
                </c:pt>
                <c:pt idx="5">
                  <c:v>3.3000000000000002E-2</c:v>
                </c:pt>
                <c:pt idx="6">
                  <c:v>2.06</c:v>
                </c:pt>
                <c:pt idx="7">
                  <c:v>3.988</c:v>
                </c:pt>
                <c:pt idx="8">
                  <c:v>5.907</c:v>
                </c:pt>
                <c:pt idx="9">
                  <c:v>8.1669999999999998</c:v>
                </c:pt>
                <c:pt idx="10">
                  <c:v>10.295999999999999</c:v>
                </c:pt>
              </c:numCache>
            </c:numRef>
          </c:xVal>
          <c:yVal>
            <c:numRef>
              <c:f>Arkusz1!$C$3:$C$13</c:f>
              <c:numCache>
                <c:formatCode>General</c:formatCode>
                <c:ptCount val="11"/>
                <c:pt idx="0">
                  <c:v>-1.0431999999999999</c:v>
                </c:pt>
                <c:pt idx="1">
                  <c:v>-0.82469999999999999</c:v>
                </c:pt>
                <c:pt idx="2">
                  <c:v>-0.61029999999999995</c:v>
                </c:pt>
                <c:pt idx="3">
                  <c:v>-0.39539999999999997</c:v>
                </c:pt>
                <c:pt idx="4">
                  <c:v>-0.1923</c:v>
                </c:pt>
                <c:pt idx="5">
                  <c:v>2.2000000000000001E-3</c:v>
                </c:pt>
                <c:pt idx="6">
                  <c:v>0.20680000000000001</c:v>
                </c:pt>
                <c:pt idx="7">
                  <c:v>0.4012</c:v>
                </c:pt>
                <c:pt idx="8">
                  <c:v>0.5948</c:v>
                </c:pt>
                <c:pt idx="9">
                  <c:v>0.82069999999999999</c:v>
                </c:pt>
                <c:pt idx="10">
                  <c:v>1.0383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C1-4BE8-98ED-53AD2D099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5514960"/>
        <c:axId val="1415509680"/>
      </c:scatterChart>
      <c:valAx>
        <c:axId val="141551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5509680"/>
        <c:crosses val="autoZero"/>
        <c:crossBetween val="midCat"/>
      </c:valAx>
      <c:valAx>
        <c:axId val="141550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551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Arkusz1!$K$3:$K$11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</c:numCache>
            </c:numRef>
          </c:xVal>
          <c:yVal>
            <c:numRef>
              <c:f>Arkusz1!$M$3:$M$11</c:f>
              <c:numCache>
                <c:formatCode>General</c:formatCode>
                <c:ptCount val="9"/>
                <c:pt idx="0">
                  <c:v>0.17699999999999999</c:v>
                </c:pt>
                <c:pt idx="1">
                  <c:v>0.32</c:v>
                </c:pt>
                <c:pt idx="2">
                  <c:v>0.442</c:v>
                </c:pt>
                <c:pt idx="3">
                  <c:v>0.52500000000000002</c:v>
                </c:pt>
                <c:pt idx="4">
                  <c:v>0.57899999999999996</c:v>
                </c:pt>
                <c:pt idx="5">
                  <c:v>0.59299999999999997</c:v>
                </c:pt>
                <c:pt idx="6">
                  <c:v>0.49299999999999999</c:v>
                </c:pt>
                <c:pt idx="7">
                  <c:v>0.41</c:v>
                </c:pt>
                <c:pt idx="8">
                  <c:v>0.34699999999999998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65-4CB8-B902-424ECA7DA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568816"/>
        <c:axId val="1771569296"/>
      </c:scatterChart>
      <c:valAx>
        <c:axId val="177156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569296"/>
        <c:crosses val="autoZero"/>
        <c:crossBetween val="midCat"/>
      </c:valAx>
      <c:valAx>
        <c:axId val="177156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71568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f(Us)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Arkusz1!$S$3:$S$8</c:f>
              <c:numCache>
                <c:formatCode>General</c:formatCode>
                <c:ptCount val="6"/>
                <c:pt idx="0">
                  <c:v>1.034</c:v>
                </c:pt>
                <c:pt idx="1">
                  <c:v>2.0009999999999999</c:v>
                </c:pt>
                <c:pt idx="2">
                  <c:v>3.004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Arkusz1!$T$3:$T$8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29-4A1E-9538-5C1F72EC7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231936"/>
        <c:axId val="138235296"/>
      </c:scatterChart>
      <c:valAx>
        <c:axId val="13823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235296"/>
        <c:crosses val="autoZero"/>
        <c:crossBetween val="midCat"/>
      </c:valAx>
      <c:valAx>
        <c:axId val="13823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f[kHz]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23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Arkusz1!$AB$5:$AB$13</c:f>
              <c:numCache>
                <c:formatCode>General</c:formatCode>
                <c:ptCount val="9"/>
                <c:pt idx="0">
                  <c:v>1.0109999999999999</c:v>
                </c:pt>
                <c:pt idx="1">
                  <c:v>1.9970000000000001</c:v>
                </c:pt>
                <c:pt idx="2">
                  <c:v>3.0339999999999998</c:v>
                </c:pt>
                <c:pt idx="3">
                  <c:v>4.016</c:v>
                </c:pt>
                <c:pt idx="4">
                  <c:v>4.9909999999999997</c:v>
                </c:pt>
                <c:pt idx="5">
                  <c:v>5.9939999999999998</c:v>
                </c:pt>
                <c:pt idx="6">
                  <c:v>7.0279999999999996</c:v>
                </c:pt>
                <c:pt idx="7">
                  <c:v>8.0030000000000001</c:v>
                </c:pt>
                <c:pt idx="8">
                  <c:v>8.9949999999999992</c:v>
                </c:pt>
              </c:numCache>
            </c:numRef>
          </c:xVal>
          <c:yVal>
            <c:numRef>
              <c:f>Arkusz1!$AC$5:$AC$13</c:f>
              <c:numCache>
                <c:formatCode>General</c:formatCode>
                <c:ptCount val="9"/>
                <c:pt idx="0">
                  <c:v>4.03</c:v>
                </c:pt>
                <c:pt idx="1">
                  <c:v>5.6769999999999996</c:v>
                </c:pt>
                <c:pt idx="2">
                  <c:v>7</c:v>
                </c:pt>
                <c:pt idx="3">
                  <c:v>8.0579999999999998</c:v>
                </c:pt>
                <c:pt idx="4">
                  <c:v>8.9819999999999993</c:v>
                </c:pt>
                <c:pt idx="5">
                  <c:v>9.8450000000000006</c:v>
                </c:pt>
                <c:pt idx="6">
                  <c:v>10.661</c:v>
                </c:pt>
                <c:pt idx="7">
                  <c:v>13.601000000000001</c:v>
                </c:pt>
                <c:pt idx="8">
                  <c:v>13.6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AB-4AD5-9AF0-70CFBA3BB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74112"/>
        <c:axId val="41073632"/>
      </c:scatterChart>
      <c:valAx>
        <c:axId val="4107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073632"/>
        <c:crosses val="autoZero"/>
        <c:crossBetween val="midCat"/>
      </c:valAx>
      <c:valAx>
        <c:axId val="4107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Uwy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074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Miłosz Mynarczuk</cp:lastModifiedBy>
  <cp:revision>5</cp:revision>
  <dcterms:created xsi:type="dcterms:W3CDTF">2024-05-06T19:51:00Z</dcterms:created>
  <dcterms:modified xsi:type="dcterms:W3CDTF">2024-05-07T09:27:00Z</dcterms:modified>
</cp:coreProperties>
</file>