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3DDC4" w14:textId="77777777" w:rsidR="00E5078C" w:rsidRPr="00E37B77" w:rsidRDefault="00E5078C" w:rsidP="00E5078C">
      <w:pPr>
        <w:pStyle w:val="NoSpacing"/>
        <w:jc w:val="center"/>
        <w:rPr>
          <w:u w:val="single"/>
        </w:rPr>
      </w:pPr>
      <w:r>
        <w:rPr>
          <w:u w:val="single"/>
        </w:rPr>
        <w:t xml:space="preserve">OSINT4Fun Advent of OSINT 2024: </w:t>
      </w:r>
      <w:r w:rsidRPr="00E37B77">
        <w:rPr>
          <w:u w:val="single"/>
        </w:rPr>
        <w:t>Day 1</w:t>
      </w:r>
    </w:p>
    <w:p w14:paraId="250F71B6" w14:textId="77777777" w:rsidR="00E5078C" w:rsidRDefault="00E5078C" w:rsidP="00E5078C">
      <w:pPr>
        <w:pStyle w:val="NoSpacing"/>
        <w:jc w:val="center"/>
      </w:pPr>
    </w:p>
    <w:p w14:paraId="5C8A0DDC" w14:textId="77777777" w:rsidR="00E5078C" w:rsidRDefault="00E5078C" w:rsidP="00E5078C">
      <w:pPr>
        <w:pStyle w:val="NoSpacing"/>
        <w:jc w:val="center"/>
      </w:pPr>
      <w:r>
        <w:rPr>
          <w:noProof/>
        </w:rPr>
        <w:drawing>
          <wp:inline distT="0" distB="0" distL="0" distR="0" wp14:anchorId="680B09A5" wp14:editId="0A7DFC13">
            <wp:extent cx="2400300" cy="2857500"/>
            <wp:effectExtent l="0" t="0" r="0" b="0"/>
            <wp:docPr id="193449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29A59" w14:textId="77777777" w:rsidR="00E5078C" w:rsidRPr="00E37B77" w:rsidRDefault="00E5078C" w:rsidP="00E5078C">
      <w:pPr>
        <w:pStyle w:val="NoSpacing"/>
        <w:jc w:val="center"/>
        <w:rPr>
          <w:i/>
          <w:iCs/>
        </w:rPr>
      </w:pPr>
      <w:r w:rsidRPr="00E37B77">
        <w:rPr>
          <w:i/>
          <w:iCs/>
        </w:rPr>
        <w:t xml:space="preserve">This watch, of which part is visible, has become legendary. </w:t>
      </w:r>
    </w:p>
    <w:p w14:paraId="1128119D" w14:textId="77777777" w:rsidR="00E5078C" w:rsidRPr="00E37B77" w:rsidRDefault="00E5078C" w:rsidP="00E5078C">
      <w:pPr>
        <w:pStyle w:val="NoSpacing"/>
        <w:jc w:val="center"/>
        <w:rPr>
          <w:i/>
          <w:iCs/>
        </w:rPr>
      </w:pPr>
      <w:r w:rsidRPr="00E37B77">
        <w:rPr>
          <w:i/>
          <w:iCs/>
        </w:rPr>
        <w:t>On what date (format YYYMMDD) did it take off?</w:t>
      </w:r>
    </w:p>
    <w:p w14:paraId="4938803D" w14:textId="77777777" w:rsidR="00E5078C" w:rsidRDefault="00E5078C" w:rsidP="00E5078C">
      <w:pPr>
        <w:pStyle w:val="NoSpacing"/>
        <w:jc w:val="center"/>
      </w:pPr>
    </w:p>
    <w:p w14:paraId="179C7396" w14:textId="77777777" w:rsidR="00E5078C" w:rsidRDefault="00E5078C" w:rsidP="00E5078C">
      <w:pPr>
        <w:pStyle w:val="NoSpacing"/>
        <w:jc w:val="center"/>
      </w:pPr>
      <w:r>
        <w:t xml:space="preserve">Let’s start with a Google reverse image search. Many similar images are found. Close-ups reveal that this watch is a Seiko Chronograph Automatic. I’m curious why this watch is legendary, so I Google for: “Seiko Chronograph Automatic”. Looking at the images that appear, they look different (no red and blue ring). </w:t>
      </w:r>
      <w:proofErr w:type="gramStart"/>
      <w:r>
        <w:t>So</w:t>
      </w:r>
      <w:proofErr w:type="gramEnd"/>
      <w:r>
        <w:t xml:space="preserve"> I must need more specification for this type of watch. For this, I return to the Google reverse image search results. I often see referrals to Pogue, so let’s add this to the Google query. This reveals images that much more resemble this watch. Under the “People also ask” section there is a question “What number is the Seiko Pogue?” which has me intrigued since the Google reverse image search showed a lot of mentions of the number 6139. The answer to this question explains that the number 6139-6005 is associated with this watch. Clicking on the answer to this question brings me to a website called plus9time.com, which has a whole article about this exact watch. The page describes the probable reason why this watch is legendary: it was the first automatic chronograph in space, worn by Colonel William Reid Pogue. Now I understand the strange formulation of the question: it makes reference to the launching of the rocket used in this space mission. The answer is also revealed on this page: the Skylab 4 mission started on November 16, 1973. Hence, the answer to this question is: 19731116.</w:t>
      </w:r>
    </w:p>
    <w:p w14:paraId="28E6E26F" w14:textId="77777777" w:rsidR="00AF19AE" w:rsidRDefault="00AF19AE"/>
    <w:sectPr w:rsidR="00AF1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8C"/>
    <w:rsid w:val="00204A57"/>
    <w:rsid w:val="008E2546"/>
    <w:rsid w:val="00AF19AE"/>
    <w:rsid w:val="00E5078C"/>
    <w:rsid w:val="00F2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FF31"/>
  <w15:chartTrackingRefBased/>
  <w15:docId w15:val="{591E3EA5-40CE-4D43-8801-5A03315D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07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Staadegaard</dc:creator>
  <cp:keywords/>
  <dc:description/>
  <cp:lastModifiedBy>Mike Staadegaard</cp:lastModifiedBy>
  <cp:revision>1</cp:revision>
  <dcterms:created xsi:type="dcterms:W3CDTF">2024-12-06T18:52:00Z</dcterms:created>
  <dcterms:modified xsi:type="dcterms:W3CDTF">2024-12-06T18:53:00Z</dcterms:modified>
</cp:coreProperties>
</file>