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33BD6" w14:textId="75AC32F9" w:rsidR="00B21FA3" w:rsidRDefault="00DC21BC">
      <w:r>
        <w:t>t</w:t>
      </w:r>
    </w:p>
    <w:sectPr w:rsidR="00B21F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E6F"/>
    <w:rsid w:val="000B6E6F"/>
    <w:rsid w:val="003011A6"/>
    <w:rsid w:val="00B21FA3"/>
    <w:rsid w:val="00DC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3FB5D"/>
  <w15:chartTrackingRefBased/>
  <w15:docId w15:val="{630093E4-C76B-4D52-9350-A2605DF93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jimenez sanchez</dc:creator>
  <cp:keywords/>
  <dc:description/>
  <cp:lastModifiedBy>Christian jimenez sanchez</cp:lastModifiedBy>
  <cp:revision>3</cp:revision>
  <dcterms:created xsi:type="dcterms:W3CDTF">2023-12-21T03:31:00Z</dcterms:created>
  <dcterms:modified xsi:type="dcterms:W3CDTF">2023-12-21T03:31:00Z</dcterms:modified>
</cp:coreProperties>
</file>