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r>
        <w:rPr>
          <w:b/>
          <w:color w:val="FF0000"/>
          <w:sz w:val="24"/>
        </w:rPr>
        <w:t>Morbi enim nunc faucibus a.</w:t>
      </w:r>
      <w:r>
        <w:rPr>
          <w:b/>
          <w:color w:val="FF0000"/>
          <w:sz w:val="24"/>
        </w:rPr>
        <w:t>Evaluation Only. Created with Aspose.Words. Copyright 2003-2023 Aspose Pty Ltd.</w:t>
      </w:r>
    </w:p>
    <w:p w:rsidR="00B21FA3" w14:paraId="44B33BD6" w14:textId="75AC32F9">
      <w:r>
        <w:t>t</w:t>
      </w:r>
    </w:p>
    <w:sectPr>
      <w:headerReference w:type="default" r:id="rId4"/>
      <w:foot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612130" cy="305007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30500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E6F"/>
    <w:rsid w:val="000B6E6F"/>
    <w:rsid w:val="003011A6"/>
    <w:rsid w:val="00B21FA3"/>
    <w:rsid w:val="00DC21BC"/>
  </w:rsids>
  <m:mathPr>
    <m:mathFont m:val="Cambria Math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8F3FB5D"/>
  <w15:chartTrackingRefBased/>
  <w15:docId w15:val="{630093E4-C76B-4D52-9350-A2605DF9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jimenez sanchez</dc:creator>
  <cp:lastModifiedBy>Christian jimenez sanchez</cp:lastModifiedBy>
  <cp:revision>3</cp:revision>
  <dcterms:created xsi:type="dcterms:W3CDTF">2023-12-21T03:31:00Z</dcterms:created>
  <dcterms:modified xsi:type="dcterms:W3CDTF">2023-12-21T03:31:00Z</dcterms:modified>
</cp:coreProperties>
</file>