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A5DA" w14:textId="77777777" w:rsidR="0048337B" w:rsidRDefault="00B520C5" w:rsidP="00B520C5">
      <w:pPr>
        <w:jc w:val="center"/>
        <w:rPr>
          <w:b/>
          <w:bCs/>
          <w:sz w:val="24"/>
          <w:szCs w:val="24"/>
        </w:rPr>
      </w:pPr>
      <w:r w:rsidRPr="00B520C5">
        <w:rPr>
          <w:b/>
          <w:bCs/>
          <w:sz w:val="24"/>
          <w:szCs w:val="24"/>
        </w:rPr>
        <w:t>Manual do Usuário</w:t>
      </w:r>
    </w:p>
    <w:p w14:paraId="55386CD1" w14:textId="77777777" w:rsidR="00B520C5" w:rsidRDefault="00B520C5">
      <w:pPr>
        <w:rPr>
          <w:sz w:val="24"/>
          <w:szCs w:val="24"/>
        </w:rPr>
      </w:pPr>
      <w:r>
        <w:rPr>
          <w:sz w:val="24"/>
          <w:szCs w:val="24"/>
        </w:rPr>
        <w:t>Como usar o analisador?</w:t>
      </w:r>
    </w:p>
    <w:p w14:paraId="70B378D9" w14:textId="77777777" w:rsidR="00B520C5" w:rsidRDefault="00B520C5" w:rsidP="00B520C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Copia o arquivo zipado para a area de trabalho;</w:t>
      </w:r>
    </w:p>
    <w:p w14:paraId="302FFE64" w14:textId="77777777" w:rsidR="00B520C5" w:rsidRDefault="00B520C5" w:rsidP="00B520C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Descompactar os fixheiros em uma pasta de nome “Analisador Lexico”;</w:t>
      </w:r>
    </w:p>
    <w:p w14:paraId="3C3F08FC" w14:textId="77777777" w:rsidR="00B520C5" w:rsidRDefault="00B520C5" w:rsidP="00B520C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Crie um ficheiro “arquivo.txt” com o codigo em c para ser analisada no mesmo directorio;</w:t>
      </w:r>
    </w:p>
    <w:p w14:paraId="59489066" w14:textId="77777777" w:rsidR="00B520C5" w:rsidRPr="00B520C5" w:rsidRDefault="00B520C5" w:rsidP="00B520C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Executa o main.exe</w:t>
      </w:r>
      <w:r>
        <w:rPr>
          <w:sz w:val="24"/>
          <w:szCs w:val="24"/>
          <w:u w:val="single"/>
        </w:rPr>
        <w:t>;</w:t>
      </w:r>
    </w:p>
    <w:p w14:paraId="4FD885A0" w14:textId="77777777" w:rsidR="00B520C5" w:rsidRPr="00B520C5" w:rsidRDefault="00B520C5" w:rsidP="00B520C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saida será uma tabela com a primeir coluna o nome do lexema, a segunda coluna o nome do TOKEN e a terceira coluna o numero da linha onde se ecnotra o lexema.</w:t>
      </w:r>
    </w:p>
    <w:sectPr w:rsidR="00B520C5" w:rsidRPr="00B52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34318"/>
    <w:multiLevelType w:val="hybridMultilevel"/>
    <w:tmpl w:val="E5C6593A"/>
    <w:lvl w:ilvl="0" w:tplc="767CDA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79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C5"/>
    <w:rsid w:val="0048337B"/>
    <w:rsid w:val="005E5F89"/>
    <w:rsid w:val="00B5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1558"/>
  <w15:chartTrackingRefBased/>
  <w15:docId w15:val="{D91C9A21-46CA-4A01-B9D9-03BD80F2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2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Dantas</dc:creator>
  <cp:keywords/>
  <dc:description/>
  <cp:lastModifiedBy>Milton Dantas</cp:lastModifiedBy>
  <cp:revision>1</cp:revision>
  <cp:lastPrinted>2023-04-27T14:31:00Z</cp:lastPrinted>
  <dcterms:created xsi:type="dcterms:W3CDTF">2023-04-27T14:26:00Z</dcterms:created>
  <dcterms:modified xsi:type="dcterms:W3CDTF">2023-04-27T14:31:00Z</dcterms:modified>
</cp:coreProperties>
</file>