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BFEF56" w14:textId="1CB44D7A" w:rsidR="00F74ECC" w:rsidRPr="00F74ECC" w:rsidRDefault="006324F3" w:rsidP="006324F3">
      <w:pPr>
        <w:jc w:val="center"/>
        <w:rPr>
          <w:b/>
          <w:bCs/>
          <w:sz w:val="36"/>
          <w:szCs w:val="36"/>
        </w:rPr>
      </w:pPr>
      <w:r w:rsidRPr="006324F3">
        <w:rPr>
          <w:b/>
          <w:bCs/>
          <w:sz w:val="36"/>
          <w:szCs w:val="36"/>
        </w:rPr>
        <w:t>BIG DATA – SAT 5165</w:t>
      </w:r>
    </w:p>
    <w:p w14:paraId="1E4D9C86" w14:textId="77777777" w:rsidR="00F74ECC" w:rsidRPr="00F74ECC" w:rsidRDefault="00F74ECC" w:rsidP="006324F3">
      <w:pPr>
        <w:numPr>
          <w:ilvl w:val="0"/>
          <w:numId w:val="5"/>
        </w:numPr>
        <w:jc w:val="center"/>
        <w:rPr>
          <w:b/>
          <w:bCs/>
        </w:rPr>
      </w:pPr>
      <w:r w:rsidRPr="00F74ECC">
        <w:rPr>
          <w:b/>
          <w:bCs/>
        </w:rPr>
        <w:t>Oscar Odera</w:t>
      </w:r>
    </w:p>
    <w:p w14:paraId="227A71D6" w14:textId="77777777" w:rsidR="00F74ECC" w:rsidRPr="00F74ECC" w:rsidRDefault="00F74ECC" w:rsidP="006324F3">
      <w:pPr>
        <w:numPr>
          <w:ilvl w:val="0"/>
          <w:numId w:val="5"/>
        </w:numPr>
        <w:jc w:val="center"/>
        <w:rPr>
          <w:b/>
          <w:bCs/>
        </w:rPr>
      </w:pPr>
      <w:proofErr w:type="spellStart"/>
      <w:r w:rsidRPr="00F74ECC">
        <w:rPr>
          <w:b/>
          <w:bCs/>
        </w:rPr>
        <w:t>Miltone</w:t>
      </w:r>
      <w:proofErr w:type="spellEnd"/>
      <w:r w:rsidRPr="00F74ECC">
        <w:rPr>
          <w:b/>
          <w:bCs/>
        </w:rPr>
        <w:t xml:space="preserve"> Awiti</w:t>
      </w:r>
    </w:p>
    <w:p w14:paraId="4E6DD836" w14:textId="77777777" w:rsidR="00F74ECC" w:rsidRPr="00F74ECC" w:rsidRDefault="00F74ECC" w:rsidP="006324F3">
      <w:pPr>
        <w:numPr>
          <w:ilvl w:val="0"/>
          <w:numId w:val="5"/>
        </w:numPr>
        <w:jc w:val="center"/>
        <w:rPr>
          <w:b/>
          <w:bCs/>
        </w:rPr>
      </w:pPr>
      <w:r w:rsidRPr="00F74ECC">
        <w:rPr>
          <w:b/>
          <w:bCs/>
        </w:rPr>
        <w:t>Eric Fosu-</w:t>
      </w:r>
      <w:proofErr w:type="spellStart"/>
      <w:r w:rsidRPr="00F74ECC">
        <w:rPr>
          <w:b/>
          <w:bCs/>
        </w:rPr>
        <w:t>Kwabi</w:t>
      </w:r>
      <w:proofErr w:type="spellEnd"/>
    </w:p>
    <w:p w14:paraId="75278B29" w14:textId="77777777" w:rsidR="00F74ECC" w:rsidRPr="00F74ECC" w:rsidRDefault="00F74ECC" w:rsidP="00F74ECC">
      <w:pPr>
        <w:rPr>
          <w:b/>
          <w:bCs/>
        </w:rPr>
      </w:pPr>
    </w:p>
    <w:p w14:paraId="45606B6E" w14:textId="0605B219" w:rsidR="00F74ECC" w:rsidRPr="00F74ECC" w:rsidRDefault="006324F3" w:rsidP="006324F3">
      <w:pPr>
        <w:jc w:val="center"/>
        <w:rPr>
          <w:b/>
          <w:bCs/>
        </w:rPr>
      </w:pPr>
      <w:r w:rsidRPr="00F74ECC">
        <w:rPr>
          <w:b/>
          <w:bCs/>
        </w:rPr>
        <w:t>Spark for Big Data Preprocessing</w:t>
      </w:r>
    </w:p>
    <w:p w14:paraId="1F06424A" w14:textId="104860BE" w:rsidR="00F74ECC" w:rsidRDefault="00F74ECC" w:rsidP="00F74ECC">
      <w:r w:rsidRPr="00F74ECC">
        <w:t>We focused on key preprocessing tasks to ensure the</w:t>
      </w:r>
      <w:r w:rsidR="001508CF">
        <w:t xml:space="preserve"> </w:t>
      </w:r>
      <w:r w:rsidRPr="00F74ECC">
        <w:t xml:space="preserve">dataset </w:t>
      </w:r>
      <w:r w:rsidR="001508CF">
        <w:t xml:space="preserve">containing 292,364 records </w:t>
      </w:r>
      <w:r w:rsidRPr="00F74ECC">
        <w:t>was clean and ready for future analysis. The main tasks involved handling missing values, encoding categorical variables, and selecting relevant features for gender-based mental health treatment patterns.</w:t>
      </w:r>
    </w:p>
    <w:p w14:paraId="7F255F04" w14:textId="77777777" w:rsidR="007561AA" w:rsidRDefault="004C30CE" w:rsidP="007561AA">
      <w:r w:rsidRPr="004C30CE">
        <w:t xml:space="preserve">The dataset was loaded into Spark using </w:t>
      </w:r>
      <w:proofErr w:type="spellStart"/>
      <w:r w:rsidRPr="004C30CE">
        <w:t>PySpark's</w:t>
      </w:r>
      <w:proofErr w:type="spellEnd"/>
      <w:r w:rsidRPr="004C30CE">
        <w:t xml:space="preserve"> </w:t>
      </w:r>
      <w:proofErr w:type="spellStart"/>
      <w:r w:rsidRPr="004C30CE">
        <w:t>DataFrame</w:t>
      </w:r>
      <w:proofErr w:type="spellEnd"/>
      <w:r w:rsidRPr="004C30CE">
        <w:t xml:space="preserve"> API, which allows for distributed data processing across multiple virtual machines.</w:t>
      </w:r>
      <w:r w:rsidR="007561AA" w:rsidRPr="007561AA">
        <w:rPr>
          <w:rFonts w:ascii="Times New Roman" w:eastAsia="Times New Roman" w:hAnsi="Times New Roman" w:cs="Times New Roman"/>
          <w:kern w:val="0"/>
          <w:sz w:val="24"/>
          <w:szCs w:val="24"/>
          <w14:ligatures w14:val="none"/>
        </w:rPr>
        <w:t xml:space="preserve"> </w:t>
      </w:r>
      <w:r w:rsidR="007561AA" w:rsidRPr="007561AA">
        <w:t xml:space="preserve">This initial exploration allowed us to inspect the structure of the dataset and ensure that the appropriate data types were </w:t>
      </w:r>
      <w:proofErr w:type="spellStart"/>
      <w:r w:rsidR="007561AA" w:rsidRPr="007561AA">
        <w:t>inferred.One</w:t>
      </w:r>
      <w:proofErr w:type="spellEnd"/>
      <w:r w:rsidR="007561AA" w:rsidRPr="007561AA">
        <w:t xml:space="preserve"> of the key preprocessing steps was to handle missing values in the dataset. We </w:t>
      </w:r>
      <w:proofErr w:type="gramStart"/>
      <w:r w:rsidR="007561AA" w:rsidRPr="007561AA">
        <w:t>filled</w:t>
      </w:r>
      <w:proofErr w:type="gramEnd"/>
      <w:r w:rsidR="007561AA" w:rsidRPr="007561AA">
        <w:t xml:space="preserve"> missing numerical values, such as age, using mean imputation and filled categorical values with "</w:t>
      </w:r>
      <w:proofErr w:type="spellStart"/>
      <w:r w:rsidR="007561AA" w:rsidRPr="007561AA">
        <w:t>Unknown."</w:t>
      </w:r>
      <w:r w:rsidR="007561AA">
        <w:t>T</w:t>
      </w:r>
      <w:r w:rsidR="007561AA" w:rsidRPr="007561AA">
        <w:t>his</w:t>
      </w:r>
      <w:proofErr w:type="spellEnd"/>
      <w:r w:rsidR="007561AA" w:rsidRPr="007561AA">
        <w:t xml:space="preserve"> ensured that the dataset did not have gaps that could lead to issues during analysis.</w:t>
      </w:r>
    </w:p>
    <w:p w14:paraId="602E13AF" w14:textId="7D0D37DF" w:rsidR="007561AA" w:rsidRDefault="007561AA" w:rsidP="007561AA">
      <w:r w:rsidRPr="007561AA">
        <w:t xml:space="preserve">Categorical variables were encoded using </w:t>
      </w:r>
      <w:proofErr w:type="spellStart"/>
      <w:r w:rsidRPr="007561AA">
        <w:rPr>
          <w:i/>
          <w:iCs/>
        </w:rPr>
        <w:t>StringIndexer</w:t>
      </w:r>
      <w:proofErr w:type="spellEnd"/>
      <w:r w:rsidRPr="007561AA">
        <w:t xml:space="preserve"> to assign a numerical index to each unique category. Following this, </w:t>
      </w:r>
      <w:proofErr w:type="spellStart"/>
      <w:r w:rsidRPr="007561AA">
        <w:rPr>
          <w:i/>
          <w:iCs/>
        </w:rPr>
        <w:t>OneHotEncoder</w:t>
      </w:r>
      <w:proofErr w:type="spellEnd"/>
      <w:r w:rsidRPr="007561AA">
        <w:t xml:space="preserve"> was applied to convert these indices into binary vectors.</w:t>
      </w:r>
      <w:r w:rsidRPr="007561AA">
        <w:t xml:space="preserve"> </w:t>
      </w:r>
      <w:r w:rsidRPr="007561AA">
        <w:t>This transformation was necessary to convert string-based categorical data into a format suitable for machine learning models.</w:t>
      </w:r>
    </w:p>
    <w:p w14:paraId="6F28D8B6" w14:textId="549761EB" w:rsidR="007561AA" w:rsidRPr="007561AA" w:rsidRDefault="007561AA" w:rsidP="007561AA">
      <w:r w:rsidRPr="007561AA">
        <w:t>The final step in preprocessing was assembling the features into a single vector column.</w:t>
      </w:r>
      <w:r w:rsidRPr="007561AA">
        <w:t xml:space="preserve"> </w:t>
      </w:r>
      <w:r w:rsidRPr="007561AA">
        <w:t>This assembled the encoded categorical variables and the numerical Age variable into a feature vector.</w:t>
      </w:r>
    </w:p>
    <w:p w14:paraId="4047E204" w14:textId="77777777" w:rsidR="00F74ECC" w:rsidRDefault="00F74ECC" w:rsidP="00F74ECC">
      <w:pPr>
        <w:rPr>
          <w:b/>
          <w:bCs/>
        </w:rPr>
      </w:pPr>
    </w:p>
    <w:p w14:paraId="54DB537B" w14:textId="3AAAA9FB" w:rsidR="00F74ECC" w:rsidRPr="00F74ECC" w:rsidRDefault="00F74ECC" w:rsidP="00F74ECC">
      <w:pPr>
        <w:rPr>
          <w:b/>
          <w:bCs/>
        </w:rPr>
      </w:pPr>
      <w:r w:rsidRPr="00F74ECC">
        <w:rPr>
          <w:b/>
          <w:bCs/>
        </w:rPr>
        <w:t>Performance Comparison</w:t>
      </w:r>
    </w:p>
    <w:p w14:paraId="7D1E6DF2" w14:textId="77777777" w:rsidR="00F74ECC" w:rsidRDefault="00F74ECC" w:rsidP="00F74ECC">
      <w:r w:rsidRPr="00F74ECC">
        <w:t>The preprocessing performance was tested under different conditions to assess how efficiently the task could be completed in a distributed environment:</w:t>
      </w:r>
    </w:p>
    <w:p w14:paraId="59970F51" w14:textId="77777777" w:rsidR="00F4080F" w:rsidRDefault="00F4080F" w:rsidP="00F74ECC"/>
    <w:p w14:paraId="3912FF1B" w14:textId="1A78C7AF" w:rsidR="00F4080F" w:rsidRPr="00F74ECC" w:rsidRDefault="00F4080F" w:rsidP="00F74ECC">
      <w:r>
        <w:rPr>
          <w:noProof/>
        </w:rPr>
        <w:lastRenderedPageBreak/>
        <w:drawing>
          <wp:inline distT="0" distB="0" distL="0" distR="0" wp14:anchorId="26913C66" wp14:editId="14A8C75E">
            <wp:extent cx="6203950" cy="2293340"/>
            <wp:effectExtent l="0" t="0" r="6350" b="0"/>
            <wp:docPr id="451599022"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99022" name="Picture 5" descr="A screenshot of a computer"/>
                    <pic:cNvPicPr/>
                  </pic:nvPicPr>
                  <pic:blipFill>
                    <a:blip r:embed="rId5">
                      <a:extLst>
                        <a:ext uri="{28A0092B-C50C-407E-A947-70E740481C1C}">
                          <a14:useLocalDpi xmlns:a14="http://schemas.microsoft.com/office/drawing/2010/main" val="0"/>
                        </a:ext>
                      </a:extLst>
                    </a:blip>
                    <a:stretch>
                      <a:fillRect/>
                    </a:stretch>
                  </pic:blipFill>
                  <pic:spPr>
                    <a:xfrm>
                      <a:off x="0" y="0"/>
                      <a:ext cx="6214624" cy="2297286"/>
                    </a:xfrm>
                    <a:prstGeom prst="rect">
                      <a:avLst/>
                    </a:prstGeom>
                  </pic:spPr>
                </pic:pic>
              </a:graphicData>
            </a:graphic>
          </wp:inline>
        </w:drawing>
      </w:r>
    </w:p>
    <w:p w14:paraId="0B3E0211" w14:textId="77777777" w:rsidR="006324F3" w:rsidRDefault="006324F3" w:rsidP="00F74ECC">
      <w:pPr>
        <w:rPr>
          <w:b/>
          <w:bCs/>
        </w:rPr>
      </w:pPr>
    </w:p>
    <w:p w14:paraId="136CDC12" w14:textId="64E1EA84" w:rsidR="00F74ECC" w:rsidRDefault="00F74ECC" w:rsidP="00F74ECC">
      <w:pPr>
        <w:rPr>
          <w:b/>
          <w:bCs/>
        </w:rPr>
      </w:pPr>
      <w:r w:rsidRPr="00F74ECC">
        <w:rPr>
          <w:b/>
          <w:bCs/>
        </w:rPr>
        <w:t xml:space="preserve">Using </w:t>
      </w:r>
      <w:proofErr w:type="gramStart"/>
      <w:r w:rsidRPr="00F74ECC">
        <w:rPr>
          <w:b/>
          <w:bCs/>
        </w:rPr>
        <w:t>the Master</w:t>
      </w:r>
      <w:proofErr w:type="gramEnd"/>
      <w:r w:rsidRPr="00F74ECC">
        <w:rPr>
          <w:b/>
          <w:bCs/>
        </w:rPr>
        <w:t xml:space="preserve"> Node Only</w:t>
      </w:r>
    </w:p>
    <w:p w14:paraId="6A9C4819" w14:textId="550970D2" w:rsidR="006324F3" w:rsidRDefault="006324F3" w:rsidP="00F74ECC">
      <w:r w:rsidRPr="006324F3">
        <w:t xml:space="preserve">We started with master node to check on the performance </w:t>
      </w:r>
    </w:p>
    <w:p w14:paraId="59C4056B" w14:textId="13DE6BE6" w:rsidR="006324F3" w:rsidRPr="00F74ECC" w:rsidRDefault="006324F3" w:rsidP="00F74ECC">
      <w:r>
        <w:rPr>
          <w:noProof/>
        </w:rPr>
        <w:drawing>
          <wp:inline distT="0" distB="0" distL="0" distR="0" wp14:anchorId="56DE0695" wp14:editId="53D2A16B">
            <wp:extent cx="5943600" cy="2311400"/>
            <wp:effectExtent l="0" t="0" r="0" b="0"/>
            <wp:docPr id="10846880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88035" name="Picture 6"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14:paraId="52435B74" w14:textId="77777777" w:rsidR="00F74ECC" w:rsidRPr="00F74ECC" w:rsidRDefault="00F74ECC" w:rsidP="00F74ECC">
      <w:pPr>
        <w:numPr>
          <w:ilvl w:val="0"/>
          <w:numId w:val="2"/>
        </w:numPr>
      </w:pPr>
      <w:r w:rsidRPr="00F74ECC">
        <w:rPr>
          <w:b/>
          <w:bCs/>
        </w:rPr>
        <w:t>Execution Time</w:t>
      </w:r>
      <w:r w:rsidRPr="00F74ECC">
        <w:t>: 2 minutes</w:t>
      </w:r>
    </w:p>
    <w:p w14:paraId="7D1864D4" w14:textId="77777777" w:rsidR="00F74ECC" w:rsidRDefault="00F74ECC" w:rsidP="00F74ECC">
      <w:pPr>
        <w:numPr>
          <w:ilvl w:val="0"/>
          <w:numId w:val="2"/>
        </w:numPr>
      </w:pPr>
      <w:r w:rsidRPr="00F74ECC">
        <w:rPr>
          <w:b/>
          <w:bCs/>
        </w:rPr>
        <w:t>Observation</w:t>
      </w:r>
      <w:r w:rsidRPr="00F74ECC">
        <w:t>: Running the preprocessing tasks on a single master node resulted in a relatively longer execution time due to the workload being handled by one machine.</w:t>
      </w:r>
    </w:p>
    <w:p w14:paraId="182BD2D7" w14:textId="77777777" w:rsidR="00F74ECC" w:rsidRDefault="00F74ECC" w:rsidP="00F74ECC"/>
    <w:p w14:paraId="2A88A71E" w14:textId="02989AC7" w:rsidR="00F74ECC" w:rsidRDefault="00F74ECC" w:rsidP="00F74ECC">
      <w:r>
        <w:rPr>
          <w:noProof/>
        </w:rPr>
        <w:lastRenderedPageBreak/>
        <w:drawing>
          <wp:inline distT="0" distB="0" distL="0" distR="0" wp14:anchorId="33767359" wp14:editId="3F7E059B">
            <wp:extent cx="5943600" cy="2417445"/>
            <wp:effectExtent l="0" t="0" r="0" b="1905"/>
            <wp:docPr id="37966661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66616" name="Picture 1" descr="A screenshot of a computer"/>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14:paraId="63367130" w14:textId="77777777" w:rsidR="00F74ECC" w:rsidRPr="00F74ECC" w:rsidRDefault="00F74ECC" w:rsidP="00F74ECC"/>
    <w:p w14:paraId="59FFD946" w14:textId="77777777" w:rsidR="00F74ECC" w:rsidRDefault="00F74ECC" w:rsidP="00F74ECC">
      <w:pPr>
        <w:rPr>
          <w:b/>
          <w:bCs/>
        </w:rPr>
      </w:pPr>
    </w:p>
    <w:p w14:paraId="2BE1043D" w14:textId="49EEA777" w:rsidR="00F74ECC" w:rsidRPr="00F74ECC" w:rsidRDefault="00F74ECC" w:rsidP="00F74ECC">
      <w:pPr>
        <w:rPr>
          <w:b/>
          <w:bCs/>
        </w:rPr>
      </w:pPr>
      <w:r w:rsidRPr="00F74ECC">
        <w:rPr>
          <w:b/>
          <w:bCs/>
        </w:rPr>
        <w:t>Using the Worker Node</w:t>
      </w:r>
    </w:p>
    <w:p w14:paraId="726C6F4D" w14:textId="77777777" w:rsidR="00F74ECC" w:rsidRPr="00F74ECC" w:rsidRDefault="00F74ECC" w:rsidP="00F74ECC">
      <w:r w:rsidRPr="00F74ECC">
        <w:rPr>
          <w:b/>
          <w:bCs/>
        </w:rPr>
        <w:t>Execution Time</w:t>
      </w:r>
      <w:r w:rsidRPr="00F74ECC">
        <w:t>: 8 seconds</w:t>
      </w:r>
    </w:p>
    <w:p w14:paraId="44F6C054" w14:textId="77777777" w:rsidR="00F74ECC" w:rsidRDefault="00F74ECC" w:rsidP="00F74ECC">
      <w:r w:rsidRPr="00F74ECC">
        <w:rPr>
          <w:b/>
          <w:bCs/>
        </w:rPr>
        <w:t>Observation</w:t>
      </w:r>
      <w:r w:rsidRPr="00F74ECC">
        <w:t>: The task was completed significantly faster when distributed across the worker node, showing a drastic reduction in execution time. This demonstrates the clear benefit of distributed computing in handling large datasets and heavy preprocessing tasks.</w:t>
      </w:r>
    </w:p>
    <w:p w14:paraId="60B140C9" w14:textId="724D44DF" w:rsidR="00F74ECC" w:rsidRDefault="00F74ECC" w:rsidP="00F74ECC">
      <w:r>
        <w:rPr>
          <w:noProof/>
        </w:rPr>
        <w:drawing>
          <wp:inline distT="0" distB="0" distL="0" distR="0" wp14:anchorId="195815ED" wp14:editId="47B680F5">
            <wp:extent cx="5943600" cy="1974215"/>
            <wp:effectExtent l="0" t="0" r="0" b="6985"/>
            <wp:docPr id="135141710"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710" name="Picture 2" descr="A screenshot of a compute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62BD1951" w14:textId="77777777" w:rsidR="00F74ECC" w:rsidRPr="00F74ECC" w:rsidRDefault="00F74ECC" w:rsidP="00F74ECC"/>
    <w:p w14:paraId="493D2AF6" w14:textId="77777777" w:rsidR="00F74ECC" w:rsidRPr="00F74ECC" w:rsidRDefault="00F74ECC" w:rsidP="00F74ECC">
      <w:pPr>
        <w:rPr>
          <w:b/>
          <w:bCs/>
        </w:rPr>
      </w:pPr>
      <w:r w:rsidRPr="00F74ECC">
        <w:rPr>
          <w:b/>
          <w:bCs/>
        </w:rPr>
        <w:t>Limitations:</w:t>
      </w:r>
    </w:p>
    <w:p w14:paraId="4AA5EE0B" w14:textId="77777777" w:rsidR="00F74ECC" w:rsidRDefault="00F74ECC" w:rsidP="00F74ECC">
      <w:pPr>
        <w:numPr>
          <w:ilvl w:val="0"/>
          <w:numId w:val="4"/>
        </w:numPr>
      </w:pPr>
      <w:r w:rsidRPr="00F74ECC">
        <w:t>We encountered connection issues that prevented us from fully utilizing all six virtual machines. Errors occurred during the setup of some of the VMs, restricting us from running the job across multiple nodes simultaneously. Despite this, the speed improvement observed with two VMs shows the potential for even greater efficiency with more robust connections.</w:t>
      </w:r>
    </w:p>
    <w:p w14:paraId="4DAC4B24" w14:textId="77777777" w:rsidR="00F4080F" w:rsidRDefault="00F4080F" w:rsidP="00F4080F"/>
    <w:p w14:paraId="492F031D" w14:textId="63ED9CA6" w:rsidR="00F4080F" w:rsidRPr="00F74ECC" w:rsidRDefault="00F4080F" w:rsidP="00F4080F">
      <w:r>
        <w:rPr>
          <w:noProof/>
        </w:rPr>
        <w:lastRenderedPageBreak/>
        <w:drawing>
          <wp:inline distT="0" distB="0" distL="0" distR="0" wp14:anchorId="77379BE9" wp14:editId="371D1B77">
            <wp:extent cx="5943600" cy="2734310"/>
            <wp:effectExtent l="0" t="0" r="0" b="8890"/>
            <wp:docPr id="11004571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5718" name="Picture 3"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r>
        <w:rPr>
          <w:noProof/>
        </w:rPr>
        <w:drawing>
          <wp:inline distT="0" distB="0" distL="0" distR="0" wp14:anchorId="2D9F738F" wp14:editId="762CFE1A">
            <wp:extent cx="5943600" cy="2614930"/>
            <wp:effectExtent l="0" t="0" r="0" b="0"/>
            <wp:docPr id="746492015" name="Picture 4"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2015" name="Picture 4" descr="A computer screen with white tex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p>
    <w:p w14:paraId="5E9DFDAD" w14:textId="2BD6B87F" w:rsidR="00531F14" w:rsidRDefault="001508CF">
      <w:r>
        <w:t xml:space="preserve">The project codes can be accessed on </w:t>
      </w:r>
      <w:r w:rsidRPr="001508CF">
        <w:rPr>
          <w:i/>
          <w:iCs/>
        </w:rPr>
        <w:t>the </w:t>
      </w:r>
      <w:proofErr w:type="spellStart"/>
      <w:r w:rsidRPr="001508CF">
        <w:rPr>
          <w:i/>
          <w:iCs/>
        </w:rPr>
        <w:t>github</w:t>
      </w:r>
      <w:proofErr w:type="spellEnd"/>
      <w:r w:rsidRPr="001508CF">
        <w:rPr>
          <w:i/>
          <w:iCs/>
        </w:rPr>
        <w:t xml:space="preserve"> link</w:t>
      </w:r>
    </w:p>
    <w:sectPr w:rsidR="00531F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7B5522"/>
    <w:multiLevelType w:val="multilevel"/>
    <w:tmpl w:val="624C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76645D"/>
    <w:multiLevelType w:val="multilevel"/>
    <w:tmpl w:val="0A9C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0A1FCE"/>
    <w:multiLevelType w:val="multilevel"/>
    <w:tmpl w:val="8E8C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FF1DCA"/>
    <w:multiLevelType w:val="multilevel"/>
    <w:tmpl w:val="EEAAA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AF6217"/>
    <w:multiLevelType w:val="multilevel"/>
    <w:tmpl w:val="CACC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3636172">
    <w:abstractNumId w:val="2"/>
  </w:num>
  <w:num w:numId="2" w16cid:durableId="790243144">
    <w:abstractNumId w:val="0"/>
  </w:num>
  <w:num w:numId="3" w16cid:durableId="565603084">
    <w:abstractNumId w:val="1"/>
  </w:num>
  <w:num w:numId="4" w16cid:durableId="1266620805">
    <w:abstractNumId w:val="4"/>
  </w:num>
  <w:num w:numId="5" w16cid:durableId="1574193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CC"/>
    <w:rsid w:val="00050689"/>
    <w:rsid w:val="001508CF"/>
    <w:rsid w:val="0043570E"/>
    <w:rsid w:val="004C30CE"/>
    <w:rsid w:val="00531F14"/>
    <w:rsid w:val="006324F3"/>
    <w:rsid w:val="007561AA"/>
    <w:rsid w:val="008036DB"/>
    <w:rsid w:val="00DE2F89"/>
    <w:rsid w:val="00F4080F"/>
    <w:rsid w:val="00F74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A115B8"/>
  <w15:chartTrackingRefBased/>
  <w15:docId w15:val="{5A9AB1F9-EAE7-4A5E-842A-580E5346E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E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4E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4E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4E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4E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4E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4E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4E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4E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E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4E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4E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4E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4E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4E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4E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4E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4ECC"/>
    <w:rPr>
      <w:rFonts w:eastAsiaTheme="majorEastAsia" w:cstheme="majorBidi"/>
      <w:color w:val="272727" w:themeColor="text1" w:themeTint="D8"/>
    </w:rPr>
  </w:style>
  <w:style w:type="paragraph" w:styleId="Title">
    <w:name w:val="Title"/>
    <w:basedOn w:val="Normal"/>
    <w:next w:val="Normal"/>
    <w:link w:val="TitleChar"/>
    <w:uiPriority w:val="10"/>
    <w:qFormat/>
    <w:rsid w:val="00F74E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E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4E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4E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4ECC"/>
    <w:pPr>
      <w:spacing w:before="160"/>
      <w:jc w:val="center"/>
    </w:pPr>
    <w:rPr>
      <w:i/>
      <w:iCs/>
      <w:color w:val="404040" w:themeColor="text1" w:themeTint="BF"/>
    </w:rPr>
  </w:style>
  <w:style w:type="character" w:customStyle="1" w:styleId="QuoteChar">
    <w:name w:val="Quote Char"/>
    <w:basedOn w:val="DefaultParagraphFont"/>
    <w:link w:val="Quote"/>
    <w:uiPriority w:val="29"/>
    <w:rsid w:val="00F74ECC"/>
    <w:rPr>
      <w:i/>
      <w:iCs/>
      <w:color w:val="404040" w:themeColor="text1" w:themeTint="BF"/>
    </w:rPr>
  </w:style>
  <w:style w:type="paragraph" w:styleId="ListParagraph">
    <w:name w:val="List Paragraph"/>
    <w:basedOn w:val="Normal"/>
    <w:uiPriority w:val="34"/>
    <w:qFormat/>
    <w:rsid w:val="00F74ECC"/>
    <w:pPr>
      <w:ind w:left="720"/>
      <w:contextualSpacing/>
    </w:pPr>
  </w:style>
  <w:style w:type="character" w:styleId="IntenseEmphasis">
    <w:name w:val="Intense Emphasis"/>
    <w:basedOn w:val="DefaultParagraphFont"/>
    <w:uiPriority w:val="21"/>
    <w:qFormat/>
    <w:rsid w:val="00F74ECC"/>
    <w:rPr>
      <w:i/>
      <w:iCs/>
      <w:color w:val="0F4761" w:themeColor="accent1" w:themeShade="BF"/>
    </w:rPr>
  </w:style>
  <w:style w:type="paragraph" w:styleId="IntenseQuote">
    <w:name w:val="Intense Quote"/>
    <w:basedOn w:val="Normal"/>
    <w:next w:val="Normal"/>
    <w:link w:val="IntenseQuoteChar"/>
    <w:uiPriority w:val="30"/>
    <w:qFormat/>
    <w:rsid w:val="00F74E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4ECC"/>
    <w:rPr>
      <w:i/>
      <w:iCs/>
      <w:color w:val="0F4761" w:themeColor="accent1" w:themeShade="BF"/>
    </w:rPr>
  </w:style>
  <w:style w:type="character" w:styleId="IntenseReference">
    <w:name w:val="Intense Reference"/>
    <w:basedOn w:val="DefaultParagraphFont"/>
    <w:uiPriority w:val="32"/>
    <w:qFormat/>
    <w:rsid w:val="00F74ECC"/>
    <w:rPr>
      <w:b/>
      <w:bCs/>
      <w:smallCaps/>
      <w:color w:val="0F4761" w:themeColor="accent1" w:themeShade="BF"/>
      <w:spacing w:val="5"/>
    </w:rPr>
  </w:style>
  <w:style w:type="paragraph" w:styleId="NormalWeb">
    <w:name w:val="Normal (Web)"/>
    <w:basedOn w:val="Normal"/>
    <w:uiPriority w:val="99"/>
    <w:semiHidden/>
    <w:unhideWhenUsed/>
    <w:rsid w:val="007561A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260653">
      <w:bodyDiv w:val="1"/>
      <w:marLeft w:val="0"/>
      <w:marRight w:val="0"/>
      <w:marTop w:val="0"/>
      <w:marBottom w:val="0"/>
      <w:divBdr>
        <w:top w:val="none" w:sz="0" w:space="0" w:color="auto"/>
        <w:left w:val="none" w:sz="0" w:space="0" w:color="auto"/>
        <w:bottom w:val="none" w:sz="0" w:space="0" w:color="auto"/>
        <w:right w:val="none" w:sz="0" w:space="0" w:color="auto"/>
      </w:divBdr>
    </w:div>
    <w:div w:id="438835849">
      <w:bodyDiv w:val="1"/>
      <w:marLeft w:val="0"/>
      <w:marRight w:val="0"/>
      <w:marTop w:val="0"/>
      <w:marBottom w:val="0"/>
      <w:divBdr>
        <w:top w:val="none" w:sz="0" w:space="0" w:color="auto"/>
        <w:left w:val="none" w:sz="0" w:space="0" w:color="auto"/>
        <w:bottom w:val="none" w:sz="0" w:space="0" w:color="auto"/>
        <w:right w:val="none" w:sz="0" w:space="0" w:color="auto"/>
      </w:divBdr>
    </w:div>
    <w:div w:id="805514575">
      <w:bodyDiv w:val="1"/>
      <w:marLeft w:val="0"/>
      <w:marRight w:val="0"/>
      <w:marTop w:val="0"/>
      <w:marBottom w:val="0"/>
      <w:divBdr>
        <w:top w:val="none" w:sz="0" w:space="0" w:color="auto"/>
        <w:left w:val="none" w:sz="0" w:space="0" w:color="auto"/>
        <w:bottom w:val="none" w:sz="0" w:space="0" w:color="auto"/>
        <w:right w:val="none" w:sz="0" w:space="0" w:color="auto"/>
      </w:divBdr>
    </w:div>
    <w:div w:id="943726060">
      <w:bodyDiv w:val="1"/>
      <w:marLeft w:val="0"/>
      <w:marRight w:val="0"/>
      <w:marTop w:val="0"/>
      <w:marBottom w:val="0"/>
      <w:divBdr>
        <w:top w:val="none" w:sz="0" w:space="0" w:color="auto"/>
        <w:left w:val="none" w:sz="0" w:space="0" w:color="auto"/>
        <w:bottom w:val="none" w:sz="0" w:space="0" w:color="auto"/>
        <w:right w:val="none" w:sz="0" w:space="0" w:color="auto"/>
      </w:divBdr>
    </w:div>
    <w:div w:id="990984863">
      <w:bodyDiv w:val="1"/>
      <w:marLeft w:val="0"/>
      <w:marRight w:val="0"/>
      <w:marTop w:val="0"/>
      <w:marBottom w:val="0"/>
      <w:divBdr>
        <w:top w:val="none" w:sz="0" w:space="0" w:color="auto"/>
        <w:left w:val="none" w:sz="0" w:space="0" w:color="auto"/>
        <w:bottom w:val="none" w:sz="0" w:space="0" w:color="auto"/>
        <w:right w:val="none" w:sz="0" w:space="0" w:color="auto"/>
      </w:divBdr>
    </w:div>
    <w:div w:id="1056012051">
      <w:bodyDiv w:val="1"/>
      <w:marLeft w:val="0"/>
      <w:marRight w:val="0"/>
      <w:marTop w:val="0"/>
      <w:marBottom w:val="0"/>
      <w:divBdr>
        <w:top w:val="none" w:sz="0" w:space="0" w:color="auto"/>
        <w:left w:val="none" w:sz="0" w:space="0" w:color="auto"/>
        <w:bottom w:val="none" w:sz="0" w:space="0" w:color="auto"/>
        <w:right w:val="none" w:sz="0" w:space="0" w:color="auto"/>
      </w:divBdr>
    </w:div>
    <w:div w:id="1060177724">
      <w:bodyDiv w:val="1"/>
      <w:marLeft w:val="0"/>
      <w:marRight w:val="0"/>
      <w:marTop w:val="0"/>
      <w:marBottom w:val="0"/>
      <w:divBdr>
        <w:top w:val="none" w:sz="0" w:space="0" w:color="auto"/>
        <w:left w:val="none" w:sz="0" w:space="0" w:color="auto"/>
        <w:bottom w:val="none" w:sz="0" w:space="0" w:color="auto"/>
        <w:right w:val="none" w:sz="0" w:space="0" w:color="auto"/>
      </w:divBdr>
    </w:div>
    <w:div w:id="1076627479">
      <w:bodyDiv w:val="1"/>
      <w:marLeft w:val="0"/>
      <w:marRight w:val="0"/>
      <w:marTop w:val="0"/>
      <w:marBottom w:val="0"/>
      <w:divBdr>
        <w:top w:val="none" w:sz="0" w:space="0" w:color="auto"/>
        <w:left w:val="none" w:sz="0" w:space="0" w:color="auto"/>
        <w:bottom w:val="none" w:sz="0" w:space="0" w:color="auto"/>
        <w:right w:val="none" w:sz="0" w:space="0" w:color="auto"/>
      </w:divBdr>
    </w:div>
    <w:div w:id="1510873916">
      <w:bodyDiv w:val="1"/>
      <w:marLeft w:val="0"/>
      <w:marRight w:val="0"/>
      <w:marTop w:val="0"/>
      <w:marBottom w:val="0"/>
      <w:divBdr>
        <w:top w:val="none" w:sz="0" w:space="0" w:color="auto"/>
        <w:left w:val="none" w:sz="0" w:space="0" w:color="auto"/>
        <w:bottom w:val="none" w:sz="0" w:space="0" w:color="auto"/>
        <w:right w:val="none" w:sz="0" w:space="0" w:color="auto"/>
      </w:divBdr>
    </w:div>
    <w:div w:id="1639649860">
      <w:bodyDiv w:val="1"/>
      <w:marLeft w:val="0"/>
      <w:marRight w:val="0"/>
      <w:marTop w:val="0"/>
      <w:marBottom w:val="0"/>
      <w:divBdr>
        <w:top w:val="none" w:sz="0" w:space="0" w:color="auto"/>
        <w:left w:val="none" w:sz="0" w:space="0" w:color="auto"/>
        <w:bottom w:val="none" w:sz="0" w:space="0" w:color="auto"/>
        <w:right w:val="none" w:sz="0" w:space="0" w:color="auto"/>
      </w:divBdr>
    </w:div>
    <w:div w:id="1668047213">
      <w:bodyDiv w:val="1"/>
      <w:marLeft w:val="0"/>
      <w:marRight w:val="0"/>
      <w:marTop w:val="0"/>
      <w:marBottom w:val="0"/>
      <w:divBdr>
        <w:top w:val="none" w:sz="0" w:space="0" w:color="auto"/>
        <w:left w:val="none" w:sz="0" w:space="0" w:color="auto"/>
        <w:bottom w:val="none" w:sz="0" w:space="0" w:color="auto"/>
        <w:right w:val="none" w:sz="0" w:space="0" w:color="auto"/>
      </w:divBdr>
    </w:div>
    <w:div w:id="204872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397</Words>
  <Characters>2279</Characters>
  <Application>Microsoft Office Word</Application>
  <DocSecurity>0</DocSecurity>
  <Lines>56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awiti obote</dc:creator>
  <cp:keywords/>
  <dc:description/>
  <cp:lastModifiedBy>awiti obote</cp:lastModifiedBy>
  <cp:revision>2</cp:revision>
  <dcterms:created xsi:type="dcterms:W3CDTF">2024-10-24T01:51:00Z</dcterms:created>
  <dcterms:modified xsi:type="dcterms:W3CDTF">2024-10-24T01:51:00Z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4cd6636e-f3bb-4b1e-b3b0-b554ad90762a</vt:lpwstr>
  </property>
</Properties>
</file>