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C9DF6" w14:textId="592C805A" w:rsidR="00EE3443" w:rsidRPr="00F42EC7" w:rsidRDefault="00EE3443" w:rsidP="00CB264B">
      <w:pPr>
        <w:rPr>
          <w:b/>
          <w:bCs/>
          <w:sz w:val="28"/>
          <w:szCs w:val="28"/>
          <w:u w:val="single"/>
        </w:rPr>
      </w:pPr>
      <w:r w:rsidRPr="00F42EC7">
        <w:rPr>
          <w:b/>
          <w:bCs/>
          <w:sz w:val="28"/>
          <w:szCs w:val="28"/>
          <w:u w:val="single"/>
        </w:rPr>
        <w:t>Breast Cancer 1</w:t>
      </w:r>
    </w:p>
    <w:p w14:paraId="36134082" w14:textId="4B022920" w:rsidR="00CB264B" w:rsidRDefault="00F42EC7" w:rsidP="00CB264B">
      <w:pPr>
        <w:rPr>
          <w:b/>
          <w:bCs/>
        </w:rPr>
      </w:pPr>
      <w:r>
        <w:rPr>
          <w:b/>
          <w:bCs/>
        </w:rPr>
        <w:t>1.</w:t>
      </w:r>
      <w:r w:rsidR="00321FB3" w:rsidRPr="00321FB3">
        <w:rPr>
          <w:b/>
          <w:bCs/>
        </w:rPr>
        <w:t>Does the scatterplot show strong evidence of a linear relationship between the data? Based on your answer, would you recommend a linear classifier or something more complex to best fit this data? </w:t>
      </w:r>
    </w:p>
    <w:p w14:paraId="01F2DBD1" w14:textId="49251990" w:rsidR="00321FB3" w:rsidRPr="00321FB3" w:rsidRDefault="00321FB3" w:rsidP="00CB264B">
      <w:r w:rsidRPr="00321FB3">
        <w:t xml:space="preserve">The scatterplot shows a weak relationship between the </w:t>
      </w:r>
      <w:proofErr w:type="spellStart"/>
      <w:r w:rsidRPr="00321FB3">
        <w:t>data.I</w:t>
      </w:r>
      <w:proofErr w:type="spellEnd"/>
      <w:r w:rsidRPr="00321FB3">
        <w:t xml:space="preserve"> would recommend a more complex model since the data show dispersed pattern</w:t>
      </w:r>
      <w:r w:rsidR="00F42EC7">
        <w:t>.</w:t>
      </w:r>
    </w:p>
    <w:p w14:paraId="547CC69D" w14:textId="77777777" w:rsidR="00F42EC7" w:rsidRDefault="00F42EC7" w:rsidP="00CB264B">
      <w:pPr>
        <w:rPr>
          <w:b/>
          <w:bCs/>
        </w:rPr>
      </w:pPr>
    </w:p>
    <w:p w14:paraId="2A76A521" w14:textId="593B56C6" w:rsidR="00CB264B" w:rsidRDefault="00F42EC7" w:rsidP="00CB264B">
      <w:r>
        <w:rPr>
          <w:b/>
          <w:bCs/>
        </w:rPr>
        <w:t>2. S</w:t>
      </w:r>
      <w:r w:rsidR="00CB264B" w:rsidRPr="00CB264B">
        <w:rPr>
          <w:b/>
          <w:bCs/>
        </w:rPr>
        <w:t>ummary describing each feature to demonstrate your knowledge of key features used in this model. </w:t>
      </w:r>
    </w:p>
    <w:p w14:paraId="207C3CF5" w14:textId="77777777" w:rsidR="00F42EC7" w:rsidRDefault="00F42EC7" w:rsidP="00CB264B">
      <w:pPr>
        <w:rPr>
          <w:b/>
          <w:bCs/>
        </w:rPr>
      </w:pPr>
    </w:p>
    <w:p w14:paraId="3B39A020" w14:textId="0C1F1BDA" w:rsidR="00CB264B" w:rsidRPr="00CB264B" w:rsidRDefault="00CB264B" w:rsidP="00CB264B">
      <w:pPr>
        <w:rPr>
          <w:rStyle w:val="Hyperlink"/>
        </w:rPr>
      </w:pPr>
      <w:r w:rsidRPr="00CB264B">
        <w:rPr>
          <w:b/>
          <w:bCs/>
        </w:rPr>
        <w:t>Clump Thickness</w:t>
      </w:r>
      <w:r w:rsidRPr="00CB264B">
        <w:t>: Refers to the thickness of cell clusters, with benign cells tending to be grouped in monolayers while malignant cells often form multilayers</w:t>
      </w:r>
      <w:r w:rsidRPr="00CB264B">
        <w:fldChar w:fldCharType="begin"/>
      </w:r>
      <w:r w:rsidRPr="00CB264B">
        <w:instrText>HYPERLINK "https://elifesciences.org/articles/26957" \t "_blank"</w:instrText>
      </w:r>
      <w:r w:rsidRPr="00CB264B">
        <w:fldChar w:fldCharType="separate"/>
      </w:r>
      <w:r>
        <w:rPr>
          <w:rStyle w:val="Hyperlink"/>
        </w:rPr>
        <w:t>.</w:t>
      </w:r>
    </w:p>
    <w:p w14:paraId="1D147AA9" w14:textId="0D479D50" w:rsidR="0041599E" w:rsidRDefault="00CB264B" w:rsidP="00CB264B">
      <w:r w:rsidRPr="00CB264B">
        <w:fldChar w:fldCharType="end"/>
      </w:r>
      <w:r w:rsidRPr="00F42EC7">
        <w:rPr>
          <w:b/>
          <w:bCs/>
        </w:rPr>
        <w:t>Uniformity of Cell Size</w:t>
      </w:r>
      <w:r w:rsidRPr="00CB264B">
        <w:t>: Describes how consistent cell sizes are within a sample, with cancer cells often showing more variability in size compared to normal cells</w:t>
      </w:r>
      <w:r w:rsidR="00EE3443">
        <w:t>.</w:t>
      </w:r>
    </w:p>
    <w:p w14:paraId="44DBDAC2" w14:textId="00D1D792" w:rsidR="00CB264B" w:rsidRDefault="00CB264B" w:rsidP="00CB264B">
      <w:r w:rsidRPr="00F42EC7">
        <w:rPr>
          <w:b/>
          <w:bCs/>
        </w:rPr>
        <w:t>Uniformity of Cell Shape</w:t>
      </w:r>
      <w:r w:rsidRPr="00CB264B">
        <w:t>: Indicates how similar cell shapes are, with malignant cells typically displaying more irregularity and variation in shape</w:t>
      </w:r>
      <w:r w:rsidR="00EE3443">
        <w:t>.</w:t>
      </w:r>
    </w:p>
    <w:p w14:paraId="3B150592" w14:textId="5B1647EB" w:rsidR="00CB264B" w:rsidRDefault="00CB264B" w:rsidP="00CB264B">
      <w:r w:rsidRPr="00F42EC7">
        <w:rPr>
          <w:b/>
          <w:bCs/>
        </w:rPr>
        <w:t>Marginal Adhesion</w:t>
      </w:r>
      <w:r w:rsidRPr="00CB264B">
        <w:t>: Measures how well cells adhere to each other at the edges of cell clusters, with loss of adhesion being associated with malignancy</w:t>
      </w:r>
      <w:r w:rsidR="00EE3443">
        <w:t>.</w:t>
      </w:r>
    </w:p>
    <w:p w14:paraId="546547FC" w14:textId="7A2AE814" w:rsidR="00CB264B" w:rsidRDefault="00CB264B" w:rsidP="00CB264B">
      <w:r w:rsidRPr="00F42EC7">
        <w:rPr>
          <w:b/>
          <w:bCs/>
        </w:rPr>
        <w:t>Single Epithelial Cell Size</w:t>
      </w:r>
      <w:r w:rsidRPr="00CB264B">
        <w:t>: Refers to the size of individual epithelial cells, with enlarged cells potentially indicating malignancy</w:t>
      </w:r>
      <w:r w:rsidR="00EE3443">
        <w:t>.</w:t>
      </w:r>
    </w:p>
    <w:p w14:paraId="597FA842" w14:textId="1B44D4BD" w:rsidR="00CB264B" w:rsidRDefault="00CB264B" w:rsidP="00CB264B">
      <w:r w:rsidRPr="00F42EC7">
        <w:rPr>
          <w:b/>
          <w:bCs/>
        </w:rPr>
        <w:t>Bare Nuclei</w:t>
      </w:r>
      <w:r w:rsidRPr="00CB264B">
        <w:t>: Describes nuclei that lack surrounding cytoplasm, which can be a sign of rapid cell division in cancer</w:t>
      </w:r>
      <w:r w:rsidR="00EE3443">
        <w:t>.</w:t>
      </w:r>
    </w:p>
    <w:p w14:paraId="735DB5ED" w14:textId="3AA21A8C" w:rsidR="00CB264B" w:rsidRDefault="00CB264B" w:rsidP="00CB264B">
      <w:r w:rsidRPr="00F42EC7">
        <w:rPr>
          <w:b/>
          <w:bCs/>
        </w:rPr>
        <w:t>Bland Chromatin</w:t>
      </w:r>
      <w:r w:rsidRPr="00CB264B">
        <w:t>: Refers to the texture of the nucleus, with a uniform texture being more indicative of benign cells</w:t>
      </w:r>
      <w:r w:rsidR="00EE3443">
        <w:t>.</w:t>
      </w:r>
    </w:p>
    <w:p w14:paraId="692EC2BD" w14:textId="77E13610" w:rsidR="00CB264B" w:rsidRDefault="00CB264B" w:rsidP="00CB264B">
      <w:r w:rsidRPr="00F42EC7">
        <w:rPr>
          <w:b/>
          <w:bCs/>
        </w:rPr>
        <w:t>Normal Nucleoli</w:t>
      </w:r>
      <w:r w:rsidRPr="00CB264B">
        <w:t>: Describes the size and number of nucleoli, with enlarged or numerous nucleoli often seen in cancer cells</w:t>
      </w:r>
      <w:r w:rsidR="00EE3443">
        <w:t>.</w:t>
      </w:r>
    </w:p>
    <w:p w14:paraId="0C958E13" w14:textId="646462B0" w:rsidR="00CB264B" w:rsidRDefault="00CB264B" w:rsidP="00CB264B">
      <w:r w:rsidRPr="00F42EC7">
        <w:rPr>
          <w:b/>
          <w:bCs/>
        </w:rPr>
        <w:t>Mitoses</w:t>
      </w:r>
      <w:r w:rsidRPr="00CB264B">
        <w:t>: Indicates the rate of cell division, with higher rates potentially signaling malignant growth</w:t>
      </w:r>
      <w:r w:rsidR="00EE3443">
        <w:t>.</w:t>
      </w:r>
    </w:p>
    <w:p w14:paraId="006FEE61" w14:textId="701E3DEE" w:rsidR="00CB264B" w:rsidRDefault="00CB264B" w:rsidP="00CB264B">
      <w:r w:rsidRPr="00F42EC7">
        <w:rPr>
          <w:b/>
          <w:bCs/>
        </w:rPr>
        <w:t>Class</w:t>
      </w:r>
      <w:r w:rsidRPr="00CB264B">
        <w:t xml:space="preserve">: The diagnostic outcome, </w:t>
      </w:r>
      <w:r w:rsidR="00F42EC7">
        <w:t>is </w:t>
      </w:r>
      <w:r w:rsidRPr="00CB264B">
        <w:t>typically categorized as benign or malignant</w:t>
      </w:r>
      <w:r w:rsidR="00EE3443">
        <w:t>.</w:t>
      </w:r>
    </w:p>
    <w:p w14:paraId="51D4E857" w14:textId="77777777" w:rsidR="00CB264B" w:rsidRDefault="00CB264B" w:rsidP="00CB264B"/>
    <w:p w14:paraId="5607DF4A" w14:textId="496E736E" w:rsidR="00CB264B" w:rsidRDefault="00CB264B" w:rsidP="00CB264B">
      <w:r>
        <w:t xml:space="preserve">REFFERENCE </w:t>
      </w:r>
    </w:p>
    <w:p w14:paraId="4EAC1AAC" w14:textId="2F2C20E7" w:rsidR="00CB264B" w:rsidRDefault="00CB264B" w:rsidP="00CB264B">
      <w:hyperlink r:id="rId4" w:history="1">
        <w:r w:rsidRPr="00FA495E">
          <w:rPr>
            <w:rStyle w:val="Hyperlink"/>
          </w:rPr>
          <w:t>https://elifesciences.org/articles/26957</w:t>
        </w:r>
      </w:hyperlink>
    </w:p>
    <w:p w14:paraId="5E9E22DC" w14:textId="7C24D9C7" w:rsidR="00CB264B" w:rsidRDefault="00CB264B" w:rsidP="00CB264B">
      <w:hyperlink r:id="rId5" w:history="1">
        <w:r w:rsidRPr="00FA495E">
          <w:rPr>
            <w:rStyle w:val="Hyperlink"/>
          </w:rPr>
          <w:t>https://www.ncbi.nlm.nih.gov/pmc/articles/PMC5876018/</w:t>
        </w:r>
      </w:hyperlink>
    </w:p>
    <w:p w14:paraId="5C5ED8EA" w14:textId="3F87A138" w:rsidR="00EE3443" w:rsidRDefault="00321FB3" w:rsidP="00EE3443">
      <w:r w:rsidRPr="00321FB3">
        <w:t xml:space="preserve"> </w:t>
      </w:r>
    </w:p>
    <w:p w14:paraId="13DFDAD7" w14:textId="028177B6" w:rsidR="00CB264B" w:rsidRDefault="00CB264B" w:rsidP="00CB264B"/>
    <w:sectPr w:rsidR="00CB2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9E"/>
    <w:rsid w:val="001A123A"/>
    <w:rsid w:val="00321FB3"/>
    <w:rsid w:val="003E04C8"/>
    <w:rsid w:val="003E246A"/>
    <w:rsid w:val="0041599E"/>
    <w:rsid w:val="0043570E"/>
    <w:rsid w:val="00531F14"/>
    <w:rsid w:val="0079040B"/>
    <w:rsid w:val="008036DB"/>
    <w:rsid w:val="00CB264B"/>
    <w:rsid w:val="00EE3443"/>
    <w:rsid w:val="00F42EC7"/>
    <w:rsid w:val="00F8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C05FA2"/>
  <w15:chartTrackingRefBased/>
  <w15:docId w15:val="{F82DF821-9C80-4617-B1BE-E56420C1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9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9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9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9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9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9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9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9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9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26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6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264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9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0538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6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7188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mc/articles/PMC5876018/" TargetMode="External"/><Relationship Id="rId4" Type="http://schemas.openxmlformats.org/officeDocument/2006/relationships/hyperlink" Target="https://elifesciences.org/articles/269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299</Words>
  <Characters>1759</Characters>
  <Application>Microsoft Office Word</Application>
  <DocSecurity>0</DocSecurity>
  <Lines>36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awiti obote</dc:creator>
  <cp:keywords/>
  <dc:description/>
  <cp:lastModifiedBy>awiti obote</cp:lastModifiedBy>
  <cp:revision>2</cp:revision>
  <dcterms:created xsi:type="dcterms:W3CDTF">2024-10-16T03:25:00Z</dcterms:created>
  <dcterms:modified xsi:type="dcterms:W3CDTF">2024-10-16T03:25:00Z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d90cff71-1729-447c-a2cc-d977ecfafb5a</vt:lpwstr>
  </property>
</Properties>
</file>