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0BFA4" w14:textId="7E41B9CF" w:rsidR="00894295" w:rsidRDefault="00057100" w:rsidP="00057100">
      <w:pPr>
        <w:pStyle w:val="Title"/>
        <w:rPr>
          <w:rFonts w:cstheme="majorHAnsi"/>
        </w:rPr>
      </w:pPr>
      <w:r w:rsidRPr="00B30888">
        <w:rPr>
          <w:rFonts w:cstheme="majorHAnsi"/>
          <w:noProof/>
          <w:sz w:val="52"/>
          <w:lang w:eastAsia="en-GB"/>
        </w:rPr>
        <w:drawing>
          <wp:anchor distT="0" distB="0" distL="114300" distR="114300" simplePos="0" relativeHeight="251656192" behindDoc="0" locked="0" layoutInCell="1" allowOverlap="1" wp14:anchorId="7A4FA0C6" wp14:editId="372395B3">
            <wp:simplePos x="0" y="0"/>
            <wp:positionH relativeFrom="margin">
              <wp:posOffset>5122693</wp:posOffset>
            </wp:positionH>
            <wp:positionV relativeFrom="paragraph">
              <wp:posOffset>-50800</wp:posOffset>
            </wp:positionV>
            <wp:extent cx="1519238" cy="355858"/>
            <wp:effectExtent l="0" t="0" r="5080" b="635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owitallninja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DDD">
        <w:rPr>
          <w:rFonts w:cstheme="majorHAnsi"/>
          <w:sz w:val="52"/>
        </w:rPr>
        <w:t>Uses of Game Engines</w:t>
      </w:r>
    </w:p>
    <w:p w14:paraId="4AB45788" w14:textId="72D980D8" w:rsidR="00460810" w:rsidRPr="006360CB" w:rsidRDefault="007265EA" w:rsidP="006360CB">
      <w:pPr>
        <w:pStyle w:val="Heading1"/>
      </w:pPr>
      <w:r w:rsidRPr="006360CB">
        <w:t>Task 1</w:t>
      </w:r>
    </w:p>
    <w:p w14:paraId="162A2E8A" w14:textId="01A79AC7" w:rsidR="007C4C5F" w:rsidRDefault="00D04703" w:rsidP="0059520E">
      <w:r>
        <w:t xml:space="preserve">Below is an article by Nvidia that compares Ray Tracing and </w:t>
      </w:r>
      <w:r w:rsidR="003A632B">
        <w:t>Rasterization</w:t>
      </w:r>
      <w:r>
        <w:t>.</w:t>
      </w:r>
    </w:p>
    <w:p w14:paraId="05469FD7" w14:textId="69E372C6" w:rsidR="00D04703" w:rsidRDefault="00D04703" w:rsidP="0059520E">
      <w:r w:rsidRPr="00D04703">
        <w:t>https://blogs.nvidia.com/blog/2018/03/19/whats-difference-between-ray-tracing-rasterization/</w:t>
      </w:r>
    </w:p>
    <w:p w14:paraId="471FD8BD" w14:textId="6743E9B4" w:rsidR="003A632B" w:rsidRDefault="00D04703" w:rsidP="003A632B">
      <w:r>
        <w:t>Read this article and explain the benefits of ray tracing over rasterization.</w:t>
      </w:r>
    </w:p>
    <w:p w14:paraId="33699B72" w14:textId="6F38BEDB" w:rsidR="003A632B" w:rsidRDefault="003A632B" w:rsidP="003A632B">
      <w:r>
        <w:t xml:space="preserve">Ray tracing is better than rasterization because it is used to create incredibly realistic effects on photos and videos, whereas rasterization is used as a way to create 3D objects in 2D screen. </w:t>
      </w:r>
    </w:p>
    <w:p w14:paraId="747DA697" w14:textId="52B6BA8F" w:rsidR="00550F1B" w:rsidRPr="006360CB" w:rsidRDefault="00550F1B" w:rsidP="00550F1B">
      <w:pPr>
        <w:pStyle w:val="Heading1"/>
      </w:pPr>
      <w:r w:rsidRPr="006360CB">
        <w:t xml:space="preserve">Task </w:t>
      </w:r>
      <w:r w:rsidR="0030457F">
        <w:t>2</w:t>
      </w:r>
    </w:p>
    <w:p w14:paraId="56AAECF6" w14:textId="3343C56C" w:rsidR="00B80993" w:rsidRDefault="00D04703" w:rsidP="007265EA">
      <w:r>
        <w:t>(a) With game physics there are both rigid-body and soft-body dynamics. In the table below, summarise the difference between these two things and provide an example of where they would be used in a video game.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D04703" w14:paraId="1326738E" w14:textId="77777777" w:rsidTr="006E0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579FA83" w14:textId="7FA24118" w:rsidR="00D04703" w:rsidRDefault="00D04703" w:rsidP="006E0FA7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Physics</w:t>
            </w:r>
          </w:p>
        </w:tc>
        <w:tc>
          <w:tcPr>
            <w:tcW w:w="1667" w:type="pct"/>
            <w:vAlign w:val="center"/>
          </w:tcPr>
          <w:p w14:paraId="738C4DF3" w14:textId="274968C6" w:rsidR="00D04703" w:rsidRPr="00005F2E" w:rsidRDefault="00D04703" w:rsidP="006E0FA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8"/>
              </w:rPr>
              <w:t>Explanation</w:t>
            </w:r>
          </w:p>
        </w:tc>
        <w:tc>
          <w:tcPr>
            <w:tcW w:w="1666" w:type="pct"/>
            <w:vAlign w:val="center"/>
          </w:tcPr>
          <w:p w14:paraId="689765BA" w14:textId="7A4D4110" w:rsidR="00D04703" w:rsidRPr="00550F1B" w:rsidRDefault="00D04703" w:rsidP="006E0FA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Example Use</w:t>
            </w:r>
          </w:p>
        </w:tc>
      </w:tr>
      <w:tr w:rsidR="00D04703" w14:paraId="39C81070" w14:textId="77777777" w:rsidTr="006E0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52BC00A" w14:textId="31CDF2B5" w:rsidR="00D04703" w:rsidRPr="00523CDB" w:rsidRDefault="00D04703" w:rsidP="006E0FA7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Rigid-Body</w:t>
            </w:r>
          </w:p>
        </w:tc>
        <w:tc>
          <w:tcPr>
            <w:tcW w:w="1667" w:type="pct"/>
            <w:vAlign w:val="center"/>
          </w:tcPr>
          <w:p w14:paraId="3A7314FA" w14:textId="58F27270" w:rsidR="00D04703" w:rsidRPr="00523CDB" w:rsidRDefault="003A632B" w:rsidP="006E0F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This is where animations for an object are realistic an apply to the laws of physics</w:t>
            </w:r>
            <w:r w:rsidR="00374CA7">
              <w:rPr>
                <w:b/>
              </w:rPr>
              <w:t>.</w:t>
            </w:r>
          </w:p>
        </w:tc>
        <w:tc>
          <w:tcPr>
            <w:tcW w:w="1666" w:type="pct"/>
            <w:vAlign w:val="center"/>
          </w:tcPr>
          <w:p w14:paraId="6BF89063" w14:textId="77777777" w:rsidR="00D04703" w:rsidRPr="00523CDB" w:rsidRDefault="00D04703" w:rsidP="006E0FA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703" w14:paraId="380F1C00" w14:textId="77777777" w:rsidTr="006E0FA7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14:paraId="4B2B76DF" w14:textId="3169CD70" w:rsidR="00D04703" w:rsidRPr="00523CDB" w:rsidRDefault="00D04703" w:rsidP="006E0FA7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</w:rPr>
              <w:t>Soft-Body</w:t>
            </w:r>
          </w:p>
        </w:tc>
        <w:tc>
          <w:tcPr>
            <w:tcW w:w="1667" w:type="pct"/>
            <w:vAlign w:val="center"/>
          </w:tcPr>
          <w:p w14:paraId="5D7C2F36" w14:textId="5B5E569B" w:rsidR="00D04703" w:rsidRPr="00523CDB" w:rsidRDefault="00374CA7" w:rsidP="006E0FA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Soft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-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body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dynamics focus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on visually realistic physical simulations of the motion and properties of deformable objects</w:t>
            </w:r>
          </w:p>
        </w:tc>
        <w:tc>
          <w:tcPr>
            <w:tcW w:w="1666" w:type="pct"/>
            <w:vAlign w:val="center"/>
          </w:tcPr>
          <w:p w14:paraId="002C2188" w14:textId="77777777" w:rsidR="00D04703" w:rsidRPr="00523CDB" w:rsidRDefault="00D04703" w:rsidP="006E0FA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1EFB81" w14:textId="1DC90C9D" w:rsidR="002B2850" w:rsidRDefault="00D04703" w:rsidP="002B2850">
      <w:pPr>
        <w:spacing w:before="240"/>
      </w:pPr>
      <w:r>
        <w:t>(b) Research the term “Ragdoll Physics” and summarise your findings below:</w:t>
      </w:r>
    </w:p>
    <w:p w14:paraId="44F59A09" w14:textId="53D3C8BF" w:rsidR="002B2850" w:rsidRDefault="002B2850" w:rsidP="002B2850">
      <w:pPr>
        <w:spacing w:before="240"/>
      </w:pPr>
      <w:r>
        <w:t xml:space="preserve">Ragdoll physics is a feature that is created, or set, as a way of creating a somewhat realistic death sequence in games; what is meant by this is that the </w:t>
      </w:r>
      <w:r w:rsidR="00E24C73">
        <w:t>character’s</w:t>
      </w:r>
      <w:r>
        <w:t xml:space="preserve"> body won’t just fall apart when they die, the body parts will move in </w:t>
      </w:r>
      <w:r w:rsidR="00642999">
        <w:t>sequence with each other and they are tied to a skeletal feature that creates a ‘bone’ in the character that keeps the body parts fixed.</w:t>
      </w:r>
    </w:p>
    <w:p w14:paraId="45179EA6" w14:textId="6EC3519E" w:rsidR="00946A15" w:rsidRPr="006360CB" w:rsidRDefault="00946A15" w:rsidP="00946A15">
      <w:pPr>
        <w:pStyle w:val="Heading1"/>
      </w:pPr>
      <w:r w:rsidRPr="006360CB">
        <w:t xml:space="preserve">Task </w:t>
      </w:r>
      <w:r w:rsidR="00DB48AE">
        <w:t>3</w:t>
      </w:r>
    </w:p>
    <w:p w14:paraId="5569573E" w14:textId="220F3A4F" w:rsidR="00EA2402" w:rsidRDefault="00BA0551" w:rsidP="00EA2402">
      <w:r>
        <w:t>The video linked below explains how collision works in video games.</w:t>
      </w:r>
    </w:p>
    <w:p w14:paraId="3D3CAF0F" w14:textId="5EB5F5F2" w:rsidR="00BA0551" w:rsidRDefault="003D0567" w:rsidP="00EA2402">
      <w:hyperlink r:id="rId10" w:history="1">
        <w:r w:rsidR="00BA0551" w:rsidRPr="00680D73">
          <w:rPr>
            <w:rStyle w:val="Hyperlink"/>
          </w:rPr>
          <w:t>https://www.y</w:t>
        </w:r>
        <w:r w:rsidR="00BA0551" w:rsidRPr="00680D73">
          <w:rPr>
            <w:rStyle w:val="Hyperlink"/>
          </w:rPr>
          <w:t>o</w:t>
        </w:r>
        <w:r w:rsidR="00BA0551" w:rsidRPr="00680D73">
          <w:rPr>
            <w:rStyle w:val="Hyperlink"/>
          </w:rPr>
          <w:t>utube.com/watch?v=z7xMIRzIDpU</w:t>
        </w:r>
      </w:hyperlink>
    </w:p>
    <w:p w14:paraId="5C19EB6C" w14:textId="1CED5C1C" w:rsidR="00BA0551" w:rsidRDefault="00BA0551" w:rsidP="00EA2402">
      <w:r>
        <w:t>Watch this video and answer the questions below:</w:t>
      </w:r>
    </w:p>
    <w:p w14:paraId="7230AAB4" w14:textId="7D3CF155" w:rsidR="00CC1E79" w:rsidRDefault="00BA0551" w:rsidP="00CC1E79">
      <w:r>
        <w:t>1. What is a hitbox?</w:t>
      </w:r>
    </w:p>
    <w:p w14:paraId="5F2E080B" w14:textId="5DCAD6DD" w:rsidR="00374CA7" w:rsidRDefault="00374CA7" w:rsidP="00CC1E79">
      <w:r>
        <w:t>A region that is created around an object to be used as a way of checking whether another object has hit it (intruded the hitbox)</w:t>
      </w:r>
    </w:p>
    <w:p w14:paraId="2603492F" w14:textId="4D2D554B" w:rsidR="00BA0551" w:rsidRDefault="00BA0551" w:rsidP="00CC1E79">
      <w:r>
        <w:t>2. Why do we need hitboxes?</w:t>
      </w:r>
    </w:p>
    <w:p w14:paraId="603B8899" w14:textId="501634FB" w:rsidR="00374CA7" w:rsidRDefault="002B2850" w:rsidP="00CC1E79">
      <w:r>
        <w:t>So we can use it a way of creating realistic physics.</w:t>
      </w:r>
    </w:p>
    <w:p w14:paraId="68AC1DF0" w14:textId="49A1D37F" w:rsidR="00BA0551" w:rsidRDefault="00BA0551" w:rsidP="00CC1E79">
      <w:r>
        <w:t>3. How do hitboxes allow us to assign different damage when hitting different parts of an enemy?</w:t>
      </w:r>
    </w:p>
    <w:p w14:paraId="6BD3FD05" w14:textId="14859EB4" w:rsidR="002B2850" w:rsidRDefault="002B2850" w:rsidP="00BA0551">
      <w:r>
        <w:lastRenderedPageBreak/>
        <w:t>Because we have created lots of different hit boxes on an object, so whichever hitbox is intruded, amounts for a certain damage.</w:t>
      </w:r>
    </w:p>
    <w:p w14:paraId="1D277E60" w14:textId="03C9C67D" w:rsidR="00BA0551" w:rsidRDefault="00BA0551" w:rsidP="00BA0551">
      <w:r>
        <w:t>4. What method do we usually use for collision detection in games?</w:t>
      </w:r>
    </w:p>
    <w:p w14:paraId="6ED05518" w14:textId="0AADEC9E" w:rsidR="002B2850" w:rsidRDefault="002B2850" w:rsidP="00BA0551">
      <w:r>
        <w:t>Shooting games.</w:t>
      </w:r>
    </w:p>
    <w:p w14:paraId="5963258C" w14:textId="33E53584" w:rsidR="00F11E8D" w:rsidRPr="006360CB" w:rsidRDefault="002B2850" w:rsidP="00F11E8D">
      <w:pPr>
        <w:pStyle w:val="Heading1"/>
      </w:pPr>
      <w:r>
        <w:br/>
      </w:r>
      <w:r w:rsidR="00F11E8D" w:rsidRPr="006360CB">
        <w:t xml:space="preserve">Task </w:t>
      </w:r>
      <w:r w:rsidR="00F11E8D">
        <w:t>4</w:t>
      </w:r>
    </w:p>
    <w:p w14:paraId="31FA74BB" w14:textId="1AEFFEDA" w:rsidR="00D325DC" w:rsidRDefault="00BA0551" w:rsidP="00BA0551">
      <w:r>
        <w:t>What is inverse kinematics and what is forward kinematics? What is the benefit of using inverse kinematics in your game?</w:t>
      </w:r>
    </w:p>
    <w:p w14:paraId="3AB9DBB7" w14:textId="39AE4CC1" w:rsidR="00D325DC" w:rsidRDefault="002B2850" w:rsidP="002B2850">
      <w:r>
        <w:t>Forward Kinematics is when mathematic equations are used to create movement in a robot. They</w:t>
      </w:r>
      <w:bookmarkStart w:id="0" w:name="_GoBack"/>
      <w:bookmarkEnd w:id="0"/>
      <w:r>
        <w:t xml:space="preserve"> are taken from a plan or some real movement and copied in a game. Inverse kinematics is when the opposite is done, and the robotics moves itself back to its original positioning. </w:t>
      </w:r>
    </w:p>
    <w:sectPr w:rsidR="00D325DC" w:rsidSect="00057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E4C41" w14:textId="77777777" w:rsidR="001C1B4B" w:rsidRDefault="001C1B4B" w:rsidP="00057100">
      <w:pPr>
        <w:spacing w:after="0" w:line="240" w:lineRule="auto"/>
      </w:pPr>
      <w:r>
        <w:separator/>
      </w:r>
    </w:p>
  </w:endnote>
  <w:endnote w:type="continuationSeparator" w:id="0">
    <w:p w14:paraId="4A1FB155" w14:textId="77777777" w:rsidR="001C1B4B" w:rsidRDefault="001C1B4B" w:rsidP="0005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8536E" w14:textId="77777777" w:rsidR="001C1B4B" w:rsidRDefault="001C1B4B" w:rsidP="00057100">
      <w:pPr>
        <w:spacing w:after="0" w:line="240" w:lineRule="auto"/>
      </w:pPr>
      <w:r>
        <w:separator/>
      </w:r>
    </w:p>
  </w:footnote>
  <w:footnote w:type="continuationSeparator" w:id="0">
    <w:p w14:paraId="4340D973" w14:textId="77777777" w:rsidR="001C1B4B" w:rsidRDefault="001C1B4B" w:rsidP="0005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729"/>
    <w:multiLevelType w:val="hybridMultilevel"/>
    <w:tmpl w:val="B16883B0"/>
    <w:lvl w:ilvl="0" w:tplc="62F6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CC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CC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63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E6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5CF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A4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80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NzEyMjYzNDC3NDJR0lEKTi0uzszPAykwNKgFAI/G5VstAAAA"/>
  </w:docVars>
  <w:rsids>
    <w:rsidRoot w:val="00057100"/>
    <w:rsid w:val="00044410"/>
    <w:rsid w:val="00057100"/>
    <w:rsid w:val="000A433C"/>
    <w:rsid w:val="000F6438"/>
    <w:rsid w:val="000F7B0B"/>
    <w:rsid w:val="00100DDD"/>
    <w:rsid w:val="00112D89"/>
    <w:rsid w:val="00154403"/>
    <w:rsid w:val="00160BF5"/>
    <w:rsid w:val="001763C8"/>
    <w:rsid w:val="001814E5"/>
    <w:rsid w:val="00197D0F"/>
    <w:rsid w:val="001C0D0E"/>
    <w:rsid w:val="001C1B4B"/>
    <w:rsid w:val="001D038D"/>
    <w:rsid w:val="002238F4"/>
    <w:rsid w:val="002529D5"/>
    <w:rsid w:val="002B2850"/>
    <w:rsid w:val="0030457F"/>
    <w:rsid w:val="003453C8"/>
    <w:rsid w:val="00361504"/>
    <w:rsid w:val="00373FE1"/>
    <w:rsid w:val="00374CA7"/>
    <w:rsid w:val="00395FA1"/>
    <w:rsid w:val="003A632B"/>
    <w:rsid w:val="003C3B8F"/>
    <w:rsid w:val="003C5446"/>
    <w:rsid w:val="003D0567"/>
    <w:rsid w:val="00406EC0"/>
    <w:rsid w:val="004215D3"/>
    <w:rsid w:val="00435F5A"/>
    <w:rsid w:val="00460810"/>
    <w:rsid w:val="00470387"/>
    <w:rsid w:val="004846A0"/>
    <w:rsid w:val="004B0DE0"/>
    <w:rsid w:val="004E513A"/>
    <w:rsid w:val="004F5675"/>
    <w:rsid w:val="00523CDB"/>
    <w:rsid w:val="00543BC5"/>
    <w:rsid w:val="00550F1B"/>
    <w:rsid w:val="005815B4"/>
    <w:rsid w:val="0059520E"/>
    <w:rsid w:val="005F09CF"/>
    <w:rsid w:val="006360CB"/>
    <w:rsid w:val="00642999"/>
    <w:rsid w:val="00653FB8"/>
    <w:rsid w:val="007265EA"/>
    <w:rsid w:val="00752CC4"/>
    <w:rsid w:val="00777A4A"/>
    <w:rsid w:val="007B1EA4"/>
    <w:rsid w:val="007C4C5F"/>
    <w:rsid w:val="007E2A70"/>
    <w:rsid w:val="008226B3"/>
    <w:rsid w:val="008715A5"/>
    <w:rsid w:val="008838F4"/>
    <w:rsid w:val="00894295"/>
    <w:rsid w:val="008A5CFA"/>
    <w:rsid w:val="008C57BA"/>
    <w:rsid w:val="00921372"/>
    <w:rsid w:val="0092353D"/>
    <w:rsid w:val="00931D02"/>
    <w:rsid w:val="00932529"/>
    <w:rsid w:val="009328A3"/>
    <w:rsid w:val="00946A15"/>
    <w:rsid w:val="00951286"/>
    <w:rsid w:val="009572C6"/>
    <w:rsid w:val="00984A86"/>
    <w:rsid w:val="009A2F52"/>
    <w:rsid w:val="009B1076"/>
    <w:rsid w:val="00A54057"/>
    <w:rsid w:val="00A73BB2"/>
    <w:rsid w:val="00AB56D5"/>
    <w:rsid w:val="00AB6CD4"/>
    <w:rsid w:val="00AC3CCA"/>
    <w:rsid w:val="00AE2D9E"/>
    <w:rsid w:val="00B01A4F"/>
    <w:rsid w:val="00B30888"/>
    <w:rsid w:val="00B77194"/>
    <w:rsid w:val="00B80993"/>
    <w:rsid w:val="00BA0551"/>
    <w:rsid w:val="00BA2433"/>
    <w:rsid w:val="00BD2372"/>
    <w:rsid w:val="00BE0F7F"/>
    <w:rsid w:val="00C22375"/>
    <w:rsid w:val="00CA404A"/>
    <w:rsid w:val="00CA6FE3"/>
    <w:rsid w:val="00CB3DB9"/>
    <w:rsid w:val="00CC1E79"/>
    <w:rsid w:val="00D04703"/>
    <w:rsid w:val="00D325DC"/>
    <w:rsid w:val="00D51343"/>
    <w:rsid w:val="00D57F8A"/>
    <w:rsid w:val="00DA2029"/>
    <w:rsid w:val="00DB48AE"/>
    <w:rsid w:val="00DB7B92"/>
    <w:rsid w:val="00E112CD"/>
    <w:rsid w:val="00E24C73"/>
    <w:rsid w:val="00E24F39"/>
    <w:rsid w:val="00E43D96"/>
    <w:rsid w:val="00E56C31"/>
    <w:rsid w:val="00EA2402"/>
    <w:rsid w:val="00EB2836"/>
    <w:rsid w:val="00EC249B"/>
    <w:rsid w:val="00EF263F"/>
    <w:rsid w:val="00F11E8D"/>
    <w:rsid w:val="00F37811"/>
    <w:rsid w:val="00FD1CC2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61398B8"/>
  <w15:chartTrackingRefBased/>
  <w15:docId w15:val="{96193474-AE69-4D7C-AD9C-41E18A6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CB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0C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100"/>
    <w:pPr>
      <w:pBdr>
        <w:bottom w:val="single" w:sz="18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60CB"/>
    <w:rPr>
      <w:rFonts w:asciiTheme="majorHAnsi" w:eastAsiaTheme="majorEastAsia" w:hAnsiTheme="majorHAnsi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00"/>
  </w:style>
  <w:style w:type="paragraph" w:styleId="Footer">
    <w:name w:val="footer"/>
    <w:basedOn w:val="Normal"/>
    <w:link w:val="FooterChar"/>
    <w:uiPriority w:val="99"/>
    <w:unhideWhenUsed/>
    <w:rsid w:val="0005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00"/>
  </w:style>
  <w:style w:type="character" w:styleId="Emphasis">
    <w:name w:val="Emphasis"/>
    <w:basedOn w:val="DefaultParagraphFont"/>
    <w:uiPriority w:val="20"/>
    <w:qFormat/>
    <w:rsid w:val="00057100"/>
    <w:rPr>
      <w:i/>
      <w:iCs/>
    </w:rPr>
  </w:style>
  <w:style w:type="table" w:styleId="TableGrid">
    <w:name w:val="Table Grid"/>
    <w:basedOn w:val="TableNormal"/>
    <w:uiPriority w:val="39"/>
    <w:rsid w:val="0004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044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01A4F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7265E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idTable4-Accent1">
    <w:name w:val="Grid Table 4 Accent 1"/>
    <w:basedOn w:val="TableNormal"/>
    <w:uiPriority w:val="49"/>
    <w:rsid w:val="00550F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itallninj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7xMIRzID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E0C0-5DD5-4B54-949C-A0A5B699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Richardson</dc:creator>
  <cp:keywords/>
  <dc:description/>
  <cp:lastModifiedBy>Windows User</cp:lastModifiedBy>
  <cp:revision>59</cp:revision>
  <dcterms:created xsi:type="dcterms:W3CDTF">2018-01-15T13:41:00Z</dcterms:created>
  <dcterms:modified xsi:type="dcterms:W3CDTF">2019-03-28T10:15:00Z</dcterms:modified>
</cp:coreProperties>
</file>