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1"/>
        <w:gridCol w:w="3751"/>
      </w:tblGrid>
      <w:tr w:rsidR="00616826" w14:paraId="3E43A312" w14:textId="77777777" w:rsidTr="00E34DAE">
        <w:tc>
          <w:tcPr>
            <w:tcW w:w="3751" w:type="dxa"/>
          </w:tcPr>
          <w:p w14:paraId="7EC4D932" w14:textId="34DF3CFE" w:rsidR="00616826" w:rsidRDefault="00616826" w:rsidP="00BF0D7F">
            <w:r>
              <w:rPr>
                <w:noProof/>
              </w:rPr>
              <w:drawing>
                <wp:inline distT="0" distB="0" distL="0" distR="0" wp14:anchorId="7333B73C" wp14:editId="22096645">
                  <wp:extent cx="1333500" cy="304228"/>
                  <wp:effectExtent l="0" t="0" r="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GlowEdges/>
                                    </a14:imgEffect>
                                    <a14:imgEffect>
                                      <a14:brightnessContrast brigh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216" cy="306216"/>
                          </a:xfrm>
                          <a:custGeom>
                            <a:avLst/>
                            <a:gdLst>
                              <a:gd name="connsiteX0" fmla="*/ 46 w 3708254"/>
                              <a:gd name="connsiteY0" fmla="*/ 11 h 846009"/>
                              <a:gd name="connsiteX1" fmla="*/ 3708301 w 3708254"/>
                              <a:gd name="connsiteY1" fmla="*/ 11 h 846009"/>
                              <a:gd name="connsiteX2" fmla="*/ 3708301 w 3708254"/>
                              <a:gd name="connsiteY2" fmla="*/ 846020 h 846009"/>
                              <a:gd name="connsiteX3" fmla="*/ 46 w 3708254"/>
                              <a:gd name="connsiteY3" fmla="*/ 846020 h 8460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708254" h="846009">
                                <a:moveTo>
                                  <a:pt x="46" y="11"/>
                                </a:moveTo>
                                <a:lnTo>
                                  <a:pt x="3708301" y="11"/>
                                </a:lnTo>
                                <a:lnTo>
                                  <a:pt x="3708301" y="846020"/>
                                </a:lnTo>
                                <a:lnTo>
                                  <a:pt x="46" y="846020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1" w:type="dxa"/>
          </w:tcPr>
          <w:p w14:paraId="788D237C" w14:textId="60CDA511" w:rsidR="00E422EF" w:rsidRPr="003D4AAC" w:rsidRDefault="00A80534" w:rsidP="0061682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Демонстрационная плата</w:t>
            </w:r>
            <w:r w:rsidR="00616826" w:rsidRPr="003D4AA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0CD47AD" w14:textId="6ED33307" w:rsidR="00616826" w:rsidRPr="00E422EF" w:rsidRDefault="00616826" w:rsidP="0061682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4AA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MDR</w:t>
            </w:r>
            <w:r w:rsidR="00A80534">
              <w:rPr>
                <w:rFonts w:ascii="Times New Roman" w:hAnsi="Times New Roman" w:cs="Times New Roman"/>
                <w:sz w:val="20"/>
                <w:szCs w:val="20"/>
              </w:rPr>
              <w:t>1211</w:t>
            </w:r>
            <w:r w:rsidR="00A80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</w:t>
            </w:r>
            <w:r w:rsidRPr="003D4AA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MILUI</w:t>
            </w:r>
            <w:r w:rsidR="00E422EF" w:rsidRPr="003D4AA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</w:t>
            </w:r>
          </w:p>
        </w:tc>
      </w:tr>
      <w:tr w:rsidR="00616826" w14:paraId="28894315" w14:textId="77777777" w:rsidTr="00E34DAE">
        <w:tc>
          <w:tcPr>
            <w:tcW w:w="3751" w:type="dxa"/>
          </w:tcPr>
          <w:p w14:paraId="3A022F94" w14:textId="77777777" w:rsidR="003D4AAC" w:rsidRDefault="003D4AAC" w:rsidP="00BF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D3C09B" w14:textId="5898044B" w:rsidR="00616826" w:rsidRPr="007C3F47" w:rsidRDefault="007C3F47" w:rsidP="00BF0D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AAC">
              <w:rPr>
                <w:rFonts w:ascii="Times New Roman" w:hAnsi="Times New Roman" w:cs="Times New Roman"/>
                <w:sz w:val="20"/>
                <w:szCs w:val="20"/>
              </w:rPr>
              <w:t>Код ОКП</w:t>
            </w:r>
            <w:r w:rsidR="00BD7A8C">
              <w:rPr>
                <w:rFonts w:ascii="Times New Roman" w:hAnsi="Times New Roman" w:cs="Times New Roman"/>
                <w:sz w:val="20"/>
                <w:szCs w:val="20"/>
              </w:rPr>
              <w:t xml:space="preserve">Д2 </w:t>
            </w:r>
            <w:r w:rsidR="006F6CAA" w:rsidRPr="006F6CAA">
              <w:rPr>
                <w:rFonts w:ascii="Times New Roman" w:hAnsi="Times New Roman" w:cs="Times New Roman"/>
                <w:sz w:val="20"/>
                <w:szCs w:val="20"/>
              </w:rPr>
              <w:t> 26.</w:t>
            </w:r>
            <w:r w:rsidR="002920A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6F6CAA" w:rsidRPr="006F6CA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20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51" w:type="dxa"/>
          </w:tcPr>
          <w:p w14:paraId="2D90D6B2" w14:textId="77777777" w:rsidR="00616826" w:rsidRPr="00E422EF" w:rsidRDefault="00616826" w:rsidP="00BF0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8C46DB" w14:textId="021BC557" w:rsidR="005A4FE8" w:rsidRDefault="005A4FE8" w:rsidP="00BF0D7F"/>
    <w:p w14:paraId="1F497E17" w14:textId="0717B3F6" w:rsidR="007C3F47" w:rsidRPr="007C3F47" w:rsidRDefault="007C3F47" w:rsidP="00A80534">
      <w:pPr>
        <w:spacing w:after="0"/>
        <w:jc w:val="center"/>
        <w:rPr>
          <w:rFonts w:ascii="Times New Roman" w:hAnsi="Times New Roman" w:cs="Times New Roman"/>
        </w:rPr>
      </w:pPr>
      <w:r w:rsidRPr="007C3F47">
        <w:rPr>
          <w:rFonts w:ascii="Times New Roman" w:hAnsi="Times New Roman" w:cs="Times New Roman"/>
        </w:rPr>
        <w:t>ЭТИКЕТКА</w:t>
      </w:r>
    </w:p>
    <w:p w14:paraId="74E6AFEC" w14:textId="0E5EE358" w:rsidR="007C3F47" w:rsidRDefault="007C3F47" w:rsidP="00A8053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ДФТВ.</w:t>
      </w:r>
      <w:r w:rsidR="00FB0D81">
        <w:rPr>
          <w:rFonts w:ascii="Times New Roman" w:hAnsi="Times New Roman" w:cs="Times New Roman"/>
        </w:rPr>
        <w:t>4345</w:t>
      </w:r>
      <w:r w:rsidR="008B1382">
        <w:rPr>
          <w:rFonts w:ascii="Times New Roman" w:hAnsi="Times New Roman" w:cs="Times New Roman"/>
        </w:rPr>
        <w:t>19.00</w:t>
      </w:r>
      <w:r w:rsidR="00230A72">
        <w:rPr>
          <w:rFonts w:ascii="Times New Roman" w:hAnsi="Times New Roman" w:cs="Times New Roman"/>
        </w:rPr>
        <w:t>3</w:t>
      </w:r>
      <w:r w:rsidR="008B1382">
        <w:rPr>
          <w:rFonts w:ascii="Times New Roman" w:hAnsi="Times New Roman" w:cs="Times New Roman"/>
        </w:rPr>
        <w:t>ЭТ</w:t>
      </w:r>
    </w:p>
    <w:p w14:paraId="1597945D" w14:textId="77777777" w:rsidR="00A80534" w:rsidRDefault="00A80534" w:rsidP="00A80534">
      <w:pPr>
        <w:spacing w:after="0"/>
        <w:jc w:val="center"/>
        <w:rPr>
          <w:rFonts w:ascii="Times New Roman" w:hAnsi="Times New Roman" w:cs="Times New Roman"/>
        </w:rPr>
      </w:pPr>
    </w:p>
    <w:p w14:paraId="5007F5B5" w14:textId="03210622" w:rsidR="0024049E" w:rsidRPr="001024ED" w:rsidRDefault="00825A07" w:rsidP="0024049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Демонстрационная плата </w:t>
      </w:r>
      <w:r>
        <w:rPr>
          <w:rFonts w:ascii="Times New Roman" w:hAnsi="Times New Roman" w:cs="Times New Roman"/>
          <w:sz w:val="20"/>
          <w:szCs w:val="20"/>
          <w:lang w:val="en-US"/>
        </w:rPr>
        <w:t>MDR</w:t>
      </w:r>
      <w:r w:rsidRPr="003E0268">
        <w:rPr>
          <w:rFonts w:ascii="Times New Roman" w:hAnsi="Times New Roman" w:cs="Times New Roman"/>
          <w:sz w:val="20"/>
          <w:szCs w:val="20"/>
        </w:rPr>
        <w:t>1211</w:t>
      </w:r>
      <w:r>
        <w:rPr>
          <w:rFonts w:ascii="Times New Roman" w:hAnsi="Times New Roman" w:cs="Times New Roman"/>
          <w:sz w:val="20"/>
          <w:szCs w:val="20"/>
          <w:lang w:val="en-US"/>
        </w:rPr>
        <w:t>FI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024ED">
        <w:rPr>
          <w:rFonts w:ascii="Times New Roman" w:hAnsi="Times New Roman" w:cs="Times New Roman"/>
          <w:sz w:val="20"/>
          <w:szCs w:val="20"/>
          <w:lang w:val="en-US"/>
        </w:rPr>
        <w:t>MILUINO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4049E" w:rsidRPr="001024ED">
        <w:rPr>
          <w:rFonts w:ascii="Times New Roman" w:hAnsi="Times New Roman" w:cs="Times New Roman"/>
          <w:sz w:val="20"/>
          <w:szCs w:val="20"/>
        </w:rPr>
        <w:t>для микросхемы К1986ВЕ92</w:t>
      </w:r>
      <w:r w:rsidR="00230A72">
        <w:rPr>
          <w:rFonts w:ascii="Times New Roman" w:hAnsi="Times New Roman" w:cs="Times New Roman"/>
          <w:sz w:val="20"/>
          <w:szCs w:val="20"/>
          <w:lang w:val="en-US"/>
        </w:rPr>
        <w:t>F</w:t>
      </w:r>
      <w:r w:rsidR="0024049E" w:rsidRPr="001024ED">
        <w:rPr>
          <w:rFonts w:ascii="Times New Roman" w:hAnsi="Times New Roman" w:cs="Times New Roman"/>
          <w:sz w:val="20"/>
          <w:szCs w:val="20"/>
          <w:lang w:val="en-US"/>
        </w:rPr>
        <w:t>I</w:t>
      </w:r>
      <w:r w:rsidR="003E0268" w:rsidRPr="003E0268">
        <w:rPr>
          <w:rFonts w:ascii="Times New Roman" w:hAnsi="Times New Roman" w:cs="Times New Roman"/>
          <w:sz w:val="20"/>
          <w:szCs w:val="20"/>
        </w:rPr>
        <w:t xml:space="preserve"> </w:t>
      </w:r>
      <w:r w:rsidR="0024049E" w:rsidRPr="001024ED">
        <w:rPr>
          <w:rFonts w:ascii="Times New Roman" w:hAnsi="Times New Roman" w:cs="Times New Roman"/>
          <w:sz w:val="20"/>
          <w:szCs w:val="20"/>
        </w:rPr>
        <w:t>ТСКЯ.431000.001 ТУ (далее изделие) предназначен</w:t>
      </w:r>
      <w:r>
        <w:rPr>
          <w:rFonts w:ascii="Times New Roman" w:hAnsi="Times New Roman" w:cs="Times New Roman"/>
          <w:sz w:val="20"/>
          <w:szCs w:val="20"/>
        </w:rPr>
        <w:t>а</w:t>
      </w:r>
      <w:r w:rsidR="0024049E" w:rsidRPr="001024ED">
        <w:rPr>
          <w:rFonts w:ascii="Times New Roman" w:hAnsi="Times New Roman" w:cs="Times New Roman"/>
          <w:sz w:val="20"/>
          <w:szCs w:val="20"/>
        </w:rPr>
        <w:t xml:space="preserve"> для ознакомления с работой микросхемы К1986ВЕ92</w:t>
      </w:r>
      <w:r w:rsidR="00230A72">
        <w:rPr>
          <w:rFonts w:ascii="Times New Roman" w:hAnsi="Times New Roman" w:cs="Times New Roman"/>
          <w:sz w:val="20"/>
          <w:szCs w:val="20"/>
          <w:lang w:val="en-US"/>
        </w:rPr>
        <w:t>F</w:t>
      </w:r>
      <w:r w:rsidR="0024049E" w:rsidRPr="001024ED">
        <w:rPr>
          <w:rFonts w:ascii="Times New Roman" w:hAnsi="Times New Roman" w:cs="Times New Roman"/>
          <w:sz w:val="20"/>
          <w:szCs w:val="20"/>
          <w:lang w:val="en-US"/>
        </w:rPr>
        <w:t>I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  <w:lang w:val="en-US"/>
        </w:rPr>
        <w:t>MDR</w:t>
      </w:r>
      <w:r w:rsidRPr="003E0268">
        <w:rPr>
          <w:rFonts w:ascii="Times New Roman" w:hAnsi="Times New Roman" w:cs="Times New Roman"/>
          <w:sz w:val="20"/>
          <w:szCs w:val="20"/>
        </w:rPr>
        <w:t>1211</w:t>
      </w:r>
      <w:r>
        <w:rPr>
          <w:rFonts w:ascii="Times New Roman" w:hAnsi="Times New Roman" w:cs="Times New Roman"/>
          <w:sz w:val="20"/>
          <w:szCs w:val="20"/>
          <w:lang w:val="en-US"/>
        </w:rPr>
        <w:t>FI</w:t>
      </w:r>
      <w:r>
        <w:rPr>
          <w:rFonts w:ascii="Times New Roman" w:hAnsi="Times New Roman" w:cs="Times New Roman"/>
          <w:sz w:val="20"/>
          <w:szCs w:val="20"/>
        </w:rPr>
        <w:t>)</w:t>
      </w:r>
      <w:r w:rsidR="0024049E" w:rsidRPr="001024ED">
        <w:rPr>
          <w:rFonts w:ascii="Times New Roman" w:hAnsi="Times New Roman" w:cs="Times New Roman"/>
          <w:sz w:val="20"/>
          <w:szCs w:val="20"/>
        </w:rPr>
        <w:t xml:space="preserve"> ТСКЯ.431000.001 ТУ (далее микросхема), а также для разработки собственных проектов на её основе.</w:t>
      </w:r>
    </w:p>
    <w:p w14:paraId="2836B4D3" w14:textId="5C69F280" w:rsidR="008B1382" w:rsidRPr="001024ED" w:rsidRDefault="0024049E" w:rsidP="0024049E">
      <w:pPr>
        <w:jc w:val="both"/>
        <w:rPr>
          <w:rFonts w:ascii="Times New Roman" w:hAnsi="Times New Roman" w:cs="Times New Roman"/>
          <w:sz w:val="20"/>
          <w:szCs w:val="20"/>
        </w:rPr>
      </w:pPr>
      <w:r w:rsidRPr="001024ED">
        <w:rPr>
          <w:rFonts w:ascii="Times New Roman" w:hAnsi="Times New Roman" w:cs="Times New Roman"/>
          <w:sz w:val="20"/>
          <w:szCs w:val="20"/>
        </w:rPr>
        <w:t>Внешний вид изделия приведен на рисунке 1</w:t>
      </w:r>
    </w:p>
    <w:p w14:paraId="2D46D3EA" w14:textId="58C003E6" w:rsidR="00FE1C59" w:rsidRDefault="002201CB" w:rsidP="00FE1C59">
      <w:pPr>
        <w:jc w:val="center"/>
        <w:rPr>
          <w:rFonts w:ascii="Times New Roman" w:hAnsi="Times New Roman" w:cs="Times New Roman"/>
        </w:rPr>
      </w:pPr>
      <w:r>
        <w:rPr>
          <w:noProof/>
          <w:color w:val="000000" w:themeColor="text1"/>
        </w:rPr>
        <w:drawing>
          <wp:inline distT="0" distB="0" distL="0" distR="0" wp14:anchorId="59627282" wp14:editId="3B018624">
            <wp:extent cx="3326066" cy="2152161"/>
            <wp:effectExtent l="0" t="0" r="8255" b="635"/>
            <wp:docPr id="1405730453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0453" name="Рисунок 1405730453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3" b="7108"/>
                    <a:stretch/>
                  </pic:blipFill>
                  <pic:spPr bwMode="auto">
                    <a:xfrm>
                      <a:off x="0" y="0"/>
                      <a:ext cx="3332397" cy="2156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7998D" w14:textId="0F4DB842" w:rsidR="006D0A40" w:rsidRPr="001024ED" w:rsidRDefault="006D0A40" w:rsidP="006D0A40">
      <w:pPr>
        <w:jc w:val="center"/>
        <w:rPr>
          <w:rFonts w:ascii="Times New Roman" w:hAnsi="Times New Roman" w:cs="Times New Roman"/>
          <w:sz w:val="20"/>
          <w:szCs w:val="20"/>
        </w:rPr>
      </w:pPr>
      <w:r w:rsidRPr="001024ED">
        <w:rPr>
          <w:rFonts w:ascii="Times New Roman" w:hAnsi="Times New Roman" w:cs="Times New Roman"/>
          <w:sz w:val="20"/>
          <w:szCs w:val="20"/>
        </w:rPr>
        <w:t xml:space="preserve">Рисунок 1. – Внешний вид </w:t>
      </w:r>
      <w:r w:rsidR="00825A07" w:rsidRPr="00825A07">
        <w:rPr>
          <w:rFonts w:ascii="Times New Roman" w:hAnsi="Times New Roman" w:cs="Times New Roman"/>
          <w:sz w:val="20"/>
          <w:szCs w:val="20"/>
        </w:rPr>
        <w:t>демонстрационн</w:t>
      </w:r>
      <w:r w:rsidR="00825A07">
        <w:rPr>
          <w:rFonts w:ascii="Times New Roman" w:hAnsi="Times New Roman" w:cs="Times New Roman"/>
          <w:sz w:val="20"/>
          <w:szCs w:val="20"/>
        </w:rPr>
        <w:t>ой</w:t>
      </w:r>
      <w:r w:rsidR="00825A07" w:rsidRPr="00825A07">
        <w:rPr>
          <w:rFonts w:ascii="Times New Roman" w:hAnsi="Times New Roman" w:cs="Times New Roman"/>
          <w:sz w:val="20"/>
          <w:szCs w:val="20"/>
        </w:rPr>
        <w:t xml:space="preserve"> плат</w:t>
      </w:r>
      <w:r w:rsidR="00825A07">
        <w:rPr>
          <w:rFonts w:ascii="Times New Roman" w:hAnsi="Times New Roman" w:cs="Times New Roman"/>
          <w:sz w:val="20"/>
          <w:szCs w:val="20"/>
        </w:rPr>
        <w:t>ы</w:t>
      </w:r>
      <w:r w:rsidR="00825A07" w:rsidRPr="00825A07">
        <w:rPr>
          <w:rFonts w:ascii="Times New Roman" w:hAnsi="Times New Roman" w:cs="Times New Roman"/>
          <w:sz w:val="20"/>
          <w:szCs w:val="20"/>
        </w:rPr>
        <w:t xml:space="preserve"> MDR1211FI MILUINO для микросхемы К1986ВЕ92FI ТСКЯ.431000.001 ТУ </w:t>
      </w:r>
      <w:r w:rsidRPr="001024ED">
        <w:rPr>
          <w:rFonts w:ascii="Times New Roman" w:hAnsi="Times New Roman" w:cs="Times New Roman"/>
          <w:sz w:val="20"/>
          <w:szCs w:val="20"/>
        </w:rPr>
        <w:t>*</w:t>
      </w:r>
    </w:p>
    <w:p w14:paraId="5954830B" w14:textId="77777777" w:rsidR="001024ED" w:rsidRPr="001024ED" w:rsidRDefault="001024ED" w:rsidP="001024ED">
      <w:pPr>
        <w:pStyle w:val="a4"/>
        <w:ind w:left="360"/>
        <w:rPr>
          <w:color w:val="000000" w:themeColor="text1"/>
          <w:sz w:val="20"/>
          <w:szCs w:val="20"/>
        </w:rPr>
      </w:pPr>
      <w:r w:rsidRPr="001024ED">
        <w:rPr>
          <w:color w:val="000000" w:themeColor="text1"/>
          <w:sz w:val="20"/>
          <w:szCs w:val="20"/>
        </w:rPr>
        <w:t>Основные технические данные:</w:t>
      </w:r>
    </w:p>
    <w:p w14:paraId="1A341C3C" w14:textId="77777777" w:rsidR="001024ED" w:rsidRPr="001024ED" w:rsidRDefault="001024ED" w:rsidP="001024ED">
      <w:pPr>
        <w:pStyle w:val="a4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1024ED">
        <w:rPr>
          <w:color w:val="000000" w:themeColor="text1"/>
          <w:sz w:val="20"/>
          <w:szCs w:val="20"/>
        </w:rPr>
        <w:t xml:space="preserve">напряжение питания 5В при питании от </w:t>
      </w:r>
      <w:r w:rsidRPr="001024ED">
        <w:rPr>
          <w:color w:val="000000" w:themeColor="text1"/>
          <w:sz w:val="20"/>
          <w:szCs w:val="20"/>
          <w:lang w:val="en-US"/>
        </w:rPr>
        <w:t>USB</w:t>
      </w:r>
      <w:r w:rsidRPr="001024ED">
        <w:rPr>
          <w:color w:val="000000" w:themeColor="text1"/>
          <w:sz w:val="20"/>
          <w:szCs w:val="20"/>
        </w:rPr>
        <w:t xml:space="preserve"> и до 12 В при внешнем питании основного блока (без программатора);</w:t>
      </w:r>
    </w:p>
    <w:p w14:paraId="5C2BD81A" w14:textId="77777777" w:rsidR="001024ED" w:rsidRPr="001024ED" w:rsidRDefault="001024ED" w:rsidP="001024ED">
      <w:pPr>
        <w:pStyle w:val="a4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1024ED">
        <w:rPr>
          <w:color w:val="000000" w:themeColor="text1"/>
          <w:sz w:val="20"/>
          <w:szCs w:val="20"/>
        </w:rPr>
        <w:t xml:space="preserve">встроенный программатор отладчик </w:t>
      </w:r>
      <w:r w:rsidRPr="001024ED">
        <w:rPr>
          <w:color w:val="000000" w:themeColor="text1"/>
          <w:sz w:val="20"/>
          <w:szCs w:val="20"/>
          <w:lang w:val="en-US"/>
        </w:rPr>
        <w:t>SWD</w:t>
      </w:r>
      <w:r w:rsidRPr="001024ED">
        <w:rPr>
          <w:color w:val="000000" w:themeColor="text1"/>
          <w:sz w:val="20"/>
          <w:szCs w:val="20"/>
        </w:rPr>
        <w:t xml:space="preserve">, подключаемый к ПК посредством интерфейса </w:t>
      </w:r>
      <w:r w:rsidRPr="001024ED">
        <w:rPr>
          <w:color w:val="000000" w:themeColor="text1"/>
          <w:sz w:val="20"/>
          <w:szCs w:val="20"/>
          <w:lang w:val="en-US"/>
        </w:rPr>
        <w:t>USB</w:t>
      </w:r>
      <w:r w:rsidRPr="001024ED">
        <w:rPr>
          <w:color w:val="000000" w:themeColor="text1"/>
          <w:sz w:val="20"/>
          <w:szCs w:val="20"/>
        </w:rPr>
        <w:t>.</w:t>
      </w:r>
    </w:p>
    <w:p w14:paraId="190E4107" w14:textId="08F4337F" w:rsidR="001024ED" w:rsidRPr="001024ED" w:rsidRDefault="001024ED" w:rsidP="001024ED">
      <w:pPr>
        <w:pStyle w:val="a4"/>
        <w:ind w:left="360"/>
        <w:rPr>
          <w:color w:val="000000" w:themeColor="text1"/>
          <w:sz w:val="20"/>
          <w:szCs w:val="20"/>
        </w:rPr>
      </w:pPr>
      <w:r w:rsidRPr="001024ED">
        <w:rPr>
          <w:color w:val="000000" w:themeColor="text1"/>
          <w:sz w:val="20"/>
          <w:szCs w:val="20"/>
        </w:rPr>
        <w:t>Условия эксплуатации должны удовлетворять следующим значениям климатических факторов:</w:t>
      </w:r>
    </w:p>
    <w:p w14:paraId="52E16C61" w14:textId="77777777" w:rsidR="001024ED" w:rsidRPr="001024ED" w:rsidRDefault="001024ED" w:rsidP="001024ED">
      <w:pPr>
        <w:pStyle w:val="a4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1024ED">
        <w:rPr>
          <w:color w:val="000000" w:themeColor="text1"/>
          <w:sz w:val="20"/>
          <w:szCs w:val="20"/>
        </w:rPr>
        <w:t>температура окружающей среды (25 ± 10) °С;</w:t>
      </w:r>
    </w:p>
    <w:p w14:paraId="2D079FFA" w14:textId="77777777" w:rsidR="001024ED" w:rsidRPr="001024ED" w:rsidRDefault="001024ED" w:rsidP="001024ED">
      <w:pPr>
        <w:pStyle w:val="a4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1024ED">
        <w:rPr>
          <w:color w:val="000000" w:themeColor="text1"/>
          <w:sz w:val="20"/>
          <w:szCs w:val="20"/>
        </w:rPr>
        <w:t>относительная влажность воздуха от 45 до 80 %;</w:t>
      </w:r>
    </w:p>
    <w:p w14:paraId="18911263" w14:textId="77777777" w:rsidR="001024ED" w:rsidRPr="001024ED" w:rsidRDefault="001024ED" w:rsidP="001024ED">
      <w:pPr>
        <w:pStyle w:val="a4"/>
        <w:numPr>
          <w:ilvl w:val="0"/>
          <w:numId w:val="3"/>
        </w:numPr>
        <w:pBdr>
          <w:bottom w:val="single" w:sz="12" w:space="1" w:color="auto"/>
        </w:pBdr>
        <w:rPr>
          <w:color w:val="000000" w:themeColor="text1"/>
          <w:sz w:val="20"/>
          <w:szCs w:val="20"/>
        </w:rPr>
      </w:pPr>
      <w:r w:rsidRPr="001024ED">
        <w:rPr>
          <w:color w:val="000000" w:themeColor="text1"/>
          <w:sz w:val="20"/>
          <w:szCs w:val="20"/>
        </w:rPr>
        <w:t>атмосферное давление от 84,0 до 106,7 кПа (от 630 до 800 мм рт. ст.).</w:t>
      </w:r>
    </w:p>
    <w:p w14:paraId="107B2E45" w14:textId="7D09E9B4" w:rsidR="001024ED" w:rsidRPr="001024ED" w:rsidRDefault="001024ED" w:rsidP="001024ED">
      <w:pPr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24E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 Внешний вид </w:t>
      </w:r>
      <w:r w:rsidR="00825A07" w:rsidRPr="00825A07">
        <w:rPr>
          <w:rFonts w:ascii="Times New Roman" w:hAnsi="Times New Roman" w:cs="Times New Roman"/>
          <w:sz w:val="20"/>
          <w:szCs w:val="20"/>
        </w:rPr>
        <w:t>демонстрационн</w:t>
      </w:r>
      <w:r w:rsidR="00825A07">
        <w:rPr>
          <w:rFonts w:ascii="Times New Roman" w:hAnsi="Times New Roman" w:cs="Times New Roman"/>
          <w:sz w:val="20"/>
          <w:szCs w:val="20"/>
        </w:rPr>
        <w:t>ой</w:t>
      </w:r>
      <w:r w:rsidR="00825A07" w:rsidRPr="00825A07">
        <w:rPr>
          <w:rFonts w:ascii="Times New Roman" w:hAnsi="Times New Roman" w:cs="Times New Roman"/>
          <w:sz w:val="20"/>
          <w:szCs w:val="20"/>
        </w:rPr>
        <w:t xml:space="preserve"> плат</w:t>
      </w:r>
      <w:r w:rsidR="00825A07">
        <w:rPr>
          <w:rFonts w:ascii="Times New Roman" w:hAnsi="Times New Roman" w:cs="Times New Roman"/>
          <w:sz w:val="20"/>
          <w:szCs w:val="20"/>
        </w:rPr>
        <w:t>ы</w:t>
      </w:r>
      <w:r w:rsidR="00825A07" w:rsidRPr="00825A07">
        <w:rPr>
          <w:rFonts w:ascii="Times New Roman" w:hAnsi="Times New Roman" w:cs="Times New Roman"/>
          <w:sz w:val="20"/>
          <w:szCs w:val="20"/>
        </w:rPr>
        <w:t xml:space="preserve"> MDR1211FI MILUINO</w:t>
      </w:r>
      <w:r w:rsidR="00825A07" w:rsidRPr="001024E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024ED">
        <w:rPr>
          <w:rFonts w:ascii="Times New Roman" w:hAnsi="Times New Roman" w:cs="Times New Roman"/>
          <w:color w:val="000000" w:themeColor="text1"/>
          <w:sz w:val="20"/>
          <w:szCs w:val="20"/>
        </w:rPr>
        <w:t>может отличаться</w:t>
      </w:r>
    </w:p>
    <w:p w14:paraId="67022BBB" w14:textId="77777777" w:rsidR="001024ED" w:rsidRDefault="001024ED" w:rsidP="001024E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5E61D0" w14:textId="0E1151DE" w:rsidR="007A50A5" w:rsidRPr="007A50A5" w:rsidRDefault="007A50A5" w:rsidP="007A50A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A50A5">
        <w:rPr>
          <w:rFonts w:ascii="Times New Roman" w:hAnsi="Times New Roman" w:cs="Times New Roman"/>
          <w:b/>
          <w:bCs/>
          <w:sz w:val="20"/>
          <w:szCs w:val="20"/>
        </w:rPr>
        <w:t>Свидетельство об упаковывании</w:t>
      </w:r>
    </w:p>
    <w:p w14:paraId="2BDB416E" w14:textId="77777777" w:rsidR="007A50A5" w:rsidRPr="007A50A5" w:rsidRDefault="007A50A5" w:rsidP="007A50A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569DCC6" w14:textId="7326A3F3" w:rsidR="007A50A5" w:rsidRPr="00230A72" w:rsidRDefault="00825A07" w:rsidP="007A50A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Демонстрационная плата </w:t>
      </w:r>
      <w:r w:rsidRPr="00825A07">
        <w:rPr>
          <w:rFonts w:ascii="Times New Roman" w:hAnsi="Times New Roman" w:cs="Times New Roman"/>
          <w:sz w:val="20"/>
          <w:szCs w:val="20"/>
        </w:rPr>
        <w:t>MDR1211FI MILUINO для микросхемы К1986ВЕ92FI</w:t>
      </w:r>
      <w:r w:rsidR="007A50A5" w:rsidRPr="007A50A5">
        <w:rPr>
          <w:rFonts w:ascii="Times New Roman" w:hAnsi="Times New Roman" w:cs="Times New Roman"/>
          <w:sz w:val="20"/>
          <w:szCs w:val="20"/>
        </w:rPr>
        <w:t xml:space="preserve"> ДФТВ.43</w:t>
      </w:r>
      <w:r w:rsidR="002920A0">
        <w:rPr>
          <w:rFonts w:ascii="Times New Roman" w:hAnsi="Times New Roman" w:cs="Times New Roman"/>
          <w:sz w:val="20"/>
          <w:szCs w:val="20"/>
        </w:rPr>
        <w:t>4519</w:t>
      </w:r>
      <w:r w:rsidR="007A50A5" w:rsidRPr="007A50A5">
        <w:rPr>
          <w:rFonts w:ascii="Times New Roman" w:hAnsi="Times New Roman" w:cs="Times New Roman"/>
          <w:sz w:val="20"/>
          <w:szCs w:val="20"/>
        </w:rPr>
        <w:t>.00</w:t>
      </w:r>
      <w:r w:rsidR="00230A72" w:rsidRPr="00230A72">
        <w:rPr>
          <w:rFonts w:ascii="Times New Roman" w:hAnsi="Times New Roman" w:cs="Times New Roman"/>
          <w:sz w:val="20"/>
          <w:szCs w:val="20"/>
        </w:rPr>
        <w:t>3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2"/>
      </w:tblGrid>
      <w:tr w:rsidR="00825A07" w14:paraId="0D8F3E5C" w14:textId="77777777" w:rsidTr="00825A07">
        <w:tc>
          <w:tcPr>
            <w:tcW w:w="7502" w:type="dxa"/>
          </w:tcPr>
          <w:p w14:paraId="79DC2548" w14:textId="637B48A2" w:rsidR="00825A07" w:rsidRPr="00825A07" w:rsidRDefault="00825A07" w:rsidP="00F60F6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Сер. 3ДП </w:t>
            </w:r>
            <w:r w:rsidR="00F60F6B" w:rsidRPr="00F60F6B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№ </w:t>
            </w:r>
          </w:p>
        </w:tc>
      </w:tr>
    </w:tbl>
    <w:p w14:paraId="53CB4F5B" w14:textId="77777777" w:rsidR="00F60F6B" w:rsidRPr="00F60F6B" w:rsidRDefault="00F60F6B" w:rsidP="00F60F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vertAlign w:val="superscript"/>
          <w:lang w:eastAsia="ru-RU"/>
        </w:rPr>
      </w:pPr>
      <w:r w:rsidRPr="00F60F6B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ru-RU"/>
        </w:rPr>
        <w:t>(заводской номер)</w:t>
      </w:r>
    </w:p>
    <w:p w14:paraId="17ECAC94" w14:textId="77777777" w:rsidR="007A50A5" w:rsidRPr="007A50A5" w:rsidRDefault="007A50A5" w:rsidP="007A50A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A5725E" w14:textId="3E0A3F1F" w:rsidR="007A50A5" w:rsidRPr="007A50A5" w:rsidRDefault="00825A07" w:rsidP="007A50A5">
      <w:pPr>
        <w:jc w:val="both"/>
        <w:rPr>
          <w:rFonts w:ascii="Times New Roman" w:hAnsi="Times New Roman" w:cs="Times New Roman"/>
          <w:sz w:val="20"/>
          <w:szCs w:val="20"/>
        </w:rPr>
      </w:pPr>
      <w:r w:rsidRPr="007A50A5">
        <w:rPr>
          <w:rFonts w:ascii="Times New Roman" w:hAnsi="Times New Roman" w:cs="Times New Roman"/>
          <w:sz w:val="20"/>
          <w:szCs w:val="20"/>
        </w:rPr>
        <w:t>упакован</w:t>
      </w:r>
      <w:r w:rsidR="005F3986">
        <w:rPr>
          <w:rFonts w:ascii="Times New Roman" w:hAnsi="Times New Roman" w:cs="Times New Roman"/>
          <w:sz w:val="20"/>
          <w:szCs w:val="20"/>
        </w:rPr>
        <w:t>а</w:t>
      </w:r>
      <w:r w:rsidRPr="007A50A5">
        <w:rPr>
          <w:rFonts w:ascii="Times New Roman" w:hAnsi="Times New Roman" w:cs="Times New Roman"/>
          <w:sz w:val="20"/>
          <w:szCs w:val="20"/>
        </w:rPr>
        <w:t xml:space="preserve"> </w:t>
      </w:r>
      <w:r w:rsidR="007A50A5" w:rsidRPr="007A50A5">
        <w:rPr>
          <w:rFonts w:ascii="Times New Roman" w:hAnsi="Times New Roman" w:cs="Times New Roman"/>
          <w:sz w:val="20"/>
          <w:szCs w:val="20"/>
        </w:rPr>
        <w:t>АО «НПО КАДЕТЕК» согласно требованиям, предусмотренным в действующей технической документации.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2"/>
        <w:gridCol w:w="2623"/>
        <w:gridCol w:w="2267"/>
      </w:tblGrid>
      <w:tr w:rsidR="000F415B" w:rsidRPr="000F415B" w14:paraId="5B2BB558" w14:textId="77777777" w:rsidTr="0082026F">
        <w:tc>
          <w:tcPr>
            <w:tcW w:w="3256" w:type="dxa"/>
          </w:tcPr>
          <w:p w14:paraId="074E7A7D" w14:textId="77777777" w:rsidR="000F415B" w:rsidRPr="000F415B" w:rsidRDefault="000F415B" w:rsidP="000F415B">
            <w:pPr>
              <w:jc w:val="center"/>
              <w:rPr>
                <w:sz w:val="24"/>
              </w:rPr>
            </w:pPr>
            <w:r w:rsidRPr="000F415B">
              <w:rPr>
                <w:sz w:val="24"/>
              </w:rPr>
              <w:t>____________________</w:t>
            </w:r>
          </w:p>
          <w:p w14:paraId="68BDC0BC" w14:textId="77777777" w:rsidR="000F415B" w:rsidRPr="000F415B" w:rsidRDefault="000F415B" w:rsidP="000F415B">
            <w:pPr>
              <w:jc w:val="center"/>
              <w:rPr>
                <w:sz w:val="24"/>
                <w:vertAlign w:val="superscript"/>
              </w:rPr>
            </w:pPr>
            <w:r w:rsidRPr="000F415B">
              <w:rPr>
                <w:sz w:val="24"/>
                <w:vertAlign w:val="superscript"/>
              </w:rPr>
              <w:t>(должность)</w:t>
            </w:r>
          </w:p>
        </w:tc>
        <w:tc>
          <w:tcPr>
            <w:tcW w:w="3257" w:type="dxa"/>
          </w:tcPr>
          <w:p w14:paraId="5297D665" w14:textId="77777777" w:rsidR="000F415B" w:rsidRPr="000F415B" w:rsidRDefault="000F415B" w:rsidP="000F415B">
            <w:pPr>
              <w:jc w:val="center"/>
              <w:rPr>
                <w:sz w:val="24"/>
              </w:rPr>
            </w:pPr>
            <w:r w:rsidRPr="000F415B">
              <w:rPr>
                <w:sz w:val="24"/>
              </w:rPr>
              <w:t>____________________</w:t>
            </w:r>
          </w:p>
          <w:p w14:paraId="2608C253" w14:textId="77777777" w:rsidR="000F415B" w:rsidRPr="000F415B" w:rsidRDefault="000F415B" w:rsidP="000F415B">
            <w:pPr>
              <w:jc w:val="center"/>
              <w:rPr>
                <w:sz w:val="24"/>
              </w:rPr>
            </w:pPr>
            <w:r w:rsidRPr="000F415B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257" w:type="dxa"/>
          </w:tcPr>
          <w:p w14:paraId="3913B7A1" w14:textId="374672E5" w:rsidR="000F415B" w:rsidRPr="000F415B" w:rsidRDefault="000F415B" w:rsidP="000F415B">
            <w:pPr>
              <w:jc w:val="center"/>
              <w:rPr>
                <w:sz w:val="24"/>
              </w:rPr>
            </w:pPr>
            <w:r w:rsidRPr="000F415B">
              <w:rPr>
                <w:sz w:val="24"/>
              </w:rPr>
              <w:t>_________________</w:t>
            </w:r>
          </w:p>
          <w:p w14:paraId="44786E49" w14:textId="77777777" w:rsidR="000F415B" w:rsidRPr="000F415B" w:rsidRDefault="000F415B" w:rsidP="000F415B">
            <w:pPr>
              <w:jc w:val="center"/>
              <w:rPr>
                <w:sz w:val="24"/>
              </w:rPr>
            </w:pPr>
            <w:r w:rsidRPr="000F415B">
              <w:rPr>
                <w:sz w:val="24"/>
                <w:vertAlign w:val="superscript"/>
              </w:rPr>
              <w:t>(расшифровка подписи)</w:t>
            </w:r>
          </w:p>
        </w:tc>
      </w:tr>
      <w:tr w:rsidR="000F415B" w:rsidRPr="000F415B" w14:paraId="32453A87" w14:textId="77777777" w:rsidTr="0082026F">
        <w:tc>
          <w:tcPr>
            <w:tcW w:w="3256" w:type="dxa"/>
          </w:tcPr>
          <w:p w14:paraId="36D8CE1B" w14:textId="77777777" w:rsidR="000F415B" w:rsidRPr="000F415B" w:rsidRDefault="000F415B" w:rsidP="000F415B">
            <w:pPr>
              <w:jc w:val="center"/>
              <w:rPr>
                <w:sz w:val="24"/>
              </w:rPr>
            </w:pPr>
          </w:p>
          <w:p w14:paraId="3667B32E" w14:textId="34CB9A27" w:rsidR="000F415B" w:rsidRPr="000F415B" w:rsidRDefault="000F415B" w:rsidP="000F415B">
            <w:pPr>
              <w:jc w:val="center"/>
              <w:rPr>
                <w:sz w:val="24"/>
              </w:rPr>
            </w:pPr>
            <w:r w:rsidRPr="000F415B">
              <w:rPr>
                <w:sz w:val="24"/>
              </w:rPr>
              <w:t>___________________</w:t>
            </w:r>
          </w:p>
          <w:p w14:paraId="4351CF97" w14:textId="77777777" w:rsidR="000F415B" w:rsidRPr="000F415B" w:rsidRDefault="000F415B" w:rsidP="000F415B">
            <w:pPr>
              <w:jc w:val="center"/>
              <w:rPr>
                <w:sz w:val="24"/>
              </w:rPr>
            </w:pPr>
            <w:r w:rsidRPr="000F415B">
              <w:rPr>
                <w:sz w:val="24"/>
                <w:vertAlign w:val="superscript"/>
              </w:rPr>
              <w:t>(число, месяц, год)</w:t>
            </w:r>
          </w:p>
        </w:tc>
        <w:tc>
          <w:tcPr>
            <w:tcW w:w="3257" w:type="dxa"/>
          </w:tcPr>
          <w:p w14:paraId="3495B291" w14:textId="77777777" w:rsidR="000F415B" w:rsidRPr="000F415B" w:rsidRDefault="000F415B" w:rsidP="000F415B">
            <w:pPr>
              <w:jc w:val="both"/>
              <w:rPr>
                <w:sz w:val="24"/>
              </w:rPr>
            </w:pPr>
          </w:p>
        </w:tc>
        <w:tc>
          <w:tcPr>
            <w:tcW w:w="3257" w:type="dxa"/>
          </w:tcPr>
          <w:p w14:paraId="6DF02EED" w14:textId="77777777" w:rsidR="000F415B" w:rsidRPr="000F415B" w:rsidRDefault="000F415B" w:rsidP="000F415B">
            <w:pPr>
              <w:jc w:val="both"/>
              <w:rPr>
                <w:sz w:val="24"/>
              </w:rPr>
            </w:pPr>
          </w:p>
        </w:tc>
      </w:tr>
    </w:tbl>
    <w:p w14:paraId="75681BFE" w14:textId="77777777" w:rsidR="007A50A5" w:rsidRPr="007A50A5" w:rsidRDefault="007A50A5" w:rsidP="007A50A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06E073" w14:textId="7D0FEDB8" w:rsidR="007A50A5" w:rsidRPr="007A50A5" w:rsidRDefault="007A50A5" w:rsidP="007A50A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A50A5">
        <w:rPr>
          <w:rFonts w:ascii="Times New Roman" w:hAnsi="Times New Roman" w:cs="Times New Roman"/>
          <w:b/>
          <w:bCs/>
          <w:sz w:val="20"/>
          <w:szCs w:val="20"/>
        </w:rPr>
        <w:t>Свидетельство о приемке</w:t>
      </w:r>
    </w:p>
    <w:p w14:paraId="40DD7B50" w14:textId="77777777" w:rsidR="007A50A5" w:rsidRPr="007A50A5" w:rsidRDefault="007A50A5" w:rsidP="007A50A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E33A44" w14:textId="3E52977E" w:rsidR="00825A07" w:rsidRPr="00230A72" w:rsidRDefault="00825A07" w:rsidP="00825A0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Демонстрационная плата </w:t>
      </w:r>
      <w:r w:rsidRPr="00825A07">
        <w:rPr>
          <w:rFonts w:ascii="Times New Roman" w:hAnsi="Times New Roman" w:cs="Times New Roman"/>
          <w:sz w:val="20"/>
          <w:szCs w:val="20"/>
        </w:rPr>
        <w:t>MDR1211FI MILUINO для микросхемы К1986ВЕ92FI</w:t>
      </w:r>
      <w:r w:rsidRPr="007A50A5">
        <w:rPr>
          <w:rFonts w:ascii="Times New Roman" w:hAnsi="Times New Roman" w:cs="Times New Roman"/>
          <w:sz w:val="20"/>
          <w:szCs w:val="20"/>
        </w:rPr>
        <w:t xml:space="preserve"> ДФТВ.43</w:t>
      </w:r>
      <w:r w:rsidR="002920A0">
        <w:rPr>
          <w:rFonts w:ascii="Times New Roman" w:hAnsi="Times New Roman" w:cs="Times New Roman"/>
          <w:sz w:val="20"/>
          <w:szCs w:val="20"/>
        </w:rPr>
        <w:t>4519</w:t>
      </w:r>
      <w:r w:rsidRPr="007A50A5">
        <w:rPr>
          <w:rFonts w:ascii="Times New Roman" w:hAnsi="Times New Roman" w:cs="Times New Roman"/>
          <w:sz w:val="20"/>
          <w:szCs w:val="20"/>
        </w:rPr>
        <w:t>.00</w:t>
      </w:r>
      <w:r w:rsidRPr="00230A72">
        <w:rPr>
          <w:rFonts w:ascii="Times New Roman" w:hAnsi="Times New Roman" w:cs="Times New Roman"/>
          <w:sz w:val="20"/>
          <w:szCs w:val="20"/>
        </w:rPr>
        <w:t>3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2"/>
      </w:tblGrid>
      <w:tr w:rsidR="00825A07" w14:paraId="3317ACBD" w14:textId="77777777" w:rsidTr="009D13E2">
        <w:tc>
          <w:tcPr>
            <w:tcW w:w="7502" w:type="dxa"/>
          </w:tcPr>
          <w:p w14:paraId="5AEC3770" w14:textId="77777777" w:rsidR="00825A07" w:rsidRPr="00825A07" w:rsidRDefault="00825A07" w:rsidP="009D13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Сер. 3ДП </w:t>
            </w:r>
            <w:r w:rsidRPr="00F60F6B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№ </w:t>
            </w:r>
          </w:p>
        </w:tc>
      </w:tr>
    </w:tbl>
    <w:p w14:paraId="2E4A9B77" w14:textId="77777777" w:rsidR="00825A07" w:rsidRPr="00F60F6B" w:rsidRDefault="00825A07" w:rsidP="00825A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vertAlign w:val="superscript"/>
          <w:lang w:eastAsia="ru-RU"/>
        </w:rPr>
      </w:pPr>
      <w:r w:rsidRPr="00F60F6B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ru-RU"/>
        </w:rPr>
        <w:t>(заводской номер)</w:t>
      </w:r>
    </w:p>
    <w:p w14:paraId="6834D706" w14:textId="77777777" w:rsidR="00825A07" w:rsidRDefault="00825A07" w:rsidP="007A50A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A81BD3F" w14:textId="4E562DD4" w:rsidR="007A50A5" w:rsidRPr="007A50A5" w:rsidRDefault="007A50A5" w:rsidP="007A50A5">
      <w:pPr>
        <w:jc w:val="both"/>
        <w:rPr>
          <w:rFonts w:ascii="Times New Roman" w:hAnsi="Times New Roman" w:cs="Times New Roman"/>
          <w:sz w:val="20"/>
          <w:szCs w:val="20"/>
        </w:rPr>
      </w:pPr>
      <w:r w:rsidRPr="007A50A5">
        <w:rPr>
          <w:rFonts w:ascii="Times New Roman" w:hAnsi="Times New Roman" w:cs="Times New Roman"/>
          <w:sz w:val="20"/>
          <w:szCs w:val="20"/>
        </w:rPr>
        <w:t>изготовлен</w:t>
      </w:r>
      <w:r w:rsidR="005F3986">
        <w:rPr>
          <w:rFonts w:ascii="Times New Roman" w:hAnsi="Times New Roman" w:cs="Times New Roman"/>
          <w:sz w:val="20"/>
          <w:szCs w:val="20"/>
        </w:rPr>
        <w:t>а</w:t>
      </w:r>
      <w:r w:rsidRPr="007A50A5">
        <w:rPr>
          <w:rFonts w:ascii="Times New Roman" w:hAnsi="Times New Roman" w:cs="Times New Roman"/>
          <w:sz w:val="20"/>
          <w:szCs w:val="20"/>
        </w:rPr>
        <w:t xml:space="preserve"> и принят</w:t>
      </w:r>
      <w:r w:rsidR="005F3986">
        <w:rPr>
          <w:rFonts w:ascii="Times New Roman" w:hAnsi="Times New Roman" w:cs="Times New Roman"/>
          <w:sz w:val="20"/>
          <w:szCs w:val="20"/>
        </w:rPr>
        <w:t>а</w:t>
      </w:r>
      <w:r w:rsidRPr="007A50A5">
        <w:rPr>
          <w:rFonts w:ascii="Times New Roman" w:hAnsi="Times New Roman" w:cs="Times New Roman"/>
          <w:sz w:val="20"/>
          <w:szCs w:val="20"/>
        </w:rPr>
        <w:t xml:space="preserve"> в соответствии с обязательными требованиями государственных (национальных) стандартов, действующей технической документацией и признан годным для эксплуатации.</w:t>
      </w:r>
    </w:p>
    <w:p w14:paraId="1C29BB27" w14:textId="77777777" w:rsidR="008C5424" w:rsidRDefault="008C5424" w:rsidP="008C5424">
      <w:pPr>
        <w:pStyle w:val="a5"/>
        <w:jc w:val="center"/>
        <w:rPr>
          <w:b/>
          <w:bCs/>
          <w:sz w:val="28"/>
          <w:szCs w:val="22"/>
        </w:rPr>
      </w:pPr>
      <w:r w:rsidRPr="00C56348">
        <w:rPr>
          <w:b/>
          <w:bCs/>
          <w:sz w:val="28"/>
          <w:szCs w:val="22"/>
        </w:rPr>
        <w:t>ОТК</w:t>
      </w:r>
    </w:p>
    <w:p w14:paraId="7749561F" w14:textId="77777777" w:rsidR="00326AF3" w:rsidRPr="00C56348" w:rsidRDefault="00326AF3" w:rsidP="008C5424">
      <w:pPr>
        <w:pStyle w:val="a5"/>
        <w:jc w:val="center"/>
        <w:rPr>
          <w:b/>
          <w:bCs/>
          <w:sz w:val="28"/>
          <w:szCs w:val="22"/>
        </w:rPr>
      </w:pPr>
    </w:p>
    <w:tbl>
      <w:tblPr>
        <w:tblStyle w:val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2883"/>
        <w:gridCol w:w="2883"/>
      </w:tblGrid>
      <w:tr w:rsidR="00326AF3" w:rsidRPr="00326AF3" w14:paraId="0D4E1259" w14:textId="77777777" w:rsidTr="0082026F">
        <w:tc>
          <w:tcPr>
            <w:tcW w:w="3256" w:type="dxa"/>
          </w:tcPr>
          <w:p w14:paraId="67EB25C8" w14:textId="77777777" w:rsidR="00326AF3" w:rsidRPr="00326AF3" w:rsidRDefault="00326AF3" w:rsidP="00326AF3">
            <w:pPr>
              <w:jc w:val="center"/>
              <w:rPr>
                <w:sz w:val="24"/>
              </w:rPr>
            </w:pPr>
            <w:r w:rsidRPr="00326AF3">
              <w:rPr>
                <w:sz w:val="28"/>
              </w:rPr>
              <w:t>МП</w:t>
            </w:r>
          </w:p>
        </w:tc>
        <w:tc>
          <w:tcPr>
            <w:tcW w:w="3257" w:type="dxa"/>
          </w:tcPr>
          <w:p w14:paraId="431561EB" w14:textId="77777777" w:rsidR="00326AF3" w:rsidRPr="00326AF3" w:rsidRDefault="00326AF3" w:rsidP="00326AF3">
            <w:pPr>
              <w:jc w:val="center"/>
              <w:rPr>
                <w:sz w:val="24"/>
              </w:rPr>
            </w:pPr>
            <w:r w:rsidRPr="00326AF3">
              <w:rPr>
                <w:sz w:val="24"/>
              </w:rPr>
              <w:t>____________________</w:t>
            </w:r>
          </w:p>
          <w:p w14:paraId="265A3C4E" w14:textId="77777777" w:rsidR="00326AF3" w:rsidRPr="00326AF3" w:rsidRDefault="00326AF3" w:rsidP="00326AF3">
            <w:pPr>
              <w:jc w:val="center"/>
              <w:rPr>
                <w:sz w:val="24"/>
              </w:rPr>
            </w:pPr>
            <w:r w:rsidRPr="00326AF3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257" w:type="dxa"/>
          </w:tcPr>
          <w:p w14:paraId="6EC83E32" w14:textId="77777777" w:rsidR="00326AF3" w:rsidRPr="00326AF3" w:rsidRDefault="00326AF3" w:rsidP="00326AF3">
            <w:pPr>
              <w:jc w:val="center"/>
              <w:rPr>
                <w:sz w:val="24"/>
              </w:rPr>
            </w:pPr>
            <w:r w:rsidRPr="00326AF3">
              <w:rPr>
                <w:sz w:val="24"/>
              </w:rPr>
              <w:t>____________________</w:t>
            </w:r>
          </w:p>
          <w:p w14:paraId="1306F768" w14:textId="77777777" w:rsidR="00326AF3" w:rsidRPr="00326AF3" w:rsidRDefault="00326AF3" w:rsidP="00326AF3">
            <w:pPr>
              <w:jc w:val="center"/>
              <w:rPr>
                <w:sz w:val="24"/>
              </w:rPr>
            </w:pPr>
            <w:r w:rsidRPr="00326AF3">
              <w:rPr>
                <w:sz w:val="24"/>
                <w:vertAlign w:val="superscript"/>
              </w:rPr>
              <w:t>(расшифровка подписи)</w:t>
            </w:r>
          </w:p>
        </w:tc>
      </w:tr>
      <w:tr w:rsidR="00326AF3" w:rsidRPr="00326AF3" w14:paraId="0D6E2FBB" w14:textId="77777777" w:rsidTr="0082026F">
        <w:tc>
          <w:tcPr>
            <w:tcW w:w="3256" w:type="dxa"/>
          </w:tcPr>
          <w:p w14:paraId="07229157" w14:textId="77777777" w:rsidR="00326AF3" w:rsidRPr="00326AF3" w:rsidRDefault="00326AF3" w:rsidP="00326AF3">
            <w:pPr>
              <w:jc w:val="center"/>
              <w:rPr>
                <w:sz w:val="24"/>
              </w:rPr>
            </w:pPr>
          </w:p>
        </w:tc>
        <w:tc>
          <w:tcPr>
            <w:tcW w:w="3257" w:type="dxa"/>
          </w:tcPr>
          <w:p w14:paraId="542E6223" w14:textId="77777777" w:rsidR="00326AF3" w:rsidRPr="00326AF3" w:rsidRDefault="00326AF3" w:rsidP="00326AF3">
            <w:pPr>
              <w:jc w:val="both"/>
              <w:rPr>
                <w:sz w:val="24"/>
              </w:rPr>
            </w:pPr>
          </w:p>
          <w:p w14:paraId="1277C703" w14:textId="77777777" w:rsidR="00326AF3" w:rsidRPr="00326AF3" w:rsidRDefault="00326AF3" w:rsidP="00326AF3">
            <w:pPr>
              <w:jc w:val="center"/>
              <w:rPr>
                <w:sz w:val="24"/>
              </w:rPr>
            </w:pPr>
            <w:r w:rsidRPr="00326AF3">
              <w:rPr>
                <w:sz w:val="24"/>
              </w:rPr>
              <w:t>____________________</w:t>
            </w:r>
          </w:p>
          <w:p w14:paraId="181A7FF4" w14:textId="77777777" w:rsidR="00326AF3" w:rsidRPr="00326AF3" w:rsidRDefault="00326AF3" w:rsidP="00326AF3">
            <w:pPr>
              <w:jc w:val="center"/>
              <w:rPr>
                <w:sz w:val="24"/>
              </w:rPr>
            </w:pPr>
            <w:r w:rsidRPr="00326AF3">
              <w:rPr>
                <w:sz w:val="24"/>
                <w:vertAlign w:val="superscript"/>
              </w:rPr>
              <w:t>(число, месяц, год)</w:t>
            </w:r>
          </w:p>
        </w:tc>
        <w:tc>
          <w:tcPr>
            <w:tcW w:w="3257" w:type="dxa"/>
          </w:tcPr>
          <w:p w14:paraId="4BAB8084" w14:textId="77777777" w:rsidR="00326AF3" w:rsidRPr="00326AF3" w:rsidRDefault="00326AF3" w:rsidP="00326AF3">
            <w:pPr>
              <w:jc w:val="both"/>
              <w:rPr>
                <w:sz w:val="24"/>
              </w:rPr>
            </w:pPr>
          </w:p>
        </w:tc>
      </w:tr>
    </w:tbl>
    <w:p w14:paraId="7E45D05B" w14:textId="77777777" w:rsidR="007A50A5" w:rsidRDefault="007A50A5" w:rsidP="008C542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85DC031" w14:textId="65890F48" w:rsidR="00CC070F" w:rsidRDefault="00F55432" w:rsidP="00F5543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B9D4A34" wp14:editId="1384A68F">
            <wp:extent cx="1835412" cy="1620000"/>
            <wp:effectExtent l="0" t="0" r="0" b="0"/>
            <wp:docPr id="1212252909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412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36464B05" wp14:editId="154A36CB">
            <wp:extent cx="1820895" cy="1620000"/>
            <wp:effectExtent l="0" t="0" r="8255" b="0"/>
            <wp:docPr id="1317395283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89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E98C" w14:textId="2B034AD0" w:rsidR="00F55432" w:rsidRDefault="00F55432" w:rsidP="00F5543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F55432">
        <w:rPr>
          <w:rFonts w:ascii="Times New Roman" w:hAnsi="Times New Roman" w:cs="Times New Roman"/>
          <w:sz w:val="12"/>
          <w:szCs w:val="12"/>
        </w:rPr>
        <w:tab/>
      </w:r>
      <w:r w:rsidRPr="00F55432">
        <w:rPr>
          <w:rFonts w:ascii="Times New Roman" w:hAnsi="Times New Roman" w:cs="Times New Roman"/>
          <w:sz w:val="12"/>
          <w:szCs w:val="12"/>
        </w:rPr>
        <w:tab/>
        <w:t>а</w:t>
      </w:r>
      <w:r w:rsidRPr="00F55432">
        <w:rPr>
          <w:rFonts w:ascii="Times New Roman" w:hAnsi="Times New Roman" w:cs="Times New Roman"/>
          <w:sz w:val="12"/>
          <w:szCs w:val="12"/>
        </w:rPr>
        <w:tab/>
      </w:r>
      <w:r w:rsidRPr="00F55432">
        <w:rPr>
          <w:rFonts w:ascii="Times New Roman" w:hAnsi="Times New Roman" w:cs="Times New Roman"/>
          <w:sz w:val="12"/>
          <w:szCs w:val="12"/>
        </w:rPr>
        <w:tab/>
      </w:r>
      <w:r w:rsidRPr="00F55432">
        <w:rPr>
          <w:rFonts w:ascii="Times New Roman" w:hAnsi="Times New Roman" w:cs="Times New Roman"/>
          <w:sz w:val="12"/>
          <w:szCs w:val="12"/>
        </w:rPr>
        <w:tab/>
      </w:r>
      <w:r w:rsidRPr="00F55432">
        <w:rPr>
          <w:rFonts w:ascii="Times New Roman" w:hAnsi="Times New Roman" w:cs="Times New Roman"/>
          <w:sz w:val="12"/>
          <w:szCs w:val="12"/>
        </w:rPr>
        <w:tab/>
        <w:t>б</w:t>
      </w:r>
    </w:p>
    <w:p w14:paraId="47C85529" w14:textId="589CA182" w:rsidR="00825A07" w:rsidRPr="00230A72" w:rsidRDefault="00497BE4" w:rsidP="00825A07">
      <w:pPr>
        <w:jc w:val="center"/>
        <w:rPr>
          <w:rFonts w:ascii="Times New Roman" w:hAnsi="Times New Roman" w:cs="Times New Roman"/>
          <w:sz w:val="20"/>
          <w:szCs w:val="20"/>
        </w:rPr>
      </w:pPr>
      <w:r w:rsidRPr="001024ED">
        <w:rPr>
          <w:rFonts w:ascii="Times New Roman" w:hAnsi="Times New Roman" w:cs="Times New Roman"/>
          <w:sz w:val="20"/>
          <w:szCs w:val="20"/>
        </w:rPr>
        <w:t>Рисун</w:t>
      </w:r>
      <w:r w:rsidR="00F55432">
        <w:rPr>
          <w:rFonts w:ascii="Times New Roman" w:hAnsi="Times New Roman" w:cs="Times New Roman"/>
          <w:sz w:val="20"/>
          <w:szCs w:val="20"/>
        </w:rPr>
        <w:t>ки</w:t>
      </w:r>
      <w:r w:rsidRPr="001024E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</w:t>
      </w:r>
      <w:r w:rsidR="00F55432">
        <w:rPr>
          <w:rFonts w:ascii="Times New Roman" w:hAnsi="Times New Roman" w:cs="Times New Roman"/>
          <w:sz w:val="20"/>
          <w:szCs w:val="20"/>
        </w:rPr>
        <w:t>а,б</w:t>
      </w:r>
      <w:r w:rsidRPr="001024ED">
        <w:rPr>
          <w:rFonts w:ascii="Times New Roman" w:hAnsi="Times New Roman" w:cs="Times New Roman"/>
          <w:sz w:val="20"/>
          <w:szCs w:val="20"/>
        </w:rPr>
        <w:t>.</w:t>
      </w:r>
      <w:r w:rsidR="00F55432">
        <w:rPr>
          <w:rFonts w:ascii="Times New Roman" w:hAnsi="Times New Roman" w:cs="Times New Roman"/>
          <w:sz w:val="20"/>
          <w:szCs w:val="20"/>
        </w:rPr>
        <w:t xml:space="preserve"> –</w:t>
      </w:r>
      <w:r w:rsidRPr="001024ED">
        <w:rPr>
          <w:rFonts w:ascii="Times New Roman" w:hAnsi="Times New Roman" w:cs="Times New Roman"/>
          <w:sz w:val="20"/>
          <w:szCs w:val="20"/>
        </w:rPr>
        <w:t xml:space="preserve"> </w:t>
      </w:r>
      <w:r w:rsidR="00C04430" w:rsidRPr="00C04430">
        <w:rPr>
          <w:rFonts w:ascii="Times New Roman" w:hAnsi="Times New Roman" w:cs="Times New Roman"/>
          <w:sz w:val="20"/>
          <w:szCs w:val="20"/>
        </w:rPr>
        <w:t>Расположение элементов управления</w:t>
      </w:r>
      <w:r w:rsidR="00957F7F">
        <w:rPr>
          <w:rFonts w:ascii="Times New Roman" w:hAnsi="Times New Roman" w:cs="Times New Roman"/>
          <w:sz w:val="20"/>
          <w:szCs w:val="20"/>
        </w:rPr>
        <w:t xml:space="preserve">, </w:t>
      </w:r>
      <w:r w:rsidR="00C04430" w:rsidRPr="00C04430">
        <w:rPr>
          <w:rFonts w:ascii="Times New Roman" w:hAnsi="Times New Roman" w:cs="Times New Roman"/>
          <w:sz w:val="20"/>
          <w:szCs w:val="20"/>
        </w:rPr>
        <w:t>коммутации</w:t>
      </w:r>
      <w:r w:rsidR="00957F7F">
        <w:rPr>
          <w:rFonts w:ascii="Times New Roman" w:hAnsi="Times New Roman" w:cs="Times New Roman"/>
          <w:sz w:val="20"/>
          <w:szCs w:val="20"/>
        </w:rPr>
        <w:t xml:space="preserve"> и</w:t>
      </w:r>
      <w:r w:rsidR="00957F7F" w:rsidRPr="00957F7F">
        <w:t xml:space="preserve"> </w:t>
      </w:r>
      <w:r w:rsidR="00957F7F" w:rsidRPr="00957F7F">
        <w:rPr>
          <w:rFonts w:ascii="Times New Roman" w:hAnsi="Times New Roman" w:cs="Times New Roman"/>
          <w:sz w:val="20"/>
          <w:szCs w:val="20"/>
        </w:rPr>
        <w:t>разъемов для установки перемычек</w:t>
      </w:r>
      <w:r w:rsidR="00C04430" w:rsidRPr="00C04430">
        <w:rPr>
          <w:rFonts w:ascii="Times New Roman" w:hAnsi="Times New Roman" w:cs="Times New Roman"/>
          <w:sz w:val="20"/>
          <w:szCs w:val="20"/>
        </w:rPr>
        <w:t xml:space="preserve"> </w:t>
      </w:r>
      <w:r w:rsidR="00825A07">
        <w:rPr>
          <w:rFonts w:ascii="Times New Roman" w:hAnsi="Times New Roman" w:cs="Times New Roman"/>
          <w:sz w:val="20"/>
          <w:szCs w:val="20"/>
        </w:rPr>
        <w:t xml:space="preserve">демонстрационной платы </w:t>
      </w:r>
      <w:r w:rsidR="00825A07" w:rsidRPr="00825A07">
        <w:rPr>
          <w:rFonts w:ascii="Times New Roman" w:hAnsi="Times New Roman" w:cs="Times New Roman"/>
          <w:sz w:val="20"/>
          <w:szCs w:val="20"/>
        </w:rPr>
        <w:t>MDR1211FI MILUINO</w:t>
      </w:r>
    </w:p>
    <w:p w14:paraId="5CFDAA33" w14:textId="6B77F409" w:rsidR="00F55432" w:rsidRDefault="00F55432" w:rsidP="00F5543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6F6FF49C" w14:textId="1E3B1E14" w:rsidR="00F12A8C" w:rsidRPr="00F12A8C" w:rsidRDefault="00F12A8C" w:rsidP="00F5543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Таблица 1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1526"/>
        <w:gridCol w:w="3381"/>
        <w:gridCol w:w="1220"/>
        <w:gridCol w:w="1375"/>
      </w:tblGrid>
      <w:tr w:rsidR="00F12A8C" w:rsidRPr="00F12A8C" w14:paraId="06C59E75" w14:textId="77777777" w:rsidTr="00F55432">
        <w:tc>
          <w:tcPr>
            <w:tcW w:w="1526" w:type="dxa"/>
          </w:tcPr>
          <w:p w14:paraId="511F437C" w14:textId="77777777" w:rsidR="00F12A8C" w:rsidRPr="00F55432" w:rsidRDefault="00F12A8C" w:rsidP="00F55432">
            <w:pPr>
              <w:jc w:val="center"/>
              <w:rPr>
                <w:b/>
                <w:bCs/>
                <w:color w:val="000000" w:themeColor="text1"/>
                <w:sz w:val="16"/>
                <w:szCs w:val="12"/>
              </w:rPr>
            </w:pPr>
            <w:r w:rsidRPr="00F55432">
              <w:rPr>
                <w:b/>
                <w:bCs/>
                <w:color w:val="000000" w:themeColor="text1"/>
                <w:sz w:val="16"/>
                <w:szCs w:val="12"/>
              </w:rPr>
              <w:t>Обозначение</w:t>
            </w:r>
          </w:p>
        </w:tc>
        <w:tc>
          <w:tcPr>
            <w:tcW w:w="3381" w:type="dxa"/>
          </w:tcPr>
          <w:p w14:paraId="376CD6AC" w14:textId="77777777" w:rsidR="00F12A8C" w:rsidRPr="00F55432" w:rsidRDefault="00F12A8C" w:rsidP="00F55432">
            <w:pPr>
              <w:jc w:val="center"/>
              <w:rPr>
                <w:b/>
                <w:bCs/>
                <w:color w:val="000000" w:themeColor="text1"/>
                <w:sz w:val="16"/>
                <w:szCs w:val="12"/>
              </w:rPr>
            </w:pPr>
            <w:r w:rsidRPr="00F55432">
              <w:rPr>
                <w:b/>
                <w:bCs/>
                <w:color w:val="000000" w:themeColor="text1"/>
                <w:sz w:val="16"/>
                <w:szCs w:val="12"/>
              </w:rPr>
              <w:t>Описание</w:t>
            </w:r>
          </w:p>
        </w:tc>
        <w:tc>
          <w:tcPr>
            <w:tcW w:w="1220" w:type="dxa"/>
          </w:tcPr>
          <w:p w14:paraId="65744A2A" w14:textId="77777777" w:rsidR="00F12A8C" w:rsidRPr="00F55432" w:rsidRDefault="00F12A8C" w:rsidP="00F55432">
            <w:pPr>
              <w:jc w:val="center"/>
              <w:rPr>
                <w:b/>
                <w:bCs/>
                <w:color w:val="000000" w:themeColor="text1"/>
                <w:sz w:val="16"/>
                <w:szCs w:val="12"/>
              </w:rPr>
            </w:pPr>
            <w:r w:rsidRPr="00F55432">
              <w:rPr>
                <w:b/>
                <w:bCs/>
                <w:color w:val="000000" w:themeColor="text1"/>
                <w:sz w:val="16"/>
                <w:szCs w:val="12"/>
              </w:rPr>
              <w:t>Позиция</w:t>
            </w:r>
          </w:p>
        </w:tc>
        <w:tc>
          <w:tcPr>
            <w:tcW w:w="1375" w:type="dxa"/>
          </w:tcPr>
          <w:p w14:paraId="394E2A9D" w14:textId="77777777" w:rsidR="00F12A8C" w:rsidRPr="00F55432" w:rsidRDefault="00F12A8C" w:rsidP="00F55432">
            <w:pPr>
              <w:jc w:val="center"/>
              <w:rPr>
                <w:b/>
                <w:bCs/>
                <w:color w:val="000000" w:themeColor="text1"/>
                <w:sz w:val="16"/>
                <w:szCs w:val="12"/>
              </w:rPr>
            </w:pPr>
            <w:r w:rsidRPr="00F55432">
              <w:rPr>
                <w:b/>
                <w:bCs/>
                <w:color w:val="000000" w:themeColor="text1"/>
                <w:sz w:val="16"/>
                <w:szCs w:val="12"/>
              </w:rPr>
              <w:t>Рисунок</w:t>
            </w:r>
          </w:p>
        </w:tc>
      </w:tr>
      <w:tr w:rsidR="00F55432" w:rsidRPr="00F12A8C" w14:paraId="2A9ED2E7" w14:textId="77777777" w:rsidTr="00F55432">
        <w:tc>
          <w:tcPr>
            <w:tcW w:w="1526" w:type="dxa"/>
          </w:tcPr>
          <w:p w14:paraId="665CA4AD" w14:textId="56763995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XS2</w:t>
            </w:r>
          </w:p>
        </w:tc>
        <w:tc>
          <w:tcPr>
            <w:tcW w:w="3381" w:type="dxa"/>
          </w:tcPr>
          <w:p w14:paraId="0B266734" w14:textId="108BE2E5" w:rsidR="00F55432" w:rsidRPr="00F55432" w:rsidRDefault="00F55432" w:rsidP="00F55432">
            <w:pPr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Разъем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 xml:space="preserve"> Analog Arduino Uno R3</w:t>
            </w:r>
          </w:p>
        </w:tc>
        <w:tc>
          <w:tcPr>
            <w:tcW w:w="1220" w:type="dxa"/>
          </w:tcPr>
          <w:p w14:paraId="5B51EE03" w14:textId="618C35E5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375" w:type="dxa"/>
          </w:tcPr>
          <w:p w14:paraId="7124C4CD" w14:textId="61E6F7CF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10190CB9" w14:textId="77777777" w:rsidTr="00F55432">
        <w:tc>
          <w:tcPr>
            <w:tcW w:w="1526" w:type="dxa"/>
          </w:tcPr>
          <w:p w14:paraId="2A0DA716" w14:textId="21561A3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XP1</w:t>
            </w:r>
          </w:p>
        </w:tc>
        <w:tc>
          <w:tcPr>
            <w:tcW w:w="3381" w:type="dxa"/>
          </w:tcPr>
          <w:p w14:paraId="68CFAF30" w14:textId="7F398BCB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Разъем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Miluino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Morpho</w:t>
            </w:r>
          </w:p>
        </w:tc>
        <w:tc>
          <w:tcPr>
            <w:tcW w:w="1220" w:type="dxa"/>
          </w:tcPr>
          <w:p w14:paraId="0280A71F" w14:textId="5DB4F1B1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75" w:type="dxa"/>
          </w:tcPr>
          <w:p w14:paraId="1C980C35" w14:textId="74BDA13B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4DF10D70" w14:textId="77777777" w:rsidTr="00F55432">
        <w:tc>
          <w:tcPr>
            <w:tcW w:w="1526" w:type="dxa"/>
          </w:tcPr>
          <w:p w14:paraId="2C09D9EB" w14:textId="496786B2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XS1</w:t>
            </w:r>
          </w:p>
        </w:tc>
        <w:tc>
          <w:tcPr>
            <w:tcW w:w="3381" w:type="dxa"/>
          </w:tcPr>
          <w:p w14:paraId="10F9D581" w14:textId="23A7467D" w:rsidR="00F55432" w:rsidRPr="00F55432" w:rsidRDefault="00F55432" w:rsidP="00F55432">
            <w:pPr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Разъем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 xml:space="preserve"> Power Arduino Uno R3</w:t>
            </w:r>
          </w:p>
        </w:tc>
        <w:tc>
          <w:tcPr>
            <w:tcW w:w="1220" w:type="dxa"/>
          </w:tcPr>
          <w:p w14:paraId="5B807421" w14:textId="6347F6F6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375" w:type="dxa"/>
          </w:tcPr>
          <w:p w14:paraId="69F3EDA7" w14:textId="29DF4DE5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4F4BEF78" w14:textId="77777777" w:rsidTr="00F55432">
        <w:tc>
          <w:tcPr>
            <w:tcW w:w="1526" w:type="dxa"/>
          </w:tcPr>
          <w:p w14:paraId="339D5F80" w14:textId="7B69840D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XP3</w:t>
            </w:r>
          </w:p>
        </w:tc>
        <w:tc>
          <w:tcPr>
            <w:tcW w:w="3381" w:type="dxa"/>
          </w:tcPr>
          <w:p w14:paraId="376574DD" w14:textId="19FBEA99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Разъем загрузки по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UART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установление режима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MODE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[1,2] в состояние логической единицы. Режим загрузчика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MODE</w:t>
            </w:r>
            <w:r w:rsidRPr="00F55432">
              <w:rPr>
                <w:color w:val="000000" w:themeColor="text1"/>
                <w:sz w:val="16"/>
                <w:szCs w:val="16"/>
              </w:rPr>
              <w:t>[0..2] = {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L</w:t>
            </w:r>
            <w:r w:rsidRPr="00F55432">
              <w:rPr>
                <w:color w:val="000000" w:themeColor="text1"/>
                <w:sz w:val="16"/>
                <w:szCs w:val="16"/>
              </w:rPr>
              <w:t>;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H</w:t>
            </w:r>
            <w:r w:rsidRPr="00F55432">
              <w:rPr>
                <w:color w:val="000000" w:themeColor="text1"/>
                <w:sz w:val="16"/>
                <w:szCs w:val="16"/>
              </w:rPr>
              <w:t>;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H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} </w:t>
            </w:r>
          </w:p>
        </w:tc>
        <w:tc>
          <w:tcPr>
            <w:tcW w:w="1220" w:type="dxa"/>
          </w:tcPr>
          <w:p w14:paraId="4A410113" w14:textId="7063BD6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4</w:t>
            </w:r>
          </w:p>
        </w:tc>
        <w:tc>
          <w:tcPr>
            <w:tcW w:w="1375" w:type="dxa"/>
          </w:tcPr>
          <w:p w14:paraId="3AD317FC" w14:textId="76BC0E99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5FDA82CA" w14:textId="77777777" w:rsidTr="00F55432">
        <w:tc>
          <w:tcPr>
            <w:tcW w:w="1526" w:type="dxa"/>
          </w:tcPr>
          <w:p w14:paraId="2F2EAF07" w14:textId="37744051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ХР9</w:t>
            </w:r>
          </w:p>
        </w:tc>
        <w:tc>
          <w:tcPr>
            <w:tcW w:w="3381" w:type="dxa"/>
          </w:tcPr>
          <w:p w14:paraId="2CFD709E" w14:textId="01D42A03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Контакты перевода микроконтроллера программатора в режим загрузки по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USART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для обновления ПО. Преобразователь подключается к разъему ХР5</w:t>
            </w:r>
          </w:p>
        </w:tc>
        <w:tc>
          <w:tcPr>
            <w:tcW w:w="1220" w:type="dxa"/>
          </w:tcPr>
          <w:p w14:paraId="11D62568" w14:textId="435C6C9D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375" w:type="dxa"/>
          </w:tcPr>
          <w:p w14:paraId="5F65CF9C" w14:textId="2788FD91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067BC4B7" w14:textId="77777777" w:rsidTr="00F55432">
        <w:tc>
          <w:tcPr>
            <w:tcW w:w="1526" w:type="dxa"/>
          </w:tcPr>
          <w:p w14:paraId="5CD86788" w14:textId="0E9F20D3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XP6</w:t>
            </w:r>
          </w:p>
        </w:tc>
        <w:tc>
          <w:tcPr>
            <w:tcW w:w="3381" w:type="dxa"/>
          </w:tcPr>
          <w:p w14:paraId="7508B8AD" w14:textId="09BAF1AF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Разъем подключения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UART</w:t>
            </w:r>
            <w:r w:rsidRPr="00F55432">
              <w:rPr>
                <w:color w:val="000000" w:themeColor="text1"/>
                <w:sz w:val="16"/>
                <w:szCs w:val="16"/>
              </w:rPr>
              <w:t>2 МК К1986ВЕ92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FI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(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MDR</w:t>
            </w:r>
            <w:r w:rsidRPr="00F55432">
              <w:rPr>
                <w:color w:val="000000" w:themeColor="text1"/>
                <w:sz w:val="16"/>
                <w:szCs w:val="16"/>
              </w:rPr>
              <w:t>1211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FI</w:t>
            </w:r>
            <w:r w:rsidRPr="00F55432">
              <w:rPr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220" w:type="dxa"/>
          </w:tcPr>
          <w:p w14:paraId="6AA1B0BE" w14:textId="63D66E6F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6</w:t>
            </w:r>
          </w:p>
        </w:tc>
        <w:tc>
          <w:tcPr>
            <w:tcW w:w="1375" w:type="dxa"/>
          </w:tcPr>
          <w:p w14:paraId="58065871" w14:textId="4D74726D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2</w:t>
            </w:r>
            <w:r w:rsidRPr="00F55432">
              <w:rPr>
                <w:color w:val="000000" w:themeColor="text1"/>
                <w:sz w:val="16"/>
                <w:szCs w:val="16"/>
              </w:rPr>
              <w:t>а</w:t>
            </w:r>
          </w:p>
        </w:tc>
      </w:tr>
      <w:tr w:rsidR="00F55432" w:rsidRPr="00F12A8C" w14:paraId="2AEC4C76" w14:textId="77777777" w:rsidTr="00F55432">
        <w:tc>
          <w:tcPr>
            <w:tcW w:w="1526" w:type="dxa"/>
          </w:tcPr>
          <w:p w14:paraId="553655E7" w14:textId="1D66DD08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XP7</w:t>
            </w:r>
          </w:p>
        </w:tc>
        <w:tc>
          <w:tcPr>
            <w:tcW w:w="3381" w:type="dxa"/>
          </w:tcPr>
          <w:p w14:paraId="208A6C51" w14:textId="0E3A366E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Разъем для подключения к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SWD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программатора</w:t>
            </w:r>
          </w:p>
        </w:tc>
        <w:tc>
          <w:tcPr>
            <w:tcW w:w="1220" w:type="dxa"/>
          </w:tcPr>
          <w:p w14:paraId="796A1A64" w14:textId="6A46C81D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375" w:type="dxa"/>
          </w:tcPr>
          <w:p w14:paraId="76836CA7" w14:textId="075695C5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2</w:t>
            </w:r>
            <w:r w:rsidRPr="00F55432">
              <w:rPr>
                <w:color w:val="000000" w:themeColor="text1"/>
                <w:sz w:val="16"/>
                <w:szCs w:val="16"/>
              </w:rPr>
              <w:t>а</w:t>
            </w:r>
          </w:p>
        </w:tc>
      </w:tr>
      <w:tr w:rsidR="00F55432" w:rsidRPr="00F12A8C" w14:paraId="6785ECD8" w14:textId="77777777" w:rsidTr="00F55432">
        <w:tc>
          <w:tcPr>
            <w:tcW w:w="1526" w:type="dxa"/>
          </w:tcPr>
          <w:p w14:paraId="463E2634" w14:textId="6E202B92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ХР10, ХР11</w:t>
            </w:r>
          </w:p>
        </w:tc>
        <w:tc>
          <w:tcPr>
            <w:tcW w:w="3381" w:type="dxa"/>
          </w:tcPr>
          <w:p w14:paraId="594C82D7" w14:textId="63348064" w:rsidR="00F55432" w:rsidRPr="00F55432" w:rsidRDefault="00F55432" w:rsidP="00F55432">
            <w:pPr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Разъем общий (экран)</w:t>
            </w:r>
          </w:p>
        </w:tc>
        <w:tc>
          <w:tcPr>
            <w:tcW w:w="1220" w:type="dxa"/>
          </w:tcPr>
          <w:p w14:paraId="674445CC" w14:textId="702E5C02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375" w:type="dxa"/>
          </w:tcPr>
          <w:p w14:paraId="41369F31" w14:textId="1FBC55B3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15F4B2A4" w14:textId="77777777" w:rsidTr="00F55432">
        <w:tc>
          <w:tcPr>
            <w:tcW w:w="1526" w:type="dxa"/>
          </w:tcPr>
          <w:p w14:paraId="17DC16B4" w14:textId="5A5D371B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XP8</w:t>
            </w:r>
          </w:p>
        </w:tc>
        <w:tc>
          <w:tcPr>
            <w:tcW w:w="3381" w:type="dxa"/>
          </w:tcPr>
          <w:p w14:paraId="715FB102" w14:textId="4517F241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SWD</w:t>
            </w:r>
            <w:r w:rsidRPr="00F55432">
              <w:rPr>
                <w:color w:val="000000" w:themeColor="text1"/>
                <w:sz w:val="16"/>
                <w:szCs w:val="16"/>
              </w:rPr>
              <w:t>-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target</w:t>
            </w:r>
            <w:r w:rsidRPr="00F55432">
              <w:rPr>
                <w:color w:val="000000" w:themeColor="text1"/>
                <w:sz w:val="16"/>
                <w:szCs w:val="16"/>
              </w:rPr>
              <w:t>, если замкнуты джамперами, программатор подключен к К1986ВЕ92FI</w:t>
            </w:r>
          </w:p>
        </w:tc>
        <w:tc>
          <w:tcPr>
            <w:tcW w:w="1220" w:type="dxa"/>
          </w:tcPr>
          <w:p w14:paraId="7F168DB6" w14:textId="42B59396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375" w:type="dxa"/>
          </w:tcPr>
          <w:p w14:paraId="1F478637" w14:textId="1730712C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52B6685E" w14:textId="77777777" w:rsidTr="00F55432">
        <w:tc>
          <w:tcPr>
            <w:tcW w:w="1526" w:type="dxa"/>
          </w:tcPr>
          <w:p w14:paraId="6775FC11" w14:textId="4F05EE7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ХР5</w:t>
            </w:r>
          </w:p>
        </w:tc>
        <w:tc>
          <w:tcPr>
            <w:tcW w:w="3381" w:type="dxa"/>
          </w:tcPr>
          <w:p w14:paraId="345404BF" w14:textId="319B33F0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Разъем подключения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USB</w:t>
            </w:r>
            <w:r w:rsidRPr="00F55432">
              <w:rPr>
                <w:color w:val="000000" w:themeColor="text1"/>
                <w:sz w:val="16"/>
                <w:szCs w:val="16"/>
              </w:rPr>
              <w:t>-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TTL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преобразователя для обновления прошивки программатора</w:t>
            </w:r>
          </w:p>
        </w:tc>
        <w:tc>
          <w:tcPr>
            <w:tcW w:w="1220" w:type="dxa"/>
          </w:tcPr>
          <w:p w14:paraId="1646F4CC" w14:textId="2A2441B3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375" w:type="dxa"/>
          </w:tcPr>
          <w:p w14:paraId="3B29EEAE" w14:textId="387260DA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1525C266" w14:textId="77777777" w:rsidTr="00F55432">
        <w:tc>
          <w:tcPr>
            <w:tcW w:w="1526" w:type="dxa"/>
          </w:tcPr>
          <w:p w14:paraId="3ACED237" w14:textId="339C91F4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XS5</w:t>
            </w:r>
          </w:p>
        </w:tc>
        <w:tc>
          <w:tcPr>
            <w:tcW w:w="3381" w:type="dxa"/>
          </w:tcPr>
          <w:p w14:paraId="2B634952" w14:textId="18980F51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Разъем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mini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B</w:t>
            </w:r>
            <w:r w:rsidRPr="00F55432">
              <w:rPr>
                <w:color w:val="000000" w:themeColor="text1"/>
                <w:sz w:val="16"/>
                <w:szCs w:val="16"/>
              </w:rPr>
              <w:t>-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USB</w:t>
            </w:r>
            <w:r w:rsidRPr="00F55432">
              <w:rPr>
                <w:color w:val="000000" w:themeColor="text1"/>
                <w:sz w:val="16"/>
                <w:szCs w:val="16"/>
              </w:rPr>
              <w:t>, для подключения к ПК питания и обмен данными с программатором</w:t>
            </w:r>
          </w:p>
        </w:tc>
        <w:tc>
          <w:tcPr>
            <w:tcW w:w="1220" w:type="dxa"/>
          </w:tcPr>
          <w:p w14:paraId="1B009141" w14:textId="1C904974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375" w:type="dxa"/>
          </w:tcPr>
          <w:p w14:paraId="7FD12282" w14:textId="665EB55D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</w:t>
            </w:r>
          </w:p>
        </w:tc>
      </w:tr>
      <w:tr w:rsidR="00F55432" w:rsidRPr="00F12A8C" w14:paraId="6A0DC8F9" w14:textId="77777777" w:rsidTr="00F55432">
        <w:tc>
          <w:tcPr>
            <w:tcW w:w="1526" w:type="dxa"/>
          </w:tcPr>
          <w:p w14:paraId="649F8F8E" w14:textId="5A60A2E6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XP4</w:t>
            </w:r>
          </w:p>
        </w:tc>
        <w:tc>
          <w:tcPr>
            <w:tcW w:w="3381" w:type="dxa"/>
          </w:tcPr>
          <w:p w14:paraId="585325E2" w14:textId="485643E5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Выбор питания МК: программатор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USB</w:t>
            </w:r>
            <w:r w:rsidRPr="00F55432">
              <w:rPr>
                <w:color w:val="000000" w:themeColor="text1"/>
                <w:sz w:val="16"/>
                <w:szCs w:val="16"/>
              </w:rPr>
              <w:t>(1-2 - замкнут) / внешнее (2-3 - замкнут), запрещается замыкать 1-2-3, при отсутствии перемычки подача питания на целевой микроконтроллер осуществляется не будет</w:t>
            </w:r>
          </w:p>
        </w:tc>
        <w:tc>
          <w:tcPr>
            <w:tcW w:w="1220" w:type="dxa"/>
          </w:tcPr>
          <w:p w14:paraId="08E12D24" w14:textId="30778913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1375" w:type="dxa"/>
          </w:tcPr>
          <w:p w14:paraId="418D6FFB" w14:textId="16FA6A0F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0CF8BBDF" w14:textId="77777777" w:rsidTr="00F55432">
        <w:tc>
          <w:tcPr>
            <w:tcW w:w="1526" w:type="dxa"/>
          </w:tcPr>
          <w:p w14:paraId="2DE3DBAA" w14:textId="487C6EE1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XS4</w:t>
            </w:r>
          </w:p>
        </w:tc>
        <w:tc>
          <w:tcPr>
            <w:tcW w:w="3381" w:type="dxa"/>
          </w:tcPr>
          <w:p w14:paraId="196ECF1E" w14:textId="68B678E4" w:rsidR="00F55432" w:rsidRPr="00F55432" w:rsidRDefault="00F55432" w:rsidP="00F55432">
            <w:pPr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Разъем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 xml:space="preserve"> Interface Arduino Uno R3</w:t>
            </w:r>
          </w:p>
        </w:tc>
        <w:tc>
          <w:tcPr>
            <w:tcW w:w="1220" w:type="dxa"/>
          </w:tcPr>
          <w:p w14:paraId="4B0C7AE1" w14:textId="3B48A3C9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375" w:type="dxa"/>
          </w:tcPr>
          <w:p w14:paraId="38D2E06E" w14:textId="1FC37347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0BCFFB37" w14:textId="77777777" w:rsidTr="00F55432">
        <w:tc>
          <w:tcPr>
            <w:tcW w:w="1526" w:type="dxa"/>
          </w:tcPr>
          <w:p w14:paraId="3D4C20AB" w14:textId="243819C0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XP</w:t>
            </w:r>
            <w:r w:rsidRPr="00F55432"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3381" w:type="dxa"/>
          </w:tcPr>
          <w:p w14:paraId="2C8E24FA" w14:textId="1740A635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Разъем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Miluino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Morpho</w:t>
            </w:r>
          </w:p>
        </w:tc>
        <w:tc>
          <w:tcPr>
            <w:tcW w:w="1220" w:type="dxa"/>
          </w:tcPr>
          <w:p w14:paraId="642D5107" w14:textId="2634EF5C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375" w:type="dxa"/>
          </w:tcPr>
          <w:p w14:paraId="398A5AF3" w14:textId="282A3C9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272E9C6B" w14:textId="77777777" w:rsidTr="00F55432">
        <w:tc>
          <w:tcPr>
            <w:tcW w:w="1526" w:type="dxa"/>
          </w:tcPr>
          <w:p w14:paraId="44E525C7" w14:textId="4ABF939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XS3</w:t>
            </w:r>
          </w:p>
        </w:tc>
        <w:tc>
          <w:tcPr>
            <w:tcW w:w="3381" w:type="dxa"/>
          </w:tcPr>
          <w:p w14:paraId="25E710FF" w14:textId="328EF821" w:rsidR="00F55432" w:rsidRPr="00F55432" w:rsidRDefault="00F55432" w:rsidP="00F55432">
            <w:pPr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Разъем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 xml:space="preserve"> PWM/UART Arduino Uno R3</w:t>
            </w:r>
          </w:p>
        </w:tc>
        <w:tc>
          <w:tcPr>
            <w:tcW w:w="1220" w:type="dxa"/>
          </w:tcPr>
          <w:p w14:paraId="2C83C7FA" w14:textId="31D1DAC3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1375" w:type="dxa"/>
          </w:tcPr>
          <w:p w14:paraId="569B8448" w14:textId="77643A5C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2а</w:t>
            </w:r>
          </w:p>
        </w:tc>
      </w:tr>
      <w:tr w:rsidR="00F55432" w:rsidRPr="00F12A8C" w14:paraId="19015BB6" w14:textId="77777777" w:rsidTr="00F55432">
        <w:tc>
          <w:tcPr>
            <w:tcW w:w="1526" w:type="dxa"/>
          </w:tcPr>
          <w:p w14:paraId="42337BAE" w14:textId="68B7E58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ZQ1</w:t>
            </w:r>
          </w:p>
        </w:tc>
        <w:tc>
          <w:tcPr>
            <w:tcW w:w="3381" w:type="dxa"/>
          </w:tcPr>
          <w:p w14:paraId="4C1C8EA3" w14:textId="71EE6634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Кварцевый резонатор 32768 Гц (часовой кварц) блока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RTC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МК К1986ВЕ92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FI</w:t>
            </w:r>
          </w:p>
        </w:tc>
        <w:tc>
          <w:tcPr>
            <w:tcW w:w="1220" w:type="dxa"/>
          </w:tcPr>
          <w:p w14:paraId="7E98E78A" w14:textId="61D3CF20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375" w:type="dxa"/>
          </w:tcPr>
          <w:p w14:paraId="4AF7A1A7" w14:textId="7DD70897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0BE378D2" w14:textId="77777777" w:rsidTr="00F55432">
        <w:tc>
          <w:tcPr>
            <w:tcW w:w="1526" w:type="dxa"/>
          </w:tcPr>
          <w:p w14:paraId="62636CDC" w14:textId="309EC5A4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ZQ2</w:t>
            </w:r>
          </w:p>
        </w:tc>
        <w:tc>
          <w:tcPr>
            <w:tcW w:w="3381" w:type="dxa"/>
          </w:tcPr>
          <w:p w14:paraId="1B540DEA" w14:textId="5610E4A4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Кварцевый резонатор 16 МГц блока тактирования МК К1986ВЕ92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FI</w:t>
            </w:r>
          </w:p>
        </w:tc>
        <w:tc>
          <w:tcPr>
            <w:tcW w:w="1220" w:type="dxa"/>
          </w:tcPr>
          <w:p w14:paraId="02A68342" w14:textId="61204D08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75" w:type="dxa"/>
          </w:tcPr>
          <w:p w14:paraId="490625C3" w14:textId="4E63436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619594AC" w14:textId="77777777" w:rsidTr="00F55432">
        <w:tc>
          <w:tcPr>
            <w:tcW w:w="1526" w:type="dxa"/>
          </w:tcPr>
          <w:p w14:paraId="2347B3A3" w14:textId="427584F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DD1</w:t>
            </w:r>
          </w:p>
        </w:tc>
        <w:tc>
          <w:tcPr>
            <w:tcW w:w="3381" w:type="dxa"/>
          </w:tcPr>
          <w:p w14:paraId="10C34344" w14:textId="317BDD70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Целевой микроконтроллера (МК) К1986ВЕ92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FI</w:t>
            </w:r>
          </w:p>
        </w:tc>
        <w:tc>
          <w:tcPr>
            <w:tcW w:w="1220" w:type="dxa"/>
          </w:tcPr>
          <w:p w14:paraId="2DF85362" w14:textId="77EAF15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375" w:type="dxa"/>
          </w:tcPr>
          <w:p w14:paraId="2AA39B9D" w14:textId="277E93AD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545F088E" w14:textId="77777777" w:rsidTr="00F55432">
        <w:tc>
          <w:tcPr>
            <w:tcW w:w="1526" w:type="dxa"/>
          </w:tcPr>
          <w:p w14:paraId="3297447A" w14:textId="5CD82380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lastRenderedPageBreak/>
              <w:t>SB2</w:t>
            </w:r>
          </w:p>
        </w:tc>
        <w:tc>
          <w:tcPr>
            <w:tcW w:w="3381" w:type="dxa"/>
          </w:tcPr>
          <w:p w14:paraId="702AD87B" w14:textId="6AD6BF43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Пользовательская кнопка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PORTA</w:t>
            </w:r>
            <w:r w:rsidRPr="00F55432">
              <w:rPr>
                <w:color w:val="000000" w:themeColor="text1"/>
                <w:sz w:val="16"/>
                <w:szCs w:val="16"/>
              </w:rPr>
              <w:t>.0 (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EXT</w:t>
            </w:r>
            <w:r w:rsidRPr="00F55432">
              <w:rPr>
                <w:color w:val="000000" w:themeColor="text1"/>
                <w:sz w:val="16"/>
                <w:szCs w:val="16"/>
              </w:rPr>
              <w:t>_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INT</w:t>
            </w:r>
            <w:r w:rsidRPr="00F55432">
              <w:rPr>
                <w:color w:val="000000" w:themeColor="text1"/>
                <w:sz w:val="16"/>
                <w:szCs w:val="16"/>
              </w:rPr>
              <w:t>1) при нажатии формируется высокий логический уровень {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H</w:t>
            </w:r>
            <w:r w:rsidRPr="00F55432">
              <w:rPr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1220" w:type="dxa"/>
          </w:tcPr>
          <w:p w14:paraId="36BFD08F" w14:textId="4B745E68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375" w:type="dxa"/>
          </w:tcPr>
          <w:p w14:paraId="77B0CABF" w14:textId="4D87AE66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6B537B3C" w14:textId="77777777" w:rsidTr="00F55432">
        <w:tc>
          <w:tcPr>
            <w:tcW w:w="1526" w:type="dxa"/>
          </w:tcPr>
          <w:p w14:paraId="68B6B86A" w14:textId="7CABA547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SB1</w:t>
            </w:r>
          </w:p>
        </w:tc>
        <w:tc>
          <w:tcPr>
            <w:tcW w:w="3381" w:type="dxa"/>
          </w:tcPr>
          <w:p w14:paraId="44CDACB3" w14:textId="5FF097FE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Кнопка сброса целевого микроконтроллера</w:t>
            </w:r>
          </w:p>
        </w:tc>
        <w:tc>
          <w:tcPr>
            <w:tcW w:w="1220" w:type="dxa"/>
          </w:tcPr>
          <w:p w14:paraId="216721FA" w14:textId="2C03C736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375" w:type="dxa"/>
          </w:tcPr>
          <w:p w14:paraId="0C8F2A39" w14:textId="37F7765C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0F918344" w14:textId="77777777" w:rsidTr="00F55432">
        <w:tc>
          <w:tcPr>
            <w:tcW w:w="1526" w:type="dxa"/>
          </w:tcPr>
          <w:p w14:paraId="02AEDC68" w14:textId="5C65878A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DD2</w:t>
            </w:r>
          </w:p>
        </w:tc>
        <w:tc>
          <w:tcPr>
            <w:tcW w:w="3381" w:type="dxa"/>
          </w:tcPr>
          <w:p w14:paraId="094A35A3" w14:textId="3E0DB00B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Микроконтроллер программатора</w:t>
            </w:r>
          </w:p>
        </w:tc>
        <w:tc>
          <w:tcPr>
            <w:tcW w:w="1220" w:type="dxa"/>
          </w:tcPr>
          <w:p w14:paraId="7EF85600" w14:textId="2E2779F4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6</w:t>
            </w:r>
          </w:p>
        </w:tc>
        <w:tc>
          <w:tcPr>
            <w:tcW w:w="1375" w:type="dxa"/>
          </w:tcPr>
          <w:p w14:paraId="18084025" w14:textId="5E00FD2B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0A973E81" w14:textId="77777777" w:rsidTr="00F55432">
        <w:tc>
          <w:tcPr>
            <w:tcW w:w="1526" w:type="dxa"/>
          </w:tcPr>
          <w:p w14:paraId="30F372C2" w14:textId="67458E30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HL5</w:t>
            </w:r>
          </w:p>
        </w:tc>
        <w:tc>
          <w:tcPr>
            <w:tcW w:w="3381" w:type="dxa"/>
          </w:tcPr>
          <w:p w14:paraId="06864EAD" w14:textId="726CB189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Режим работы программатора (питание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USB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) (красный постоянный – питание подано, драйвера и программатор исправны, готов к работе, красный мигающий с частотой 1 Гц, питание подано, не установлены драйверы или неисправен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USB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 кабель, мигает зеленым и красным по очереди с частотой 5 Гц, идет прошивка микроконтроллера по протоколу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SWD</w:t>
            </w:r>
            <w:r w:rsidRPr="00F55432">
              <w:rPr>
                <w:color w:val="000000" w:themeColor="text1"/>
                <w:sz w:val="16"/>
                <w:szCs w:val="16"/>
              </w:rPr>
              <w:t xml:space="preserve">, мигает зеленым очереди с частотой 1 Гц – 5 Гц режим работы отладки по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SWD</w:t>
            </w:r>
            <w:r w:rsidRPr="00F55432">
              <w:rPr>
                <w:color w:val="000000" w:themeColor="text1"/>
                <w:sz w:val="16"/>
                <w:szCs w:val="16"/>
              </w:rPr>
              <w:t>, горит желтым или оранжевым – ошибка программирования/отладки целевого МК)</w:t>
            </w:r>
          </w:p>
        </w:tc>
        <w:tc>
          <w:tcPr>
            <w:tcW w:w="1220" w:type="dxa"/>
          </w:tcPr>
          <w:p w14:paraId="69850049" w14:textId="4EE3B667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7</w:t>
            </w:r>
          </w:p>
        </w:tc>
        <w:tc>
          <w:tcPr>
            <w:tcW w:w="1375" w:type="dxa"/>
          </w:tcPr>
          <w:p w14:paraId="2E68EEA0" w14:textId="5C456173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1330B218" w14:textId="77777777" w:rsidTr="00F55432">
        <w:tc>
          <w:tcPr>
            <w:tcW w:w="1526" w:type="dxa"/>
          </w:tcPr>
          <w:p w14:paraId="1C149258" w14:textId="4E2CF2D2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HL1</w:t>
            </w:r>
          </w:p>
        </w:tc>
        <w:tc>
          <w:tcPr>
            <w:tcW w:w="3381" w:type="dxa"/>
          </w:tcPr>
          <w:p w14:paraId="5C3EF490" w14:textId="2D6C53A8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Пользовательский светодиод желтый (зеленый)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PORTC</w:t>
            </w:r>
            <w:r w:rsidRPr="00F55432">
              <w:rPr>
                <w:color w:val="000000" w:themeColor="text1"/>
                <w:sz w:val="16"/>
                <w:szCs w:val="16"/>
              </w:rPr>
              <w:t>.2/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TMR</w:t>
            </w:r>
            <w:r w:rsidRPr="00F55432">
              <w:rPr>
                <w:color w:val="000000" w:themeColor="text1"/>
                <w:sz w:val="16"/>
                <w:szCs w:val="16"/>
              </w:rPr>
              <w:t>3_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CH</w:t>
            </w:r>
            <w:r w:rsidRPr="00F55432">
              <w:rPr>
                <w:color w:val="000000" w:themeColor="text1"/>
                <w:sz w:val="16"/>
                <w:szCs w:val="16"/>
              </w:rPr>
              <w:t>1/SSP2_RXD</w:t>
            </w:r>
          </w:p>
        </w:tc>
        <w:tc>
          <w:tcPr>
            <w:tcW w:w="1220" w:type="dxa"/>
          </w:tcPr>
          <w:p w14:paraId="763913CC" w14:textId="2FD2270E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375" w:type="dxa"/>
          </w:tcPr>
          <w:p w14:paraId="06B97100" w14:textId="5FD03128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2C9EE4E6" w14:textId="77777777" w:rsidTr="00F55432">
        <w:tc>
          <w:tcPr>
            <w:tcW w:w="1526" w:type="dxa"/>
          </w:tcPr>
          <w:p w14:paraId="535FCEDB" w14:textId="66C016A1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HL</w:t>
            </w:r>
            <w:r w:rsidRPr="00F55432"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3381" w:type="dxa"/>
          </w:tcPr>
          <w:p w14:paraId="1D8F99E7" w14:textId="72311ED6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Пользовательский светодиод синий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PORTA</w:t>
            </w:r>
            <w:r w:rsidRPr="00F55432">
              <w:rPr>
                <w:color w:val="000000" w:themeColor="text1"/>
                <w:sz w:val="16"/>
                <w:szCs w:val="16"/>
              </w:rPr>
              <w:t>.3/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TMR</w:t>
            </w:r>
            <w:r w:rsidRPr="00F55432">
              <w:rPr>
                <w:color w:val="000000" w:themeColor="text1"/>
                <w:sz w:val="16"/>
                <w:szCs w:val="16"/>
              </w:rPr>
              <w:t>1_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CH</w:t>
            </w:r>
            <w:r w:rsidRPr="00F55432">
              <w:rPr>
                <w:color w:val="000000" w:themeColor="text1"/>
                <w:sz w:val="16"/>
                <w:szCs w:val="16"/>
              </w:rPr>
              <w:t>2/TMR2_CH2</w:t>
            </w:r>
          </w:p>
        </w:tc>
        <w:tc>
          <w:tcPr>
            <w:tcW w:w="1220" w:type="dxa"/>
          </w:tcPr>
          <w:p w14:paraId="290FED70" w14:textId="6178FDB6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375" w:type="dxa"/>
          </w:tcPr>
          <w:p w14:paraId="6314B634" w14:textId="658C26CB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51A9583A" w14:textId="77777777" w:rsidTr="00F55432">
        <w:tc>
          <w:tcPr>
            <w:tcW w:w="1526" w:type="dxa"/>
          </w:tcPr>
          <w:p w14:paraId="2EAE0AEB" w14:textId="68AA80A9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HL</w:t>
            </w:r>
            <w:r w:rsidRPr="00F55432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3381" w:type="dxa"/>
          </w:tcPr>
          <w:p w14:paraId="65E5B7DB" w14:textId="7016BA32" w:rsidR="00F55432" w:rsidRPr="00F55432" w:rsidRDefault="00F55432" w:rsidP="00F55432">
            <w:pPr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 xml:space="preserve">Пользовательский светодиод белый 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PORTA</w:t>
            </w:r>
            <w:r w:rsidRPr="00F55432">
              <w:rPr>
                <w:color w:val="000000" w:themeColor="text1"/>
                <w:sz w:val="16"/>
                <w:szCs w:val="16"/>
              </w:rPr>
              <w:t>.5/TMR1_CH3/TMR2_CH3</w:t>
            </w:r>
          </w:p>
        </w:tc>
        <w:tc>
          <w:tcPr>
            <w:tcW w:w="1220" w:type="dxa"/>
          </w:tcPr>
          <w:p w14:paraId="38CB2846" w14:textId="32F1F219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375" w:type="dxa"/>
          </w:tcPr>
          <w:p w14:paraId="64D4C57E" w14:textId="47769A36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  <w:tr w:rsidR="00F55432" w:rsidRPr="00F12A8C" w14:paraId="38189163" w14:textId="77777777" w:rsidTr="00F55432">
        <w:tc>
          <w:tcPr>
            <w:tcW w:w="1526" w:type="dxa"/>
          </w:tcPr>
          <w:p w14:paraId="474005EE" w14:textId="218E4FC5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>HL</w:t>
            </w:r>
            <w:r w:rsidRPr="00F55432"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3381" w:type="dxa"/>
          </w:tcPr>
          <w:p w14:paraId="7E306256" w14:textId="6B96F302" w:rsidR="00F55432" w:rsidRPr="00F55432" w:rsidRDefault="00F55432" w:rsidP="00F55432">
            <w:pPr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Пользовательский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F55432">
              <w:rPr>
                <w:color w:val="000000" w:themeColor="text1"/>
                <w:sz w:val="16"/>
                <w:szCs w:val="16"/>
              </w:rPr>
              <w:t>светодиод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F55432">
              <w:rPr>
                <w:color w:val="000000" w:themeColor="text1"/>
                <w:sz w:val="16"/>
                <w:szCs w:val="16"/>
              </w:rPr>
              <w:t>красный</w:t>
            </w:r>
            <w:r w:rsidRPr="00F55432">
              <w:rPr>
                <w:color w:val="000000" w:themeColor="text1"/>
                <w:sz w:val="16"/>
                <w:szCs w:val="16"/>
                <w:lang w:val="en-US"/>
              </w:rPr>
              <w:t xml:space="preserve"> PORTA.1/TMR1_CH1/TMR2_CH1 (PORTF0/SSP1_TXD/UART2_RXD)</w:t>
            </w:r>
          </w:p>
        </w:tc>
        <w:tc>
          <w:tcPr>
            <w:tcW w:w="1220" w:type="dxa"/>
          </w:tcPr>
          <w:p w14:paraId="21396625" w14:textId="18F587A5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375" w:type="dxa"/>
          </w:tcPr>
          <w:p w14:paraId="3210584F" w14:textId="72313EB1" w:rsidR="00F55432" w:rsidRPr="00F55432" w:rsidRDefault="00F55432" w:rsidP="00F55432">
            <w:pPr>
              <w:jc w:val="center"/>
              <w:rPr>
                <w:color w:val="000000" w:themeColor="text1"/>
                <w:sz w:val="16"/>
                <w:szCs w:val="16"/>
                <w:lang w:val="en-US"/>
              </w:rPr>
            </w:pPr>
            <w:r w:rsidRPr="00F55432">
              <w:rPr>
                <w:color w:val="000000" w:themeColor="text1"/>
                <w:sz w:val="16"/>
                <w:szCs w:val="16"/>
              </w:rPr>
              <w:t>2б</w:t>
            </w:r>
          </w:p>
        </w:tc>
      </w:tr>
    </w:tbl>
    <w:p w14:paraId="736172CF" w14:textId="02107C4D" w:rsidR="00F55432" w:rsidRPr="00F55432" w:rsidRDefault="00F55432" w:rsidP="00F55432">
      <w:pPr>
        <w:spacing w:after="0"/>
        <w:rPr>
          <w:rFonts w:ascii="Times New Roman" w:hAnsi="Times New Roman" w:cs="Times New Roman"/>
          <w:noProof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На рисунке 3 приведен фрагмент схемы с наименованием функциональности портов демонстрационной платы </w:t>
      </w:r>
      <w:r>
        <w:rPr>
          <w:rFonts w:ascii="Times New Roman" w:hAnsi="Times New Roman" w:cs="Times New Roman"/>
          <w:noProof/>
          <w:color w:val="000000" w:themeColor="text1"/>
          <w:sz w:val="20"/>
          <w:szCs w:val="20"/>
          <w:lang w:val="en-US"/>
        </w:rPr>
        <w:t>MDR</w:t>
      </w:r>
      <w:r w:rsidRPr="00F55432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1211</w:t>
      </w:r>
      <w:r>
        <w:rPr>
          <w:rFonts w:ascii="Times New Roman" w:hAnsi="Times New Roman" w:cs="Times New Roman"/>
          <w:noProof/>
          <w:color w:val="000000" w:themeColor="text1"/>
          <w:sz w:val="20"/>
          <w:szCs w:val="20"/>
          <w:lang w:val="en-US"/>
        </w:rPr>
        <w:t>FI</w:t>
      </w:r>
      <w:r w:rsidRPr="00F55432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 (</w:t>
      </w:r>
      <w:r>
        <w:rPr>
          <w:rFonts w:ascii="Times New Roman" w:hAnsi="Times New Roman" w:cs="Times New Roman"/>
          <w:noProof/>
          <w:color w:val="000000" w:themeColor="text1"/>
          <w:sz w:val="20"/>
          <w:szCs w:val="20"/>
          <w:lang w:val="en-US"/>
        </w:rPr>
        <w:t>K</w:t>
      </w:r>
      <w:r w:rsidRPr="00F55432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1986</w:t>
      </w:r>
      <w:r>
        <w:rPr>
          <w:rFonts w:ascii="Times New Roman" w:hAnsi="Times New Roman" w:cs="Times New Roman"/>
          <w:noProof/>
          <w:color w:val="000000" w:themeColor="text1"/>
          <w:sz w:val="20"/>
          <w:szCs w:val="20"/>
          <w:lang w:val="en-US"/>
        </w:rPr>
        <w:t>BE</w:t>
      </w:r>
      <w:r w:rsidRPr="00F55432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92</w:t>
      </w:r>
      <w:r>
        <w:rPr>
          <w:rFonts w:ascii="Times New Roman" w:hAnsi="Times New Roman" w:cs="Times New Roman"/>
          <w:noProof/>
          <w:color w:val="000000" w:themeColor="text1"/>
          <w:sz w:val="20"/>
          <w:szCs w:val="20"/>
          <w:lang w:val="en-US"/>
        </w:rPr>
        <w:t>FI</w:t>
      </w:r>
      <w:r w:rsidRPr="00F55432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) </w:t>
      </w:r>
      <w:r>
        <w:rPr>
          <w:rFonts w:ascii="Times New Roman" w:hAnsi="Times New Roman" w:cs="Times New Roman"/>
          <w:noProof/>
          <w:color w:val="000000" w:themeColor="text1"/>
          <w:sz w:val="20"/>
          <w:szCs w:val="20"/>
          <w:lang w:val="en-US"/>
        </w:rPr>
        <w:t>MILUINO</w:t>
      </w:r>
    </w:p>
    <w:p w14:paraId="63CF13B4" w14:textId="63634BD7" w:rsidR="009C5902" w:rsidRDefault="00F55432" w:rsidP="00F5543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color w:val="000000" w:themeColor="text1"/>
        </w:rPr>
        <w:drawing>
          <wp:inline distT="0" distB="0" distL="0" distR="0" wp14:anchorId="02870709" wp14:editId="5E8986B4">
            <wp:extent cx="2485715" cy="4762021"/>
            <wp:effectExtent l="4762" t="0" r="0" b="0"/>
            <wp:docPr id="2044586206" name="Рисунок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07071" cy="480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7483" w14:textId="2E4DC5AB" w:rsidR="00E020D8" w:rsidRPr="001024ED" w:rsidRDefault="00E020D8" w:rsidP="00F5543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024ED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1024ED">
        <w:rPr>
          <w:rFonts w:ascii="Times New Roman" w:hAnsi="Times New Roman" w:cs="Times New Roman"/>
          <w:sz w:val="20"/>
          <w:szCs w:val="20"/>
        </w:rPr>
        <w:t xml:space="preserve">. – </w:t>
      </w:r>
      <w:r w:rsidR="00F55432" w:rsidRPr="00F55432">
        <w:rPr>
          <w:rFonts w:ascii="Times New Roman" w:hAnsi="Times New Roman" w:cs="Times New Roman"/>
          <w:sz w:val="20"/>
          <w:szCs w:val="20"/>
        </w:rPr>
        <w:t>Фрагмент схемы электрической подключений демонстрационной платы MDR1211FI MILUINO блока разъемов Arduino Uno R3 и выводов на исполнительные устройства</w:t>
      </w:r>
    </w:p>
    <w:sectPr w:rsidR="00E020D8" w:rsidRPr="001024ED" w:rsidSect="001024ED">
      <w:pgSz w:w="8391" w:h="11906" w:code="11"/>
      <w:pgMar w:top="284" w:right="453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2497C" w14:textId="77777777" w:rsidR="00691545" w:rsidRDefault="00691545" w:rsidP="003E0268">
      <w:pPr>
        <w:spacing w:after="0" w:line="240" w:lineRule="auto"/>
      </w:pPr>
      <w:r>
        <w:separator/>
      </w:r>
    </w:p>
  </w:endnote>
  <w:endnote w:type="continuationSeparator" w:id="0">
    <w:p w14:paraId="4F3614DC" w14:textId="77777777" w:rsidR="00691545" w:rsidRDefault="00691545" w:rsidP="003E0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F34CD" w14:textId="77777777" w:rsidR="00691545" w:rsidRDefault="00691545" w:rsidP="003E0268">
      <w:pPr>
        <w:spacing w:after="0" w:line="240" w:lineRule="auto"/>
      </w:pPr>
      <w:r>
        <w:separator/>
      </w:r>
    </w:p>
  </w:footnote>
  <w:footnote w:type="continuationSeparator" w:id="0">
    <w:p w14:paraId="49FC6C6B" w14:textId="77777777" w:rsidR="00691545" w:rsidRDefault="00691545" w:rsidP="003E0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3648E"/>
    <w:multiLevelType w:val="multilevel"/>
    <w:tmpl w:val="E42AB5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3AD0A68"/>
    <w:multiLevelType w:val="hybridMultilevel"/>
    <w:tmpl w:val="D0FA7C4C"/>
    <w:lvl w:ilvl="0" w:tplc="15388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B493B"/>
    <w:multiLevelType w:val="hybridMultilevel"/>
    <w:tmpl w:val="229C2828"/>
    <w:lvl w:ilvl="0" w:tplc="15388E4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621692568">
    <w:abstractNumId w:val="0"/>
  </w:num>
  <w:num w:numId="2" w16cid:durableId="1050615086">
    <w:abstractNumId w:val="1"/>
  </w:num>
  <w:num w:numId="3" w16cid:durableId="677579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51"/>
    <w:rsid w:val="000672D3"/>
    <w:rsid w:val="00082212"/>
    <w:rsid w:val="000F415B"/>
    <w:rsid w:val="001024ED"/>
    <w:rsid w:val="0012108D"/>
    <w:rsid w:val="00151BFE"/>
    <w:rsid w:val="00192E3F"/>
    <w:rsid w:val="001A603B"/>
    <w:rsid w:val="001C15D6"/>
    <w:rsid w:val="001F5316"/>
    <w:rsid w:val="002201CB"/>
    <w:rsid w:val="00230A72"/>
    <w:rsid w:val="0024049E"/>
    <w:rsid w:val="00273A71"/>
    <w:rsid w:val="00290E18"/>
    <w:rsid w:val="002920A0"/>
    <w:rsid w:val="002A3727"/>
    <w:rsid w:val="0031561C"/>
    <w:rsid w:val="00326AF3"/>
    <w:rsid w:val="003D4AAC"/>
    <w:rsid w:val="003E0268"/>
    <w:rsid w:val="00425593"/>
    <w:rsid w:val="00497BE4"/>
    <w:rsid w:val="004C1C18"/>
    <w:rsid w:val="005A4FE8"/>
    <w:rsid w:val="005D6162"/>
    <w:rsid w:val="005F3986"/>
    <w:rsid w:val="005F7151"/>
    <w:rsid w:val="00616826"/>
    <w:rsid w:val="00691545"/>
    <w:rsid w:val="006D0A40"/>
    <w:rsid w:val="006F6CAA"/>
    <w:rsid w:val="00781C57"/>
    <w:rsid w:val="007A50A5"/>
    <w:rsid w:val="007C0C5E"/>
    <w:rsid w:val="007C3F47"/>
    <w:rsid w:val="007D3D3D"/>
    <w:rsid w:val="00825A07"/>
    <w:rsid w:val="00896623"/>
    <w:rsid w:val="008B0513"/>
    <w:rsid w:val="008B1382"/>
    <w:rsid w:val="008C00C8"/>
    <w:rsid w:val="008C5424"/>
    <w:rsid w:val="00954233"/>
    <w:rsid w:val="00957F7F"/>
    <w:rsid w:val="009C4B39"/>
    <w:rsid w:val="009C5902"/>
    <w:rsid w:val="009E3D42"/>
    <w:rsid w:val="00A120E5"/>
    <w:rsid w:val="00A80534"/>
    <w:rsid w:val="00A93999"/>
    <w:rsid w:val="00AD15C4"/>
    <w:rsid w:val="00AD7284"/>
    <w:rsid w:val="00B02D11"/>
    <w:rsid w:val="00B302BD"/>
    <w:rsid w:val="00B82E39"/>
    <w:rsid w:val="00B84E3A"/>
    <w:rsid w:val="00BD7A8C"/>
    <w:rsid w:val="00BF0D7F"/>
    <w:rsid w:val="00C04430"/>
    <w:rsid w:val="00C75312"/>
    <w:rsid w:val="00CC070F"/>
    <w:rsid w:val="00D108EE"/>
    <w:rsid w:val="00DE05C1"/>
    <w:rsid w:val="00DF2B27"/>
    <w:rsid w:val="00E020D8"/>
    <w:rsid w:val="00E34DAE"/>
    <w:rsid w:val="00E422EF"/>
    <w:rsid w:val="00EB5FB4"/>
    <w:rsid w:val="00F12A8C"/>
    <w:rsid w:val="00F27756"/>
    <w:rsid w:val="00F55432"/>
    <w:rsid w:val="00F60F6B"/>
    <w:rsid w:val="00FB0D81"/>
    <w:rsid w:val="00FE09DD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54BDA"/>
  <w15:chartTrackingRefBased/>
  <w15:docId w15:val="{183BA991-DC27-431C-9410-02D20243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rsid w:val="001024ED"/>
    <w:pPr>
      <w:spacing w:line="300" w:lineRule="auto"/>
      <w:ind w:left="720"/>
      <w:contextualSpacing/>
      <w:jc w:val="both"/>
    </w:pPr>
    <w:rPr>
      <w:rFonts w:ascii="Times New Roman" w:eastAsia="Calibri" w:hAnsi="Times New Roman" w:cs="Times New Roman"/>
      <w:sz w:val="24"/>
    </w:rPr>
  </w:style>
  <w:style w:type="table" w:customStyle="1" w:styleId="1">
    <w:name w:val="Сетка таблицы1"/>
    <w:basedOn w:val="a1"/>
    <w:next w:val="a3"/>
    <w:uiPriority w:val="39"/>
    <w:rsid w:val="000F41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semiHidden/>
    <w:rsid w:val="008C542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Основной текст Знак"/>
    <w:basedOn w:val="a0"/>
    <w:link w:val="a5"/>
    <w:semiHidden/>
    <w:rsid w:val="008C5424"/>
    <w:rPr>
      <w:rFonts w:ascii="Times New Roman" w:eastAsia="Times New Roman" w:hAnsi="Times New Roman" w:cs="Times New Roman"/>
      <w:sz w:val="24"/>
      <w:szCs w:val="20"/>
      <w:lang w:eastAsia="ru-RU"/>
    </w:rPr>
  </w:style>
  <w:style w:type="table" w:customStyle="1" w:styleId="2">
    <w:name w:val="Сетка таблицы2"/>
    <w:basedOn w:val="a1"/>
    <w:next w:val="a3"/>
    <w:uiPriority w:val="39"/>
    <w:rsid w:val="00326A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F12A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4255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E02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E0268"/>
  </w:style>
  <w:style w:type="paragraph" w:styleId="a9">
    <w:name w:val="footer"/>
    <w:basedOn w:val="a"/>
    <w:link w:val="aa"/>
    <w:uiPriority w:val="99"/>
    <w:unhideWhenUsed/>
    <w:rsid w:val="003E02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E0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BD53B-8DB1-431B-9A00-2B503FA0E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4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Флоренцев</dc:creator>
  <cp:keywords/>
  <dc:description/>
  <cp:lastModifiedBy>Виталий Флоренцев</cp:lastModifiedBy>
  <cp:revision>10</cp:revision>
  <dcterms:created xsi:type="dcterms:W3CDTF">2025-03-18T16:53:00Z</dcterms:created>
  <dcterms:modified xsi:type="dcterms:W3CDTF">2025-08-14T16:36:00Z</dcterms:modified>
</cp:coreProperties>
</file>