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14B7" w14:textId="77777777" w:rsidR="00C519A1" w:rsidRPr="00E127C6" w:rsidRDefault="00E127C6" w:rsidP="00772CA3">
      <w:pPr>
        <w:pStyle w:val="Title"/>
        <w:rPr>
          <w:sz w:val="44"/>
          <w:lang w:val="en-US"/>
        </w:rPr>
      </w:pP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14:paraId="789E9003" w14:textId="77777777" w:rsidR="00A642AE" w:rsidRDefault="00A642AE" w:rsidP="002856B1">
      <w:pPr>
        <w:pStyle w:val="Description"/>
      </w:pPr>
    </w:p>
    <w:p w14:paraId="7607B3A1" w14:textId="6DB389AD" w:rsidR="00E127C6" w:rsidRDefault="00FC4D9E" w:rsidP="00A642AE">
      <w:pPr>
        <w:pStyle w:val="Subtitle"/>
      </w:pPr>
      <w:r>
        <w:t xml:space="preserve">Εταιρίες </w:t>
      </w:r>
      <w:r w:rsidR="006F68DC">
        <w:t>Π</w:t>
      </w:r>
      <w:r>
        <w:t xml:space="preserve">αραγωγής </w:t>
      </w:r>
      <w:r w:rsidR="006F68DC">
        <w:t>Η</w:t>
      </w:r>
      <w:r>
        <w:t xml:space="preserve">λεκτρικής </w:t>
      </w:r>
      <w:r w:rsidR="006F68DC">
        <w:t>Ε</w:t>
      </w:r>
      <w:bookmarkStart w:id="0" w:name="_GoBack"/>
      <w:bookmarkEnd w:id="0"/>
      <w:r>
        <w:t xml:space="preserve">νέργειας </w:t>
      </w:r>
    </w:p>
    <w:p w14:paraId="20832119" w14:textId="77777777" w:rsidR="00C519A1" w:rsidRPr="00515616" w:rsidRDefault="00C519A1" w:rsidP="004276A5">
      <w:pPr>
        <w:pStyle w:val="Heading1"/>
      </w:pPr>
      <w:r w:rsidRPr="00A10F7D">
        <w:t>Εισαγωγή</w:t>
      </w:r>
    </w:p>
    <w:p w14:paraId="61998E6D" w14:textId="68672453" w:rsidR="00C519A1" w:rsidRDefault="001E6AA0" w:rsidP="00FC4D9E">
      <w:pPr>
        <w:pStyle w:val="Heading2"/>
        <w:numPr>
          <w:ilvl w:val="1"/>
          <w:numId w:val="17"/>
        </w:numPr>
      </w:pPr>
      <w:r>
        <w:t>Ταυτότητα - επιχειρησιακοί στόχοι</w:t>
      </w:r>
    </w:p>
    <w:p w14:paraId="5AF9DD56" w14:textId="0DB49E80" w:rsidR="00FC4D9E" w:rsidRPr="00D435D2" w:rsidRDefault="00725DD4" w:rsidP="00FC4D9E">
      <w:pPr>
        <w:pStyle w:val="Description"/>
        <w:rPr>
          <w:i w:val="0"/>
        </w:rPr>
      </w:pPr>
      <w:r>
        <w:rPr>
          <w:i w:val="0"/>
        </w:rPr>
        <w:t xml:space="preserve">Η εν λόγω πλατφόρμα </w:t>
      </w:r>
      <w:r w:rsidR="004A11C4">
        <w:rPr>
          <w:i w:val="0"/>
        </w:rPr>
        <w:t>προσελκύει το ενδιαφέρον των διαφόρων εταιρειών παραγωγής ηλεκτρικής ενέργειας, καθώς μπορεί να αποτελέσει ένα ισχυρό εργαλείο για την παρακολούθηση της ίδιας της αγοράς της ηλεκτρικής ενέργειας σε διάφορες χρονικές περιόδους, ακόμη και σε μελλοντικές αξιοποιώντας τα διάφορα μοντέλα προβλέψεων.</w:t>
      </w:r>
      <w:r w:rsidR="002B7406">
        <w:rPr>
          <w:i w:val="0"/>
        </w:rPr>
        <w:t xml:space="preserve"> Συγκεκριμένα, περίοδοι είτε υψηλών είτε χαμηλών ποσοστών κατανάλωσης είναι χρήσιμο να γνωστοποιούνται </w:t>
      </w:r>
      <w:r w:rsidR="008574A3">
        <w:rPr>
          <w:i w:val="0"/>
        </w:rPr>
        <w:t>καθώς αφορούν άμεσα την διαμόρφωση των τιμών πώλησης και αγοράς της ενέργειας. Παράλληλα, η ύπαρξη δεδομένων για τις διάφορες χώρες τις Ευρώπης δίνει τη δυνατότητα στους ενδιαφερομένους να αξιολογήσουν – εκτιμήσουν οποιεσδήποτε επιχειρησιακές αποφάσεις σχετικές με επενδύσεις σε περιοχές εκτός των αντίστοιχων εδρών.</w:t>
      </w:r>
      <w:r w:rsidR="00587AE9">
        <w:rPr>
          <w:i w:val="0"/>
        </w:rPr>
        <w:t xml:space="preserve"> Τέλος, ο διαδικτυακός τόπος αλλά και η κινητή εφαρμογή ενδέχεται να αποτελέσουν χώρος διαφήμισης της εκάστοτε εταιρίας σε πιθανούς πελάτες της. </w:t>
      </w:r>
    </w:p>
    <w:p w14:paraId="3EAD221B" w14:textId="77777777" w:rsidR="00C519A1" w:rsidRDefault="00E127C6" w:rsidP="00FC4D9E">
      <w:pPr>
        <w:pStyle w:val="Heading2"/>
        <w:numPr>
          <w:ilvl w:val="1"/>
          <w:numId w:val="17"/>
        </w:numPr>
      </w:pPr>
      <w:r>
        <w:t>Περίγραμμα</w:t>
      </w:r>
      <w:r w:rsidR="00C519A1">
        <w:t xml:space="preserve"> επιχειρησιακών λειτουργιών</w:t>
      </w:r>
    </w:p>
    <w:p w14:paraId="130234F0" w14:textId="02584183" w:rsidR="00FC4D9E" w:rsidRPr="00DC4736" w:rsidRDefault="00FC4D9E" w:rsidP="00FC4D9E">
      <w:pPr>
        <w:pStyle w:val="Description"/>
        <w:rPr>
          <w:i w:val="0"/>
        </w:rPr>
      </w:pPr>
      <w:r>
        <w:rPr>
          <w:i w:val="0"/>
        </w:rPr>
        <w:t xml:space="preserve">Οι λειτουργίες </w:t>
      </w:r>
      <w:r w:rsidR="00843D9D">
        <w:rPr>
          <w:i w:val="0"/>
        </w:rPr>
        <w:t xml:space="preserve">που δύναται να επιτελέσει κάθε </w:t>
      </w:r>
      <w:r>
        <w:rPr>
          <w:i w:val="0"/>
        </w:rPr>
        <w:t>εταιρί</w:t>
      </w:r>
      <w:r w:rsidR="00843D9D">
        <w:rPr>
          <w:i w:val="0"/>
        </w:rPr>
        <w:t>α</w:t>
      </w:r>
      <w:r>
        <w:rPr>
          <w:i w:val="0"/>
        </w:rPr>
        <w:t xml:space="preserve"> παραγωγής ηλεκτρικής ενέργειας </w:t>
      </w:r>
      <w:r w:rsidR="00843D9D">
        <w:rPr>
          <w:i w:val="0"/>
        </w:rPr>
        <w:t>συνοψίζονται στις ακόλουθες</w:t>
      </w:r>
      <w:r w:rsidRPr="00DC4736">
        <w:rPr>
          <w:i w:val="0"/>
        </w:rPr>
        <w:t>:</w:t>
      </w:r>
    </w:p>
    <w:p w14:paraId="56B58778" w14:textId="30CF0F0D" w:rsidR="00FC4D9E" w:rsidRDefault="00D435D2" w:rsidP="00FC4D9E">
      <w:pPr>
        <w:pStyle w:val="Description"/>
        <w:numPr>
          <w:ilvl w:val="0"/>
          <w:numId w:val="18"/>
        </w:numPr>
        <w:rPr>
          <w:i w:val="0"/>
        </w:rPr>
      </w:pPr>
      <w:r>
        <w:rPr>
          <w:i w:val="0"/>
        </w:rPr>
        <w:t xml:space="preserve">Σύνδεση </w:t>
      </w:r>
      <w:r w:rsidR="00FC4D9E">
        <w:rPr>
          <w:i w:val="0"/>
        </w:rPr>
        <w:t xml:space="preserve">στο σύστημα , μέσω λογαριασμού </w:t>
      </w:r>
      <w:r>
        <w:rPr>
          <w:i w:val="0"/>
        </w:rPr>
        <w:t>της επιχείρησης.</w:t>
      </w:r>
      <w:r w:rsidR="00B45736">
        <w:rPr>
          <w:i w:val="0"/>
        </w:rPr>
        <w:t xml:space="preserve"> (Ενδέχεται σε κάθε επιχείρηση να αντιστοιχούν περισσότεροι από ένας λογαριασμοί, που αντιστοιχούν στα διάφορα τμήματά της)</w:t>
      </w:r>
    </w:p>
    <w:p w14:paraId="30ADC175" w14:textId="1FBD3815" w:rsidR="00C519A1" w:rsidRDefault="00FC4D9E" w:rsidP="00653AF1">
      <w:pPr>
        <w:pStyle w:val="Description"/>
        <w:numPr>
          <w:ilvl w:val="0"/>
          <w:numId w:val="18"/>
        </w:numPr>
        <w:rPr>
          <w:i w:val="0"/>
        </w:rPr>
      </w:pPr>
      <w:r w:rsidRPr="009B55D8">
        <w:rPr>
          <w:i w:val="0"/>
        </w:rPr>
        <w:t xml:space="preserve">Πρόσβαση στα </w:t>
      </w:r>
      <w:r w:rsidR="009B55D8" w:rsidRPr="009B55D8">
        <w:rPr>
          <w:i w:val="0"/>
        </w:rPr>
        <w:t xml:space="preserve">σύνολα </w:t>
      </w:r>
      <w:r w:rsidRPr="009B55D8">
        <w:rPr>
          <w:i w:val="0"/>
        </w:rPr>
        <w:t>δεδομέν</w:t>
      </w:r>
      <w:r w:rsidR="009B55D8" w:rsidRPr="009B55D8">
        <w:rPr>
          <w:i w:val="0"/>
        </w:rPr>
        <w:t>ων</w:t>
      </w:r>
    </w:p>
    <w:p w14:paraId="391D3F7E" w14:textId="1ECF7AD5" w:rsidR="009B55D8" w:rsidRDefault="009B55D8" w:rsidP="00653AF1">
      <w:pPr>
        <w:pStyle w:val="Description"/>
        <w:numPr>
          <w:ilvl w:val="0"/>
          <w:numId w:val="18"/>
        </w:numPr>
        <w:rPr>
          <w:i w:val="0"/>
        </w:rPr>
      </w:pPr>
      <w:r>
        <w:rPr>
          <w:i w:val="0"/>
        </w:rPr>
        <w:t>Ειδοποιήσεις προς τον/τους λογαριασμούς αυτούς σχετικά με την ενημέρωση συγκριμένων συνόλων δεδομένων που έχει επιλέξει το κάθε νομικό πρόσωπο.</w:t>
      </w:r>
    </w:p>
    <w:p w14:paraId="18A7FE0B" w14:textId="3118E144" w:rsidR="0076494C" w:rsidRPr="009B55D8" w:rsidRDefault="00565A5E" w:rsidP="00653AF1">
      <w:pPr>
        <w:pStyle w:val="Description"/>
        <w:numPr>
          <w:ilvl w:val="0"/>
          <w:numId w:val="18"/>
        </w:numPr>
        <w:rPr>
          <w:i w:val="0"/>
        </w:rPr>
      </w:pPr>
      <w:r>
        <w:rPr>
          <w:i w:val="0"/>
        </w:rPr>
        <w:t xml:space="preserve">Δημιουργία και </w:t>
      </w:r>
      <w:r w:rsidR="0076494C">
        <w:rPr>
          <w:i w:val="0"/>
        </w:rPr>
        <w:t>διαχείριση διαφημιστικών μηνυμάτων που αφορούν την εκάστοτε εταιρία</w:t>
      </w:r>
      <w:r w:rsidR="00C14BE2" w:rsidRPr="00C14BE2">
        <w:rPr>
          <w:i w:val="0"/>
        </w:rPr>
        <w:t>.</w:t>
      </w:r>
    </w:p>
    <w:p w14:paraId="28123F71" w14:textId="523390CB" w:rsidR="00B10581" w:rsidRPr="00B10581" w:rsidRDefault="00653AF1" w:rsidP="00653AF1">
      <w:pPr>
        <w:pStyle w:val="Heading1"/>
      </w:pPr>
      <w:r>
        <w:t>Αναφορές - πηγές πληροφοριών</w:t>
      </w:r>
    </w:p>
    <w:p w14:paraId="4821A9EF" w14:textId="11151C98" w:rsidR="00653AF1" w:rsidRPr="00653AF1" w:rsidRDefault="00653AF1" w:rsidP="00F91F23">
      <w:pPr>
        <w:pStyle w:val="Description"/>
      </w:pPr>
      <w:r>
        <w:rPr>
          <w:i w:val="0"/>
        </w:rPr>
        <w:t xml:space="preserve">Οι πληροφορίες που διαχειρίζεται , αναλύει και διαθέτει το σύστημά ανακτώνται από τον δικτυακό τόπο </w:t>
      </w:r>
      <w:r>
        <w:rPr>
          <w:i w:val="0"/>
          <w:lang w:val="en-US"/>
        </w:rPr>
        <w:t>transparency</w:t>
      </w:r>
      <w:r w:rsidRPr="00B53C55">
        <w:rPr>
          <w:i w:val="0"/>
        </w:rPr>
        <w:t>.</w:t>
      </w:r>
      <w:r>
        <w:rPr>
          <w:i w:val="0"/>
          <w:lang w:val="en-US"/>
        </w:rPr>
        <w:t>entsoe</w:t>
      </w:r>
      <w:r w:rsidRPr="00B53C55">
        <w:rPr>
          <w:i w:val="0"/>
        </w:rPr>
        <w:t>.</w:t>
      </w:r>
      <w:r>
        <w:rPr>
          <w:i w:val="0"/>
          <w:lang w:val="en-US"/>
        </w:rPr>
        <w:t>eu</w:t>
      </w:r>
      <w:r w:rsidR="003A23CF">
        <w:rPr>
          <w:i w:val="0"/>
        </w:rPr>
        <w:t>.</w:t>
      </w:r>
    </w:p>
    <w:p w14:paraId="4E811C2D" w14:textId="77777777" w:rsidR="00C519A1" w:rsidRPr="00486BEA" w:rsidRDefault="00486BEA" w:rsidP="00653AF1">
      <w:pPr>
        <w:pStyle w:val="Heading1"/>
      </w:pPr>
      <w:r>
        <w:t>Λειτουργικές απαιτήσεις επιχειρησιακού περιβάλλοντος</w:t>
      </w:r>
    </w:p>
    <w:p w14:paraId="4A22C8D5" w14:textId="77777777" w:rsidR="00C519A1" w:rsidRDefault="004B1A74" w:rsidP="00BE4961">
      <w:pPr>
        <w:pStyle w:val="Heading2"/>
      </w:pPr>
      <w:r>
        <w:t>3</w:t>
      </w:r>
      <w:r w:rsidR="00BF22DA">
        <w:t>.1</w:t>
      </w:r>
      <w:r w:rsidR="00BF22DA">
        <w:tab/>
      </w:r>
      <w:r w:rsidR="00486BEA">
        <w:t>Επιχειρησιακές διαδικασίες</w:t>
      </w:r>
    </w:p>
    <w:p w14:paraId="415E13D4" w14:textId="3B194830" w:rsidR="00565A5E" w:rsidRPr="00E46B0B" w:rsidRDefault="00565A5E" w:rsidP="00653AF1">
      <w:pPr>
        <w:pStyle w:val="Description"/>
        <w:rPr>
          <w:i w:val="0"/>
        </w:rPr>
      </w:pPr>
      <w:r>
        <w:rPr>
          <w:i w:val="0"/>
        </w:rPr>
        <w:t>Για την δυνατότητα διαφήμισης κάποιου νομικού προσώπου στις διάφορες διεπαφές της πλατφόρμας απαιτείται</w:t>
      </w:r>
      <w:r w:rsidR="00E46B0B">
        <w:rPr>
          <w:i w:val="0"/>
        </w:rPr>
        <w:t xml:space="preserve"> η συνεννόηση κάποιου εκπροσώπου της εταιρίας με τον αντίστοιχο εκπρόσωπο των διαχειριστών, συντηρητών και σχεδιαστών της πλατφόρμας. Αυτή μπορεί να πραγματοποιηθεί με τη συμπλήρωση κάποιας σχετικής φόρμας, την αποστολή κάποιου </w:t>
      </w:r>
      <w:r w:rsidR="00E46B0B">
        <w:rPr>
          <w:i w:val="0"/>
          <w:lang w:val="en-US"/>
        </w:rPr>
        <w:t>mail</w:t>
      </w:r>
      <w:r w:rsidR="00E46B0B" w:rsidRPr="00E46B0B">
        <w:rPr>
          <w:i w:val="0"/>
        </w:rPr>
        <w:t xml:space="preserve"> </w:t>
      </w:r>
      <w:r w:rsidR="00E46B0B">
        <w:rPr>
          <w:i w:val="0"/>
        </w:rPr>
        <w:t>είτε ακόμη με την άμεση τηλεφωνική επικοινωνία των παραπάνω.</w:t>
      </w:r>
    </w:p>
    <w:p w14:paraId="026D909A" w14:textId="77777777" w:rsidR="00FC76B5" w:rsidRDefault="00FC76B5" w:rsidP="00FC76B5">
      <w:pPr>
        <w:pStyle w:val="Description"/>
        <w:rPr>
          <w:i w:val="0"/>
        </w:rPr>
      </w:pPr>
    </w:p>
    <w:p w14:paraId="00CE94FD" w14:textId="77777777" w:rsidR="00FC76B5" w:rsidRDefault="00FC76B5" w:rsidP="00FC76B5">
      <w:pPr>
        <w:pStyle w:val="Description"/>
        <w:rPr>
          <w:i w:val="0"/>
        </w:rPr>
      </w:pPr>
    </w:p>
    <w:p w14:paraId="16FCEF89" w14:textId="40510F8E" w:rsidR="00FC76B5" w:rsidRDefault="00653AF1" w:rsidP="00FC76B5">
      <w:pPr>
        <w:pStyle w:val="Description"/>
        <w:rPr>
          <w:i w:val="0"/>
        </w:rPr>
      </w:pPr>
      <w:r>
        <w:rPr>
          <w:i w:val="0"/>
        </w:rPr>
        <w:t xml:space="preserve">Για την ανάκτηση των </w:t>
      </w:r>
      <w:r w:rsidR="00FC76B5">
        <w:rPr>
          <w:i w:val="0"/>
        </w:rPr>
        <w:t xml:space="preserve">συνόλων </w:t>
      </w:r>
      <w:r>
        <w:rPr>
          <w:i w:val="0"/>
        </w:rPr>
        <w:t>δεδομένων</w:t>
      </w:r>
      <w:r w:rsidR="00FC76B5">
        <w:rPr>
          <w:i w:val="0"/>
        </w:rPr>
        <w:t xml:space="preserve"> </w:t>
      </w:r>
      <w:r>
        <w:rPr>
          <w:i w:val="0"/>
        </w:rPr>
        <w:t xml:space="preserve">ο </w:t>
      </w:r>
      <w:r w:rsidR="00722CFE">
        <w:rPr>
          <w:i w:val="0"/>
        </w:rPr>
        <w:t xml:space="preserve">εκάστοτε </w:t>
      </w:r>
      <w:r>
        <w:rPr>
          <w:i w:val="0"/>
        </w:rPr>
        <w:t>χρήστης</w:t>
      </w:r>
      <w:r w:rsidR="00722CFE">
        <w:rPr>
          <w:i w:val="0"/>
        </w:rPr>
        <w:t xml:space="preserve"> της εταιρίας</w:t>
      </w:r>
      <w:r w:rsidRPr="007A48C0">
        <w:rPr>
          <w:i w:val="0"/>
        </w:rPr>
        <w:t>:</w:t>
      </w:r>
    </w:p>
    <w:p w14:paraId="6364DBF4" w14:textId="16B03A4C" w:rsidR="00FC76B5" w:rsidRDefault="00FC76B5" w:rsidP="00FC76B5">
      <w:pPr>
        <w:pStyle w:val="Description"/>
        <w:numPr>
          <w:ilvl w:val="0"/>
          <w:numId w:val="19"/>
        </w:numPr>
        <w:rPr>
          <w:i w:val="0"/>
        </w:rPr>
      </w:pPr>
      <w:r>
        <w:rPr>
          <w:i w:val="0"/>
        </w:rPr>
        <w:lastRenderedPageBreak/>
        <w:t>Σύνδεση στο σύστημα με τα διαπιστευτήρια της εταιρίας</w:t>
      </w:r>
    </w:p>
    <w:p w14:paraId="2495BA83" w14:textId="2CFC88F2" w:rsidR="00653AF1" w:rsidRPr="00FC76B5" w:rsidRDefault="00FC76B5" w:rsidP="00FC76B5">
      <w:pPr>
        <w:pStyle w:val="Description"/>
        <w:numPr>
          <w:ilvl w:val="0"/>
          <w:numId w:val="19"/>
        </w:numPr>
        <w:rPr>
          <w:i w:val="0"/>
        </w:rPr>
      </w:pPr>
      <w:r w:rsidRPr="00FC76B5">
        <w:rPr>
          <w:i w:val="0"/>
        </w:rPr>
        <w:t xml:space="preserve"> </w:t>
      </w:r>
      <w:r w:rsidR="00653AF1">
        <w:rPr>
          <w:i w:val="0"/>
        </w:rPr>
        <w:t>Επιλ</w:t>
      </w:r>
      <w:r>
        <w:rPr>
          <w:i w:val="0"/>
        </w:rPr>
        <w:t>ογή</w:t>
      </w:r>
      <w:r w:rsidR="00653AF1" w:rsidRPr="00FC76B5">
        <w:rPr>
          <w:i w:val="0"/>
        </w:rPr>
        <w:t xml:space="preserve"> </w:t>
      </w:r>
      <w:r>
        <w:rPr>
          <w:i w:val="0"/>
        </w:rPr>
        <w:t>του</w:t>
      </w:r>
      <w:r w:rsidRPr="00FC76B5">
        <w:rPr>
          <w:i w:val="0"/>
        </w:rPr>
        <w:t xml:space="preserve"> </w:t>
      </w:r>
      <w:r>
        <w:rPr>
          <w:i w:val="0"/>
        </w:rPr>
        <w:t>συνόλου</w:t>
      </w:r>
      <w:r w:rsidRPr="00FC76B5">
        <w:rPr>
          <w:i w:val="0"/>
        </w:rPr>
        <w:t xml:space="preserve"> </w:t>
      </w:r>
      <w:r w:rsidR="00653AF1">
        <w:rPr>
          <w:i w:val="0"/>
        </w:rPr>
        <w:t>δεδομένων</w:t>
      </w:r>
      <w:r>
        <w:rPr>
          <w:i w:val="0"/>
        </w:rPr>
        <w:t xml:space="preserve"> ενδιαφέροντος </w:t>
      </w:r>
      <w:r w:rsidR="00653AF1" w:rsidRPr="00FC76B5">
        <w:rPr>
          <w:i w:val="0"/>
        </w:rPr>
        <w:t>(</w:t>
      </w:r>
      <w:r w:rsidR="00653AF1">
        <w:rPr>
          <w:i w:val="0"/>
          <w:lang w:val="en-US"/>
        </w:rPr>
        <w:t>ActualTotalLoad</w:t>
      </w:r>
      <w:r w:rsidR="00653AF1" w:rsidRPr="00FC76B5">
        <w:rPr>
          <w:i w:val="0"/>
        </w:rPr>
        <w:t>/</w:t>
      </w:r>
      <w:r w:rsidR="00653AF1">
        <w:rPr>
          <w:i w:val="0"/>
          <w:lang w:val="en-US"/>
        </w:rPr>
        <w:t>DayAheadTotalForecast</w:t>
      </w:r>
      <w:r w:rsidR="00653AF1" w:rsidRPr="00FC76B5">
        <w:rPr>
          <w:i w:val="0"/>
        </w:rPr>
        <w:t>/</w:t>
      </w:r>
      <w:r w:rsidR="00653AF1">
        <w:rPr>
          <w:i w:val="0"/>
          <w:lang w:val="en-US"/>
        </w:rPr>
        <w:t>AggregatedGenerationPerType</w:t>
      </w:r>
      <w:r w:rsidR="00653AF1" w:rsidRPr="00FC76B5">
        <w:rPr>
          <w:i w:val="0"/>
        </w:rPr>
        <w:t>/</w:t>
      </w:r>
      <w:r w:rsidR="00653AF1">
        <w:rPr>
          <w:i w:val="0"/>
        </w:rPr>
        <w:t>Α</w:t>
      </w:r>
      <w:r w:rsidR="00653AF1">
        <w:rPr>
          <w:i w:val="0"/>
          <w:lang w:val="en-US"/>
        </w:rPr>
        <w:t>ctualTotalLoad</w:t>
      </w:r>
      <w:r w:rsidR="00653AF1" w:rsidRPr="00FC76B5">
        <w:rPr>
          <w:i w:val="0"/>
        </w:rPr>
        <w:t>-</w:t>
      </w:r>
      <w:r w:rsidR="00653AF1">
        <w:rPr>
          <w:i w:val="0"/>
          <w:lang w:val="en-US"/>
        </w:rPr>
        <w:t>vs</w:t>
      </w:r>
      <w:r w:rsidR="00653AF1" w:rsidRPr="00FC76B5">
        <w:rPr>
          <w:i w:val="0"/>
        </w:rPr>
        <w:t>-</w:t>
      </w:r>
      <w:r w:rsidR="00653AF1">
        <w:rPr>
          <w:i w:val="0"/>
          <w:lang w:val="en-US"/>
        </w:rPr>
        <w:t>Forecast</w:t>
      </w:r>
      <w:r w:rsidR="00653AF1" w:rsidRPr="00FC76B5">
        <w:rPr>
          <w:i w:val="0"/>
        </w:rPr>
        <w:t>)</w:t>
      </w:r>
    </w:p>
    <w:p w14:paraId="1F20F694" w14:textId="7D4222CD" w:rsidR="00653AF1" w:rsidRDefault="00653AF1" w:rsidP="00653AF1">
      <w:pPr>
        <w:pStyle w:val="Description"/>
        <w:numPr>
          <w:ilvl w:val="0"/>
          <w:numId w:val="19"/>
        </w:numPr>
        <w:rPr>
          <w:i w:val="0"/>
        </w:rPr>
      </w:pPr>
      <w:r w:rsidRPr="00DC4736">
        <w:rPr>
          <w:i w:val="0"/>
        </w:rPr>
        <w:t>Συμπλ</w:t>
      </w:r>
      <w:r w:rsidR="00E66EA0">
        <w:rPr>
          <w:i w:val="0"/>
        </w:rPr>
        <w:t>ή</w:t>
      </w:r>
      <w:r w:rsidRPr="00DC4736">
        <w:rPr>
          <w:i w:val="0"/>
        </w:rPr>
        <w:t>ρ</w:t>
      </w:r>
      <w:r w:rsidR="00E66EA0">
        <w:rPr>
          <w:i w:val="0"/>
        </w:rPr>
        <w:t>ω</w:t>
      </w:r>
      <w:r w:rsidRPr="00DC4736">
        <w:rPr>
          <w:i w:val="0"/>
        </w:rPr>
        <w:t>σ</w:t>
      </w:r>
      <w:r w:rsidR="001E442D">
        <w:rPr>
          <w:i w:val="0"/>
        </w:rPr>
        <w:t>η των κατάλληλων παραμέτρων</w:t>
      </w:r>
      <w:r>
        <w:rPr>
          <w:i w:val="0"/>
        </w:rPr>
        <w:t xml:space="preserve">:  </w:t>
      </w:r>
    </w:p>
    <w:p w14:paraId="55B24CC1" w14:textId="77777777" w:rsidR="003C1EE6" w:rsidRDefault="003C1EE6" w:rsidP="003C1EE6">
      <w:pPr>
        <w:pStyle w:val="Description"/>
        <w:numPr>
          <w:ilvl w:val="0"/>
          <w:numId w:val="19"/>
        </w:numPr>
        <w:rPr>
          <w:i w:val="0"/>
        </w:rPr>
      </w:pPr>
      <w:r>
        <w:rPr>
          <w:i w:val="0"/>
        </w:rPr>
        <w:t>Επιλογή χώρας</w:t>
      </w:r>
    </w:p>
    <w:p w14:paraId="34376720" w14:textId="77777777" w:rsidR="003C1EE6" w:rsidRDefault="003C1EE6" w:rsidP="003C1EE6">
      <w:pPr>
        <w:pStyle w:val="Description"/>
        <w:numPr>
          <w:ilvl w:val="0"/>
          <w:numId w:val="19"/>
        </w:numPr>
        <w:rPr>
          <w:i w:val="0"/>
        </w:rPr>
      </w:pPr>
      <w:r>
        <w:rPr>
          <w:i w:val="0"/>
        </w:rPr>
        <w:t xml:space="preserve">Επιλογή χρονικής ανάλυσης δεδομένων (πιθανές τιμές ανά 15, 30 , 60 λεπτά) </w:t>
      </w:r>
    </w:p>
    <w:p w14:paraId="4C7BF663" w14:textId="77777777" w:rsidR="003C1EE6" w:rsidRDefault="003C1EE6" w:rsidP="003C1EE6">
      <w:pPr>
        <w:pStyle w:val="Description"/>
        <w:numPr>
          <w:ilvl w:val="0"/>
          <w:numId w:val="19"/>
        </w:numPr>
        <w:rPr>
          <w:i w:val="0"/>
        </w:rPr>
      </w:pPr>
      <w:r>
        <w:rPr>
          <w:i w:val="0"/>
        </w:rPr>
        <w:t>Εισαγωγή της ημερομηνίας για της οποίας τα δεδομένα ενδιαφέρεται.</w:t>
      </w:r>
    </w:p>
    <w:p w14:paraId="37CBF9EA" w14:textId="77777777" w:rsidR="003C1EE6" w:rsidRDefault="003C1EE6" w:rsidP="003C1EE6">
      <w:pPr>
        <w:pStyle w:val="Description"/>
        <w:numPr>
          <w:ilvl w:val="1"/>
          <w:numId w:val="19"/>
        </w:numPr>
        <w:rPr>
          <w:i w:val="0"/>
        </w:rPr>
      </w:pPr>
      <w:r>
        <w:rPr>
          <w:i w:val="0"/>
        </w:rPr>
        <w:t>Επιλογή χώρας</w:t>
      </w:r>
    </w:p>
    <w:p w14:paraId="273F4D44" w14:textId="77777777" w:rsidR="003C1EE6" w:rsidRDefault="003C1EE6" w:rsidP="003C1EE6">
      <w:pPr>
        <w:pStyle w:val="Description"/>
        <w:numPr>
          <w:ilvl w:val="1"/>
          <w:numId w:val="19"/>
        </w:numPr>
        <w:rPr>
          <w:i w:val="0"/>
        </w:rPr>
      </w:pPr>
      <w:r>
        <w:rPr>
          <w:i w:val="0"/>
        </w:rPr>
        <w:t xml:space="preserve">Επιλογή χρονικής ανάλυσης δεδομένων (πιθανές τιμές ανά 15, 30 , 60 λεπτά) </w:t>
      </w:r>
    </w:p>
    <w:p w14:paraId="41C3553F" w14:textId="107E7CB7" w:rsidR="00653AF1" w:rsidRPr="00C36DFD" w:rsidRDefault="003C1EE6" w:rsidP="00C36DFD">
      <w:pPr>
        <w:pStyle w:val="Description"/>
        <w:numPr>
          <w:ilvl w:val="1"/>
          <w:numId w:val="19"/>
        </w:numPr>
        <w:rPr>
          <w:i w:val="0"/>
        </w:rPr>
      </w:pPr>
      <w:r>
        <w:rPr>
          <w:i w:val="0"/>
        </w:rPr>
        <w:t>Εισαγωγή της ημερομηνίας για της οποίας τα δεδομένα αυτά.</w:t>
      </w:r>
    </w:p>
    <w:p w14:paraId="4668259B" w14:textId="77777777" w:rsidR="00C36DFD" w:rsidRDefault="00C36DFD" w:rsidP="00C36DFD">
      <w:pPr>
        <w:pStyle w:val="Description"/>
        <w:rPr>
          <w:i w:val="0"/>
        </w:rPr>
      </w:pPr>
    </w:p>
    <w:p w14:paraId="625A15A2" w14:textId="0F7595A2" w:rsidR="00653AF1" w:rsidRDefault="00653AF1" w:rsidP="00AD694F">
      <w:pPr>
        <w:pStyle w:val="Description"/>
        <w:rPr>
          <w:i w:val="0"/>
        </w:rPr>
      </w:pPr>
      <w:r>
        <w:rPr>
          <w:i w:val="0"/>
        </w:rPr>
        <w:t xml:space="preserve">Σε περίπτωση που </w:t>
      </w:r>
      <w:r w:rsidR="00C36DFD">
        <w:rPr>
          <w:i w:val="0"/>
        </w:rPr>
        <w:t xml:space="preserve">επιλεχθεί </w:t>
      </w:r>
      <w:r>
        <w:rPr>
          <w:i w:val="0"/>
        </w:rPr>
        <w:t xml:space="preserve">το πεδίο δεδομένων </w:t>
      </w:r>
      <w:r>
        <w:rPr>
          <w:i w:val="0"/>
          <w:lang w:val="en-US"/>
        </w:rPr>
        <w:t>AggregatedGenerationPerType</w:t>
      </w:r>
      <w:r w:rsidR="00C36DFD">
        <w:rPr>
          <w:i w:val="0"/>
        </w:rPr>
        <w:t xml:space="preserve"> οφείλεται</w:t>
      </w:r>
      <w:r>
        <w:rPr>
          <w:i w:val="0"/>
        </w:rPr>
        <w:t xml:space="preserve"> να δηλ</w:t>
      </w:r>
      <w:r w:rsidR="00C36DFD">
        <w:rPr>
          <w:i w:val="0"/>
        </w:rPr>
        <w:t>ωθεί</w:t>
      </w:r>
      <w:r>
        <w:rPr>
          <w:i w:val="0"/>
        </w:rPr>
        <w:t xml:space="preserve"> και </w:t>
      </w:r>
      <w:r w:rsidR="00C36DFD">
        <w:rPr>
          <w:i w:val="0"/>
        </w:rPr>
        <w:t>ο</w:t>
      </w:r>
      <w:r>
        <w:rPr>
          <w:i w:val="0"/>
        </w:rPr>
        <w:t xml:space="preserve"> τ</w:t>
      </w:r>
      <w:r w:rsidR="001F11AB">
        <w:rPr>
          <w:i w:val="0"/>
        </w:rPr>
        <w:t>ύπος</w:t>
      </w:r>
      <w:r>
        <w:rPr>
          <w:i w:val="0"/>
        </w:rPr>
        <w:t xml:space="preserve"> παραγωγής </w:t>
      </w:r>
      <w:r w:rsidR="00C36DFD">
        <w:rPr>
          <w:i w:val="0"/>
        </w:rPr>
        <w:t xml:space="preserve">ηλεκτρικής ενέργειας </w:t>
      </w:r>
      <w:r>
        <w:rPr>
          <w:i w:val="0"/>
        </w:rPr>
        <w:t>(π</w:t>
      </w:r>
      <w:r w:rsidR="00C36DFD">
        <w:rPr>
          <w:i w:val="0"/>
        </w:rPr>
        <w:t>.</w:t>
      </w:r>
      <w:r>
        <w:rPr>
          <w:i w:val="0"/>
        </w:rPr>
        <w:t>χ</w:t>
      </w:r>
      <w:r w:rsidR="00C36DFD">
        <w:rPr>
          <w:i w:val="0"/>
        </w:rPr>
        <w:t>.</w:t>
      </w:r>
      <w:r>
        <w:rPr>
          <w:i w:val="0"/>
        </w:rPr>
        <w:t xml:space="preserve"> </w:t>
      </w:r>
      <w:r>
        <w:rPr>
          <w:i w:val="0"/>
          <w:lang w:val="en-US"/>
        </w:rPr>
        <w:t>Fossil</w:t>
      </w:r>
      <w:r w:rsidRPr="007644E8">
        <w:rPr>
          <w:i w:val="0"/>
        </w:rPr>
        <w:t xml:space="preserve"> </w:t>
      </w:r>
      <w:r>
        <w:rPr>
          <w:i w:val="0"/>
          <w:lang w:val="en-US"/>
        </w:rPr>
        <w:t>Oil</w:t>
      </w:r>
      <w:r w:rsidRPr="007644E8">
        <w:rPr>
          <w:i w:val="0"/>
        </w:rPr>
        <w:t xml:space="preserve"> </w:t>
      </w:r>
      <w:r>
        <w:rPr>
          <w:i w:val="0"/>
          <w:lang w:val="en-US"/>
        </w:rPr>
        <w:t>shale</w:t>
      </w:r>
      <w:r w:rsidRPr="007644E8">
        <w:rPr>
          <w:i w:val="0"/>
        </w:rPr>
        <w:t xml:space="preserve">, </w:t>
      </w:r>
      <w:r>
        <w:rPr>
          <w:i w:val="0"/>
          <w:lang w:val="en-US"/>
        </w:rPr>
        <w:t>Biomass</w:t>
      </w:r>
      <w:r w:rsidRPr="007644E8">
        <w:rPr>
          <w:i w:val="0"/>
        </w:rPr>
        <w:t xml:space="preserve">, </w:t>
      </w:r>
      <w:r>
        <w:rPr>
          <w:i w:val="0"/>
          <w:lang w:val="en-US"/>
        </w:rPr>
        <w:t>Geothermal</w:t>
      </w:r>
      <w:r w:rsidRPr="007644E8">
        <w:rPr>
          <w:i w:val="0"/>
        </w:rPr>
        <w:t xml:space="preserve"> </w:t>
      </w:r>
      <w:r>
        <w:rPr>
          <w:i w:val="0"/>
        </w:rPr>
        <w:t>κ</w:t>
      </w:r>
      <w:r w:rsidR="00CC1904">
        <w:rPr>
          <w:i w:val="0"/>
        </w:rPr>
        <w:t>.</w:t>
      </w:r>
      <w:r>
        <w:rPr>
          <w:i w:val="0"/>
        </w:rPr>
        <w:t>λ</w:t>
      </w:r>
      <w:r w:rsidR="00CC1904">
        <w:rPr>
          <w:i w:val="0"/>
        </w:rPr>
        <w:t>.</w:t>
      </w:r>
      <w:r>
        <w:rPr>
          <w:i w:val="0"/>
        </w:rPr>
        <w:t>π</w:t>
      </w:r>
      <w:r w:rsidR="00CC1904">
        <w:rPr>
          <w:i w:val="0"/>
        </w:rPr>
        <w:t>.</w:t>
      </w:r>
      <w:r>
        <w:rPr>
          <w:i w:val="0"/>
        </w:rPr>
        <w:t xml:space="preserve"> ή </w:t>
      </w:r>
      <w:r>
        <w:rPr>
          <w:i w:val="0"/>
          <w:lang w:val="en-US"/>
        </w:rPr>
        <w:t>All</w:t>
      </w:r>
      <w:r w:rsidRPr="007644E8">
        <w:rPr>
          <w:i w:val="0"/>
        </w:rPr>
        <w:t xml:space="preserve"> </w:t>
      </w:r>
      <w:r>
        <w:rPr>
          <w:i w:val="0"/>
        </w:rPr>
        <w:t xml:space="preserve">για την παροχή όλων των τύπων) </w:t>
      </w:r>
    </w:p>
    <w:p w14:paraId="2CFA2B83" w14:textId="77777777" w:rsidR="00376F8C" w:rsidRPr="00653AF1" w:rsidRDefault="00376F8C" w:rsidP="00AD694F">
      <w:pPr>
        <w:pStyle w:val="Description"/>
      </w:pPr>
    </w:p>
    <w:p w14:paraId="417F2AD9" w14:textId="6603D466" w:rsidR="00507B20" w:rsidRPr="00507B20" w:rsidRDefault="004B1A74" w:rsidP="00507B20">
      <w:pPr>
        <w:pStyle w:val="Heading2"/>
        <w:tabs>
          <w:tab w:val="left" w:pos="720"/>
          <w:tab w:val="left" w:pos="1440"/>
          <w:tab w:val="left" w:pos="2160"/>
          <w:tab w:val="left" w:pos="3411"/>
        </w:tabs>
      </w:pPr>
      <w:r>
        <w:t>3</w:t>
      </w:r>
      <w:r w:rsidR="00BF22DA">
        <w:t>.</w:t>
      </w:r>
      <w:r w:rsidR="006324B1">
        <w:t>2</w:t>
      </w:r>
      <w:r w:rsidR="00BF22DA">
        <w:tab/>
      </w:r>
      <w:r w:rsidR="00BF22DA">
        <w:tab/>
      </w:r>
      <w:r w:rsidR="00486BEA">
        <w:t>Δείκτες ποιότητας</w:t>
      </w:r>
      <w:r w:rsidR="00507B20">
        <w:tab/>
      </w:r>
    </w:p>
    <w:p w14:paraId="20B6C7BD" w14:textId="172734E8" w:rsidR="00507B20" w:rsidRDefault="00507B20" w:rsidP="0006524C">
      <w:pPr>
        <w:pStyle w:val="Description"/>
        <w:rPr>
          <w:i w:val="0"/>
        </w:rPr>
      </w:pPr>
      <w:r>
        <w:rPr>
          <w:i w:val="0"/>
        </w:rPr>
        <w:t>Μερικοί από τους δείκτες ποιότητας, που αφορούν εταιρίες παραγωγής ηλεκτρικής ενέργειας είναι οι ακόλουθοι:</w:t>
      </w:r>
    </w:p>
    <w:p w14:paraId="56257276" w14:textId="671D9BD6" w:rsidR="00507B20" w:rsidRDefault="00C63581" w:rsidP="00C63581">
      <w:pPr>
        <w:pStyle w:val="Description"/>
        <w:numPr>
          <w:ilvl w:val="0"/>
          <w:numId w:val="25"/>
        </w:numPr>
        <w:rPr>
          <w:i w:val="0"/>
        </w:rPr>
      </w:pPr>
      <w:r>
        <w:rPr>
          <w:i w:val="0"/>
        </w:rPr>
        <w:t>Η συχνότητα ενημέρωσης των διαφόρων δεδομένων που παρέχει η εφαρμογή, καθώς επίσης και η εγκυρότητά τους.</w:t>
      </w:r>
    </w:p>
    <w:p w14:paraId="7CA1D232" w14:textId="77777777" w:rsidR="00BB7254" w:rsidRDefault="00C82B3D" w:rsidP="00C63581">
      <w:pPr>
        <w:pStyle w:val="Description"/>
        <w:numPr>
          <w:ilvl w:val="0"/>
          <w:numId w:val="25"/>
        </w:numPr>
        <w:rPr>
          <w:i w:val="0"/>
        </w:rPr>
      </w:pPr>
      <w:r>
        <w:rPr>
          <w:i w:val="0"/>
        </w:rPr>
        <w:t>Η προστασία των δεδομένων που αφορούν την εταιρία, τους εργαζομένους και τους μετόχους-ιδιοκτήτες της.</w:t>
      </w:r>
    </w:p>
    <w:p w14:paraId="429D4A4D" w14:textId="77777777" w:rsidR="00BB7254" w:rsidRDefault="00BB7254" w:rsidP="00C63581">
      <w:pPr>
        <w:pStyle w:val="Description"/>
        <w:numPr>
          <w:ilvl w:val="0"/>
          <w:numId w:val="25"/>
        </w:numPr>
        <w:rPr>
          <w:i w:val="0"/>
        </w:rPr>
      </w:pPr>
      <w:r>
        <w:rPr>
          <w:i w:val="0"/>
        </w:rPr>
        <w:t>Το πλήθος των περιοχών και των χρονικών περιόδων για τα οποία είναι διαθέσιμα τα διάφορα σύνολα δεδομένων προς αξιοποίηση.</w:t>
      </w:r>
    </w:p>
    <w:p w14:paraId="75F04FDC" w14:textId="7897B09A" w:rsidR="00C82B3D" w:rsidRDefault="00BB7254" w:rsidP="00C63581">
      <w:pPr>
        <w:pStyle w:val="Description"/>
        <w:numPr>
          <w:ilvl w:val="0"/>
          <w:numId w:val="25"/>
        </w:numPr>
        <w:rPr>
          <w:i w:val="0"/>
        </w:rPr>
      </w:pPr>
      <w:r>
        <w:rPr>
          <w:i w:val="0"/>
        </w:rPr>
        <w:t xml:space="preserve"> Χρόνος απόκρισης του συστήματος στα διάφορα αιτήματα που θα εκτελεί ο λογαριασμός της κάθε εταιρίας, τα οποία ενδέχεται να αφορούν την αποστολή εξαιρετικά μεγάλου όγκου δεδομένων συγκριτικά με αυτά ενός κοινού χρήστη.</w:t>
      </w:r>
    </w:p>
    <w:p w14:paraId="60DB2C12" w14:textId="2773371A" w:rsidR="00BF255D" w:rsidRDefault="00BF255D" w:rsidP="00C63581">
      <w:pPr>
        <w:pStyle w:val="Description"/>
        <w:numPr>
          <w:ilvl w:val="0"/>
          <w:numId w:val="25"/>
        </w:numPr>
        <w:rPr>
          <w:i w:val="0"/>
        </w:rPr>
      </w:pPr>
      <w:r>
        <w:rPr>
          <w:i w:val="0"/>
        </w:rPr>
        <w:t>Πλήθος χρηστών που αξιοποιούν την πλατφόρμα.</w:t>
      </w:r>
    </w:p>
    <w:p w14:paraId="129952B5" w14:textId="117680E3" w:rsidR="009A46A0" w:rsidRPr="009A46A0" w:rsidRDefault="00772CA3" w:rsidP="009A46A0">
      <w:pPr>
        <w:pStyle w:val="Heading1"/>
      </w:pPr>
      <w:r w:rsidRPr="00FC4D9E">
        <w:t>Έ</w:t>
      </w:r>
      <w:r w:rsidR="00486BEA" w:rsidRPr="00FC4D9E">
        <w:t>κθεση απαιτήσεων χρηστών</w:t>
      </w:r>
    </w:p>
    <w:p w14:paraId="403B76B4" w14:textId="7C849858" w:rsidR="0006524C" w:rsidRDefault="009A46A0" w:rsidP="009A46A0">
      <w:pPr>
        <w:pStyle w:val="Description"/>
        <w:rPr>
          <w:i w:val="0"/>
        </w:rPr>
      </w:pPr>
      <w:r>
        <w:rPr>
          <w:i w:val="0"/>
        </w:rPr>
        <w:t>Για την ικανοποιητική εμπειρία χρήσης της πλατφόρμας από κάθε εταιρικό πρόσωπο απαιτούνται:</w:t>
      </w:r>
    </w:p>
    <w:p w14:paraId="044D3A3E" w14:textId="1C2A83CC" w:rsidR="009A46A0" w:rsidRDefault="009A46A0" w:rsidP="009A46A0">
      <w:pPr>
        <w:pStyle w:val="Description"/>
        <w:numPr>
          <w:ilvl w:val="0"/>
          <w:numId w:val="27"/>
        </w:numPr>
        <w:rPr>
          <w:i w:val="0"/>
        </w:rPr>
      </w:pPr>
      <w:r>
        <w:rPr>
          <w:i w:val="0"/>
        </w:rPr>
        <w:t xml:space="preserve">Δυνατότητα συνεχής επικοινωνίας των εκπροσώπων της εταιρίας με τους διαχειριστές του συστήματος για την διατύπωση πιθανών παραπόνων, σφαλμάτων ή και σχολίων που αφορούν τη χρήση της πλατφόρμας. Η παραπάνω επικοινωνία οφείλει να μπορεί να πραγματοποιηθεί και με την συμπλήρωση κάποιας φόρμας, πλατφόρμας ακόμη και αποστολή κάποιου </w:t>
      </w:r>
      <w:r>
        <w:rPr>
          <w:i w:val="0"/>
          <w:lang w:val="en-US"/>
        </w:rPr>
        <w:t>mail</w:t>
      </w:r>
      <w:r w:rsidRPr="009A46A0">
        <w:rPr>
          <w:i w:val="0"/>
        </w:rPr>
        <w:t xml:space="preserve"> </w:t>
      </w:r>
      <w:r>
        <w:rPr>
          <w:i w:val="0"/>
        </w:rPr>
        <w:t>στα οποία οι διαχειριστές οφείλουν να ανταποκρίνονται άμεσα.</w:t>
      </w:r>
    </w:p>
    <w:p w14:paraId="405999DB" w14:textId="19492C2E" w:rsidR="0006524C" w:rsidRPr="00B91F19" w:rsidRDefault="0006524C" w:rsidP="0006524C">
      <w:pPr>
        <w:pStyle w:val="Description"/>
        <w:numPr>
          <w:ilvl w:val="0"/>
          <w:numId w:val="21"/>
        </w:numPr>
        <w:rPr>
          <w:i w:val="0"/>
        </w:rPr>
      </w:pPr>
      <w:r>
        <w:rPr>
          <w:i w:val="0"/>
        </w:rPr>
        <w:t xml:space="preserve">Παροχή </w:t>
      </w:r>
      <w:r w:rsidR="005E4F5B">
        <w:rPr>
          <w:i w:val="0"/>
        </w:rPr>
        <w:t xml:space="preserve">απρόσωπων </w:t>
      </w:r>
      <w:r>
        <w:rPr>
          <w:i w:val="0"/>
        </w:rPr>
        <w:t xml:space="preserve">στατιστικών για τις διαφημίσεις της εταιρίας που εμφανίζονται στο </w:t>
      </w:r>
      <w:r>
        <w:rPr>
          <w:i w:val="0"/>
          <w:lang w:val="en-US"/>
        </w:rPr>
        <w:t>site</w:t>
      </w:r>
    </w:p>
    <w:p w14:paraId="7D6D2F33" w14:textId="121A1760" w:rsidR="00B91F19" w:rsidRDefault="00B91F19" w:rsidP="0006524C">
      <w:pPr>
        <w:pStyle w:val="Description"/>
        <w:numPr>
          <w:ilvl w:val="0"/>
          <w:numId w:val="21"/>
        </w:numPr>
        <w:rPr>
          <w:i w:val="0"/>
        </w:rPr>
      </w:pPr>
      <w:r>
        <w:rPr>
          <w:i w:val="0"/>
        </w:rPr>
        <w:t>Αποδοτική απόκριση του συστήματος στα διάφορα αιτήματα της εταιρίας με πρωταρχική μέριμνα την παράδοση των διαφόρων συνόλων δεδομένων στις επιχειρήσεις.</w:t>
      </w:r>
    </w:p>
    <w:p w14:paraId="15FBB3E0" w14:textId="35B1A5B6" w:rsidR="0006524C" w:rsidRDefault="00B91F19" w:rsidP="0006524C">
      <w:pPr>
        <w:pStyle w:val="Description"/>
        <w:numPr>
          <w:ilvl w:val="0"/>
          <w:numId w:val="21"/>
        </w:numPr>
        <w:rPr>
          <w:i w:val="0"/>
        </w:rPr>
      </w:pPr>
      <w:r>
        <w:rPr>
          <w:i w:val="0"/>
        </w:rPr>
        <w:t xml:space="preserve">Δυνατότητα αύξησης των λεγόμενων </w:t>
      </w:r>
      <w:r>
        <w:rPr>
          <w:i w:val="0"/>
          <w:lang w:val="en-US"/>
        </w:rPr>
        <w:t>quotas</w:t>
      </w:r>
      <w:r w:rsidRPr="00B91F19">
        <w:rPr>
          <w:i w:val="0"/>
        </w:rPr>
        <w:t xml:space="preserve"> </w:t>
      </w:r>
      <w:r>
        <w:rPr>
          <w:i w:val="0"/>
        </w:rPr>
        <w:t>του λογαριασμού της εκάστοτε εταιρείας με κάποια σχετική χρέωση.</w:t>
      </w:r>
    </w:p>
    <w:p w14:paraId="7B2F11B4" w14:textId="4649DACE" w:rsidR="00BD7509" w:rsidRPr="00D16208" w:rsidRDefault="00BD7509" w:rsidP="0006524C">
      <w:pPr>
        <w:pStyle w:val="Description"/>
        <w:numPr>
          <w:ilvl w:val="0"/>
          <w:numId w:val="21"/>
        </w:numPr>
        <w:rPr>
          <w:i w:val="0"/>
        </w:rPr>
      </w:pPr>
      <w:r>
        <w:rPr>
          <w:i w:val="0"/>
        </w:rPr>
        <w:lastRenderedPageBreak/>
        <w:t>Ύπαρξη  πλούσιων διαγραμμάτων και γραφημάτων για κάθε σύνολο δεδομένων, που ικανοποιούν τις απαιτήσεις της κάθε εταιρίας</w:t>
      </w:r>
      <w:r w:rsidR="001F1553">
        <w:rPr>
          <w:i w:val="0"/>
        </w:rPr>
        <w:t>.</w:t>
      </w:r>
    </w:p>
    <w:p w14:paraId="74305729" w14:textId="77777777" w:rsidR="00C519A1" w:rsidRDefault="00486BEA" w:rsidP="004276A5">
      <w:pPr>
        <w:pStyle w:val="Heading1"/>
      </w:pPr>
      <w:r>
        <w:t>Αρχές του προτεινόμενου συστήματος</w:t>
      </w:r>
    </w:p>
    <w:p w14:paraId="19AF4428" w14:textId="67F5E505" w:rsidR="0043739E" w:rsidRPr="0043739E" w:rsidRDefault="009C5A66" w:rsidP="00283D9D">
      <w:pPr>
        <w:pStyle w:val="Description"/>
      </w:pPr>
      <w:r>
        <w:rPr>
          <w:i w:val="0"/>
        </w:rPr>
        <w:t>Οι αρχές γύρω από τις οποίες οφείλει να αναπτυχθεί και να λειτουργήσει η εν λόγω πλατφόρμα πρέπει να βασίζονται στην εταιρική υπευθυνότητα και σοβαρότητα των δύο μεριών για την ομαλή και κερδοφόρα συνεργασία τους. Εν περιλήψει, απαιτείται όπως προαναφέρθηκε η διασφάλιση προστασίας των δεδομένων κάθε εταιρίας</w:t>
      </w:r>
      <w:r w:rsidR="005F49E5">
        <w:rPr>
          <w:i w:val="0"/>
        </w:rPr>
        <w:t xml:space="preserve"> και η σαφής διατύπωση των υπηρεσιών διαφήμισης, τις οποίες δύναται να προσφέρει η πλατφόρμα</w:t>
      </w:r>
      <w:r w:rsidR="009D6C5F">
        <w:rPr>
          <w:i w:val="0"/>
        </w:rPr>
        <w:t>.</w:t>
      </w:r>
      <w:r w:rsidR="002E78F5">
        <w:rPr>
          <w:i w:val="0"/>
        </w:rPr>
        <w:t xml:space="preserve"> Προς αυτή τη κατεύθυνση θεωρείται προαπαιτούμενη η ύπαρξη όρων χρήσης της πλατφόρμας αυτής από την εκάστοτε εταιρία.</w:t>
      </w:r>
    </w:p>
    <w:p w14:paraId="73D676CA" w14:textId="77777777" w:rsidR="00C519A1" w:rsidRPr="00283D9D" w:rsidRDefault="00486BEA" w:rsidP="004276A5">
      <w:pPr>
        <w:pStyle w:val="Heading1"/>
      </w:pPr>
      <w:r>
        <w:t>Περιορισμοί</w:t>
      </w:r>
      <w:r w:rsidR="00772CA3">
        <w:t xml:space="preserve"> στο πλαίσιο του έργου</w:t>
      </w:r>
    </w:p>
    <w:p w14:paraId="566797FD" w14:textId="4DBB6227" w:rsidR="0043739E" w:rsidRPr="006C287E" w:rsidRDefault="00063147" w:rsidP="0032273C">
      <w:pPr>
        <w:pStyle w:val="Description"/>
        <w:rPr>
          <w:i w:val="0"/>
        </w:rPr>
      </w:pPr>
      <w:r>
        <w:rPr>
          <w:i w:val="0"/>
        </w:rPr>
        <w:t>Η πρόσβαση της εταιρίας σε διάφορ</w:t>
      </w:r>
      <w:r w:rsidR="0032273C">
        <w:rPr>
          <w:i w:val="0"/>
        </w:rPr>
        <w:t>ες πληροφορίες</w:t>
      </w:r>
      <w:r>
        <w:rPr>
          <w:i w:val="0"/>
        </w:rPr>
        <w:t xml:space="preserve"> </w:t>
      </w:r>
      <w:r w:rsidR="0032273C">
        <w:rPr>
          <w:i w:val="0"/>
        </w:rPr>
        <w:t xml:space="preserve">δραστηριότητας των χρηστών, οφείλει να σέβεται την ιδιωτικότητά τους και </w:t>
      </w:r>
      <w:r w:rsidR="00737E82">
        <w:rPr>
          <w:i w:val="0"/>
        </w:rPr>
        <w:t>οι πληροφορίες αυτές να</w:t>
      </w:r>
      <w:r w:rsidR="0032273C">
        <w:rPr>
          <w:i w:val="0"/>
        </w:rPr>
        <w:t xml:space="preserve"> αξιοποιούνται καθαρά για στατιστικούς σκοπούς ακολουθώντας τις υποδείξεις και περιορισμούς των </w:t>
      </w:r>
      <w:r w:rsidR="0032273C">
        <w:rPr>
          <w:i w:val="0"/>
          <w:lang w:val="en-US"/>
        </w:rPr>
        <w:t>GDBR</w:t>
      </w:r>
      <w:r w:rsidR="0032273C" w:rsidRPr="0032273C">
        <w:rPr>
          <w:i w:val="0"/>
        </w:rPr>
        <w:t xml:space="preserve"> </w:t>
      </w:r>
      <w:r w:rsidR="0032273C">
        <w:rPr>
          <w:i w:val="0"/>
        </w:rPr>
        <w:t>κανονισμών.</w:t>
      </w:r>
    </w:p>
    <w:p w14:paraId="74FAF0DB" w14:textId="1E4500BA" w:rsidR="006B40CB" w:rsidRPr="006C287E" w:rsidRDefault="006B40CB" w:rsidP="0032273C">
      <w:pPr>
        <w:pStyle w:val="Description"/>
        <w:rPr>
          <w:i w:val="0"/>
        </w:rPr>
      </w:pPr>
      <w:r>
        <w:rPr>
          <w:i w:val="0"/>
        </w:rPr>
        <w:t>Όσον αφορά τον περιορισμό πλήθους αιτημάτων για την πρόσβαση των χρηστών στα δεδομένα της βάσης</w:t>
      </w:r>
      <w:r w:rsidR="006C287E">
        <w:rPr>
          <w:i w:val="0"/>
        </w:rPr>
        <w:t xml:space="preserve">, είναι θεμιτή η άρση του περιορισμού </w:t>
      </w:r>
      <w:r w:rsidR="00F963B4">
        <w:rPr>
          <w:i w:val="0"/>
        </w:rPr>
        <w:t xml:space="preserve">αυτού </w:t>
      </w:r>
      <w:r w:rsidR="006C287E">
        <w:rPr>
          <w:i w:val="0"/>
        </w:rPr>
        <w:t>με κάποιες πιθανές χρεώσεις.</w:t>
      </w:r>
    </w:p>
    <w:p w14:paraId="5F3EB4A0" w14:textId="77777777" w:rsidR="00FE7A3C" w:rsidRPr="00063147" w:rsidRDefault="00FE7A3C" w:rsidP="00C87106"/>
    <w:sectPr w:rsidR="00FE7A3C" w:rsidRPr="00063147"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A41FD" w14:textId="77777777" w:rsidR="00650720" w:rsidRDefault="00650720" w:rsidP="00651715">
      <w:pPr>
        <w:spacing w:before="0"/>
      </w:pPr>
      <w:r>
        <w:separator/>
      </w:r>
    </w:p>
  </w:endnote>
  <w:endnote w:type="continuationSeparator" w:id="0">
    <w:p w14:paraId="548C8E2F" w14:textId="77777777" w:rsidR="00650720" w:rsidRDefault="00650720"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133E" w14:textId="36BEEAD9" w:rsidR="00651715" w:rsidRPr="00CD383C" w:rsidRDefault="0082706B" w:rsidP="00CD383C">
    <w:pPr>
      <w:pStyle w:val="Footer"/>
      <w:pBdr>
        <w:top w:val="single" w:sz="4" w:space="1" w:color="auto"/>
      </w:pBdr>
      <w:rPr>
        <w:sz w:val="18"/>
        <w:szCs w:val="18"/>
      </w:rPr>
    </w:pPr>
    <w:r>
      <w:rPr>
        <w:sz w:val="18"/>
        <w:szCs w:val="18"/>
      </w:rPr>
      <w:t xml:space="preserve">Ομάδα 34: </w:t>
    </w:r>
    <w:r>
      <w:rPr>
        <w:sz w:val="18"/>
        <w:szCs w:val="18"/>
        <w:lang w:val="en-US"/>
      </w:rPr>
      <w:t>Milwaukee Bugs</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B023D9" w:rsidRPr="00CD383C">
      <w:rPr>
        <w:sz w:val="18"/>
        <w:szCs w:val="18"/>
      </w:rPr>
      <w:fldChar w:fldCharType="begin"/>
    </w:r>
    <w:r w:rsidR="00651715" w:rsidRPr="00CD383C">
      <w:rPr>
        <w:sz w:val="18"/>
        <w:szCs w:val="18"/>
      </w:rPr>
      <w:instrText xml:space="preserve"> PAGE  \* MERGEFORMAT </w:instrText>
    </w:r>
    <w:r w:rsidR="00B023D9" w:rsidRPr="00CD383C">
      <w:rPr>
        <w:sz w:val="18"/>
        <w:szCs w:val="18"/>
      </w:rPr>
      <w:fldChar w:fldCharType="separate"/>
    </w:r>
    <w:r w:rsidR="004F7C58">
      <w:rPr>
        <w:noProof/>
        <w:sz w:val="18"/>
        <w:szCs w:val="18"/>
      </w:rPr>
      <w:t>1</w:t>
    </w:r>
    <w:r w:rsidR="00B023D9"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0720">
      <w:fldChar w:fldCharType="begin"/>
    </w:r>
    <w:r w:rsidR="00650720">
      <w:instrText xml:space="preserve"> NUMPAGES  \* MERGEFORMAT </w:instrText>
    </w:r>
    <w:r w:rsidR="00650720">
      <w:fldChar w:fldCharType="separate"/>
    </w:r>
    <w:r w:rsidR="004F7C58" w:rsidRPr="004F7C58">
      <w:rPr>
        <w:noProof/>
        <w:sz w:val="18"/>
        <w:szCs w:val="18"/>
      </w:rPr>
      <w:t>3</w:t>
    </w:r>
    <w:r w:rsidR="00650720">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6177F" w14:textId="77777777" w:rsidR="00650720" w:rsidRDefault="00650720" w:rsidP="00651715">
      <w:pPr>
        <w:spacing w:before="0"/>
      </w:pPr>
      <w:r>
        <w:separator/>
      </w:r>
    </w:p>
  </w:footnote>
  <w:footnote w:type="continuationSeparator" w:id="0">
    <w:p w14:paraId="72AD2E8B" w14:textId="77777777" w:rsidR="00650720" w:rsidRDefault="00650720"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CF4A6D"/>
    <w:multiLevelType w:val="hybridMultilevel"/>
    <w:tmpl w:val="FE8E3F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D21379D"/>
    <w:multiLevelType w:val="hybridMultilevel"/>
    <w:tmpl w:val="9FE24B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DFC7E21"/>
    <w:multiLevelType w:val="hybridMultilevel"/>
    <w:tmpl w:val="F8BAA7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77393E"/>
    <w:multiLevelType w:val="hybridMultilevel"/>
    <w:tmpl w:val="580AF622"/>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912900"/>
    <w:multiLevelType w:val="hybridMultilevel"/>
    <w:tmpl w:val="FFEE1AB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4064E31"/>
    <w:multiLevelType w:val="hybridMultilevel"/>
    <w:tmpl w:val="DB3401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E36D98"/>
    <w:multiLevelType w:val="hybridMultilevel"/>
    <w:tmpl w:val="25FEDF3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start w:val="1"/>
      <w:numFmt w:val="bullet"/>
      <w:lvlText w:val=""/>
      <w:lvlJc w:val="left"/>
      <w:pPr>
        <w:ind w:left="6120" w:hanging="360"/>
      </w:pPr>
      <w:rPr>
        <w:rFonts w:ascii="Wingdings" w:hAnsi="Wingdings" w:hint="default"/>
      </w:rPr>
    </w:lvl>
  </w:abstractNum>
  <w:abstractNum w:abstractNumId="18"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1969AA"/>
    <w:multiLevelType w:val="multilevel"/>
    <w:tmpl w:val="CE0A132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F806F64"/>
    <w:multiLevelType w:val="hybridMultilevel"/>
    <w:tmpl w:val="1B4C7B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60C24EE"/>
    <w:multiLevelType w:val="hybridMultilevel"/>
    <w:tmpl w:val="CA106F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51D2824"/>
    <w:multiLevelType w:val="hybridMultilevel"/>
    <w:tmpl w:val="50D209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6"/>
  </w:num>
  <w:num w:numId="3">
    <w:abstractNumId w:val="18"/>
  </w:num>
  <w:num w:numId="4">
    <w:abstractNumId w:val="8"/>
  </w:num>
  <w:num w:numId="5">
    <w:abstractNumId w:val="12"/>
  </w:num>
  <w:num w:numId="6">
    <w:abstractNumId w:val="26"/>
  </w:num>
  <w:num w:numId="7">
    <w:abstractNumId w:val="13"/>
  </w:num>
  <w:num w:numId="8">
    <w:abstractNumId w:val="22"/>
  </w:num>
  <w:num w:numId="9">
    <w:abstractNumId w:val="5"/>
  </w:num>
  <w:num w:numId="10">
    <w:abstractNumId w:val="23"/>
  </w:num>
  <w:num w:numId="11">
    <w:abstractNumId w:val="10"/>
  </w:num>
  <w:num w:numId="12">
    <w:abstractNumId w:val="1"/>
  </w:num>
  <w:num w:numId="13">
    <w:abstractNumId w:val="25"/>
  </w:num>
  <w:num w:numId="14">
    <w:abstractNumId w:val="9"/>
  </w:num>
  <w:num w:numId="15">
    <w:abstractNumId w:val="14"/>
  </w:num>
  <w:num w:numId="16">
    <w:abstractNumId w:val="0"/>
  </w:num>
  <w:num w:numId="17">
    <w:abstractNumId w:val="19"/>
  </w:num>
  <w:num w:numId="18">
    <w:abstractNumId w:val="4"/>
  </w:num>
  <w:num w:numId="19">
    <w:abstractNumId w:val="11"/>
  </w:num>
  <w:num w:numId="20">
    <w:abstractNumId w:val="24"/>
  </w:num>
  <w:num w:numId="21">
    <w:abstractNumId w:val="15"/>
  </w:num>
  <w:num w:numId="22">
    <w:abstractNumId w:val="3"/>
  </w:num>
  <w:num w:numId="23">
    <w:abstractNumId w:val="7"/>
  </w:num>
  <w:num w:numId="24">
    <w:abstractNumId w:val="17"/>
  </w:num>
  <w:num w:numId="25">
    <w:abstractNumId w:val="20"/>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9A1"/>
    <w:rsid w:val="000523EE"/>
    <w:rsid w:val="00063147"/>
    <w:rsid w:val="0006524C"/>
    <w:rsid w:val="000818FE"/>
    <w:rsid w:val="000D2A93"/>
    <w:rsid w:val="000D4B52"/>
    <w:rsid w:val="00111202"/>
    <w:rsid w:val="001966DA"/>
    <w:rsid w:val="001E442D"/>
    <w:rsid w:val="001E6AA0"/>
    <w:rsid w:val="001F11AB"/>
    <w:rsid w:val="001F1553"/>
    <w:rsid w:val="00213D0C"/>
    <w:rsid w:val="00221171"/>
    <w:rsid w:val="00283D9D"/>
    <w:rsid w:val="002856B1"/>
    <w:rsid w:val="002A7327"/>
    <w:rsid w:val="002B7406"/>
    <w:rsid w:val="002E78F5"/>
    <w:rsid w:val="0032273C"/>
    <w:rsid w:val="003244D3"/>
    <w:rsid w:val="00376F8C"/>
    <w:rsid w:val="00383D14"/>
    <w:rsid w:val="003A23CF"/>
    <w:rsid w:val="003C1EE6"/>
    <w:rsid w:val="004276A5"/>
    <w:rsid w:val="0043739E"/>
    <w:rsid w:val="00486BEA"/>
    <w:rsid w:val="004A11C4"/>
    <w:rsid w:val="004B1A74"/>
    <w:rsid w:val="004F7C58"/>
    <w:rsid w:val="00502D10"/>
    <w:rsid w:val="00507B20"/>
    <w:rsid w:val="0051233D"/>
    <w:rsid w:val="00515616"/>
    <w:rsid w:val="00565A5E"/>
    <w:rsid w:val="005738CC"/>
    <w:rsid w:val="00580A8C"/>
    <w:rsid w:val="00587AE9"/>
    <w:rsid w:val="00596973"/>
    <w:rsid w:val="005A0257"/>
    <w:rsid w:val="005E4F5B"/>
    <w:rsid w:val="005F49E5"/>
    <w:rsid w:val="00607C0B"/>
    <w:rsid w:val="00613ED0"/>
    <w:rsid w:val="006324B1"/>
    <w:rsid w:val="006500BA"/>
    <w:rsid w:val="00650720"/>
    <w:rsid w:val="00651715"/>
    <w:rsid w:val="00653AF1"/>
    <w:rsid w:val="00686E19"/>
    <w:rsid w:val="006B40CB"/>
    <w:rsid w:val="006C287E"/>
    <w:rsid w:val="006F68DC"/>
    <w:rsid w:val="00716EF2"/>
    <w:rsid w:val="00722CFE"/>
    <w:rsid w:val="00725DD4"/>
    <w:rsid w:val="00737E82"/>
    <w:rsid w:val="0076494C"/>
    <w:rsid w:val="00772CA3"/>
    <w:rsid w:val="0078083D"/>
    <w:rsid w:val="0082706B"/>
    <w:rsid w:val="00843D9D"/>
    <w:rsid w:val="008574A3"/>
    <w:rsid w:val="00912552"/>
    <w:rsid w:val="009474EB"/>
    <w:rsid w:val="009A46A0"/>
    <w:rsid w:val="009B55D8"/>
    <w:rsid w:val="009C5A66"/>
    <w:rsid w:val="009D6C5F"/>
    <w:rsid w:val="00A10F7D"/>
    <w:rsid w:val="00A15A6E"/>
    <w:rsid w:val="00A24711"/>
    <w:rsid w:val="00A642AE"/>
    <w:rsid w:val="00AD694F"/>
    <w:rsid w:val="00AE1A3E"/>
    <w:rsid w:val="00B023D9"/>
    <w:rsid w:val="00B10581"/>
    <w:rsid w:val="00B40B4B"/>
    <w:rsid w:val="00B45736"/>
    <w:rsid w:val="00B5446B"/>
    <w:rsid w:val="00B91F19"/>
    <w:rsid w:val="00BB7254"/>
    <w:rsid w:val="00BD7509"/>
    <w:rsid w:val="00BE4961"/>
    <w:rsid w:val="00BF22DA"/>
    <w:rsid w:val="00BF255D"/>
    <w:rsid w:val="00C14BE2"/>
    <w:rsid w:val="00C36DFD"/>
    <w:rsid w:val="00C519A1"/>
    <w:rsid w:val="00C60E95"/>
    <w:rsid w:val="00C63581"/>
    <w:rsid w:val="00C65008"/>
    <w:rsid w:val="00C82B3D"/>
    <w:rsid w:val="00C87106"/>
    <w:rsid w:val="00CC1904"/>
    <w:rsid w:val="00CD383C"/>
    <w:rsid w:val="00D10DE3"/>
    <w:rsid w:val="00D16208"/>
    <w:rsid w:val="00D274E4"/>
    <w:rsid w:val="00D435D2"/>
    <w:rsid w:val="00DD5BD7"/>
    <w:rsid w:val="00DE2A66"/>
    <w:rsid w:val="00E127C6"/>
    <w:rsid w:val="00E12F3D"/>
    <w:rsid w:val="00E4060C"/>
    <w:rsid w:val="00E43B38"/>
    <w:rsid w:val="00E46B0B"/>
    <w:rsid w:val="00E66EA0"/>
    <w:rsid w:val="00E67AA7"/>
    <w:rsid w:val="00EB771A"/>
    <w:rsid w:val="00F91F23"/>
    <w:rsid w:val="00F963B4"/>
    <w:rsid w:val="00FB199F"/>
    <w:rsid w:val="00FC4D9E"/>
    <w:rsid w:val="00FC76B5"/>
    <w:rsid w:val="00FD551B"/>
    <w:rsid w:val="00FE7A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F587A"/>
  <w15:docId w15:val="{6DD514E8-A098-49FB-B8EF-1B405905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FC4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59673">
      <w:bodyDiv w:val="1"/>
      <w:marLeft w:val="0"/>
      <w:marRight w:val="0"/>
      <w:marTop w:val="0"/>
      <w:marBottom w:val="0"/>
      <w:divBdr>
        <w:top w:val="none" w:sz="0" w:space="0" w:color="auto"/>
        <w:left w:val="none" w:sz="0" w:space="0" w:color="auto"/>
        <w:bottom w:val="none" w:sz="0" w:space="0" w:color="auto"/>
        <w:right w:val="none" w:sz="0" w:space="0" w:color="auto"/>
      </w:divBdr>
    </w:div>
    <w:div w:id="165236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AE2069-94E3-4C38-93D0-09C748CA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905</Words>
  <Characters>4888</Characters>
  <Application>Microsoft Office Word</Application>
  <DocSecurity>0</DocSecurity>
  <Lines>40</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Ιωάννης Φακίνος</cp:lastModifiedBy>
  <cp:revision>65</cp:revision>
  <dcterms:created xsi:type="dcterms:W3CDTF">2020-01-22T08:51:00Z</dcterms:created>
  <dcterms:modified xsi:type="dcterms:W3CDTF">2020-02-09T15:13:00Z</dcterms:modified>
</cp:coreProperties>
</file>