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79CE44" w14:textId="77777777" w:rsidR="007A3A65" w:rsidRPr="00E63982" w:rsidRDefault="007A3A65">
      <w:pPr>
        <w:rPr>
          <w:sz w:val="28"/>
        </w:rPr>
      </w:pPr>
      <w:r w:rsidRPr="007A3A65">
        <w:rPr>
          <w:sz w:val="28"/>
        </w:rPr>
        <w:t xml:space="preserve">The </w:t>
      </w:r>
      <w:r w:rsidRPr="00FF30F8">
        <w:rPr>
          <w:b/>
          <w:sz w:val="28"/>
        </w:rPr>
        <w:t>Curriculum Mapping</w:t>
      </w:r>
      <w:r w:rsidRPr="007A3A65">
        <w:rPr>
          <w:sz w:val="28"/>
        </w:rPr>
        <w:t xml:space="preserve"> </w:t>
      </w:r>
      <w:r>
        <w:rPr>
          <w:sz w:val="28"/>
        </w:rPr>
        <w:t>pilot can be access by visiting the following URL:</w:t>
      </w:r>
      <w:r w:rsidR="00E63982">
        <w:rPr>
          <w:sz w:val="28"/>
        </w:rPr>
        <w:t xml:space="preserve"> </w:t>
      </w:r>
      <w:hyperlink r:id="rId7" w:history="1">
        <w:r w:rsidRPr="00E63982">
          <w:rPr>
            <w:rStyle w:val="Hyperlink"/>
            <w:sz w:val="28"/>
          </w:rPr>
          <w:t>http://mapping.mimas.ac.uk</w:t>
        </w:r>
      </w:hyperlink>
    </w:p>
    <w:p w14:paraId="62EAC3B1" w14:textId="77777777" w:rsidR="007A3A65" w:rsidRDefault="007A3A65">
      <w:pPr>
        <w:rPr>
          <w:sz w:val="28"/>
        </w:rPr>
      </w:pPr>
    </w:p>
    <w:p w14:paraId="636257F5" w14:textId="77777777" w:rsidR="007A3A65" w:rsidRDefault="007A3A65">
      <w:pPr>
        <w:rPr>
          <w:sz w:val="28"/>
        </w:rPr>
      </w:pPr>
      <w:r>
        <w:rPr>
          <w:sz w:val="28"/>
        </w:rPr>
        <w:t>Upon visiting this URL you will be prompted to log in.</w:t>
      </w:r>
    </w:p>
    <w:p w14:paraId="6E92D1A4" w14:textId="77777777" w:rsidR="00B96981" w:rsidRDefault="00B96981">
      <w:pPr>
        <w:rPr>
          <w:sz w:val="28"/>
        </w:rPr>
      </w:pPr>
    </w:p>
    <w:p w14:paraId="4ED5391B" w14:textId="53E53C63" w:rsidR="00E63982" w:rsidRDefault="00B9698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68D8877F" wp14:editId="37666739">
            <wp:extent cx="4860000" cy="3937540"/>
            <wp:effectExtent l="0" t="0" r="0" b="0"/>
            <wp:docPr id="19" name="Picture 10" descr="Macintosh HD:Users:pedro:Desktop:mapping-manual:Screen Shot 2014-11-03 at 13.1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pedro:Desktop:mapping-manual:Screen Shot 2014-11-03 at 13.18.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983F" w14:textId="77777777" w:rsidR="007A3A65" w:rsidRPr="007A3A65" w:rsidRDefault="006E14E1">
      <w:pPr>
        <w:rPr>
          <w:i/>
          <w:sz w:val="28"/>
        </w:rPr>
      </w:pPr>
      <w:r>
        <w:rPr>
          <w:i/>
          <w:sz w:val="28"/>
        </w:rPr>
        <w:t>Fig I:</w:t>
      </w:r>
      <w:r w:rsidR="007A3A65" w:rsidRPr="007A3A65">
        <w:rPr>
          <w:i/>
          <w:sz w:val="28"/>
        </w:rPr>
        <w:t xml:space="preserve"> Login screen</w:t>
      </w:r>
    </w:p>
    <w:p w14:paraId="4969A81D" w14:textId="77777777" w:rsidR="007A3A65" w:rsidRDefault="007A3A65">
      <w:pPr>
        <w:rPr>
          <w:sz w:val="28"/>
        </w:rPr>
      </w:pPr>
    </w:p>
    <w:p w14:paraId="11817BEA" w14:textId="77777777" w:rsidR="00B96981" w:rsidRDefault="00B96981">
      <w:pPr>
        <w:rPr>
          <w:sz w:val="28"/>
        </w:rPr>
      </w:pPr>
    </w:p>
    <w:p w14:paraId="75634AB5" w14:textId="77777777" w:rsidR="007A3A65" w:rsidRDefault="007A3A65">
      <w:pPr>
        <w:rPr>
          <w:noProof/>
          <w:sz w:val="28"/>
          <w:lang w:val="en-US"/>
        </w:rPr>
      </w:pPr>
      <w:r>
        <w:rPr>
          <w:sz w:val="28"/>
        </w:rPr>
        <w:t>If you do not have an account please email [</w:t>
      </w:r>
      <w:r w:rsidR="00E63982">
        <w:rPr>
          <w:sz w:val="28"/>
        </w:rPr>
        <w:t>support</w:t>
      </w:r>
      <w:r>
        <w:rPr>
          <w:sz w:val="28"/>
        </w:rPr>
        <w:t>@</w:t>
      </w:r>
      <w:r w:rsidR="00E63982">
        <w:rPr>
          <w:sz w:val="28"/>
        </w:rPr>
        <w:t>mimas</w:t>
      </w:r>
      <w:r>
        <w:rPr>
          <w:sz w:val="28"/>
        </w:rPr>
        <w:t>.ac.uk] to request one.</w:t>
      </w:r>
      <w:r w:rsidR="00E63982">
        <w:rPr>
          <w:sz w:val="28"/>
        </w:rPr>
        <w:t xml:space="preserve"> </w:t>
      </w:r>
      <w:r>
        <w:rPr>
          <w:sz w:val="28"/>
        </w:rPr>
        <w:t xml:space="preserve">After logging in you </w:t>
      </w:r>
      <w:r w:rsidR="00E63982">
        <w:rPr>
          <w:sz w:val="28"/>
        </w:rPr>
        <w:t xml:space="preserve">will </w:t>
      </w:r>
      <w:r>
        <w:rPr>
          <w:sz w:val="28"/>
        </w:rPr>
        <w:t xml:space="preserve">be taken to the Dashboard where you will see a VU meter showing progress, stats and links </w:t>
      </w:r>
      <w:r w:rsidR="00E63982">
        <w:rPr>
          <w:sz w:val="28"/>
        </w:rPr>
        <w:t>to</w:t>
      </w:r>
      <w:r>
        <w:rPr>
          <w:sz w:val="28"/>
        </w:rPr>
        <w:t xml:space="preserve"> download the mappings and other reports in </w:t>
      </w:r>
      <w:r w:rsidR="00E63982">
        <w:rPr>
          <w:sz w:val="28"/>
        </w:rPr>
        <w:t>various</w:t>
      </w:r>
      <w:r>
        <w:rPr>
          <w:sz w:val="28"/>
        </w:rPr>
        <w:t xml:space="preserve"> formats</w:t>
      </w:r>
      <w:r w:rsidR="00E63982">
        <w:rPr>
          <w:sz w:val="28"/>
        </w:rPr>
        <w:t>.</w:t>
      </w:r>
      <w:r>
        <w:rPr>
          <w:rStyle w:val="FootnoteReference"/>
          <w:sz w:val="28"/>
        </w:rPr>
        <w:footnoteReference w:id="1"/>
      </w:r>
      <w:r>
        <w:rPr>
          <w:sz w:val="28"/>
        </w:rPr>
        <w:t xml:space="preserve"> </w:t>
      </w:r>
      <w:r w:rsidR="00E63982">
        <w:rPr>
          <w:sz w:val="28"/>
        </w:rPr>
        <w:t xml:space="preserve">On the top right you will see the available options. </w:t>
      </w:r>
    </w:p>
    <w:p w14:paraId="7D35EA5A" w14:textId="77777777" w:rsidR="00D1099F" w:rsidRDefault="00D1099F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1E3E90FE" wp14:editId="614D29C7">
            <wp:extent cx="4860000" cy="3937545"/>
            <wp:effectExtent l="0" t="0" r="0" b="0"/>
            <wp:docPr id="12" name="Picture 3" descr="Macintosh HD:Users:pedro:Desktop:mapping-manual:Screen Shot 2014-11-03 at 13.1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edro:Desktop:mapping-manual:Screen Shot 2014-11-03 at 13.19.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6E6B" w14:textId="77777777" w:rsidR="007A3A65" w:rsidRPr="007A3A65" w:rsidRDefault="007A3A65">
      <w:pPr>
        <w:rPr>
          <w:i/>
          <w:sz w:val="28"/>
        </w:rPr>
      </w:pPr>
      <w:r w:rsidRPr="007A3A65">
        <w:rPr>
          <w:i/>
          <w:sz w:val="28"/>
        </w:rPr>
        <w:t>Fig II</w:t>
      </w:r>
      <w:r w:rsidR="006E14E1">
        <w:rPr>
          <w:i/>
          <w:sz w:val="28"/>
        </w:rPr>
        <w:t>:</w:t>
      </w:r>
      <w:r w:rsidRPr="007A3A65">
        <w:rPr>
          <w:i/>
          <w:sz w:val="28"/>
        </w:rPr>
        <w:t xml:space="preserve"> The Dashboard</w:t>
      </w:r>
    </w:p>
    <w:p w14:paraId="12D4ABC2" w14:textId="77777777" w:rsidR="00E63982" w:rsidRDefault="00E63982">
      <w:pPr>
        <w:rPr>
          <w:sz w:val="28"/>
        </w:rPr>
      </w:pPr>
    </w:p>
    <w:p w14:paraId="03CDDD63" w14:textId="77777777" w:rsidR="00E63982" w:rsidRDefault="00E63982">
      <w:pPr>
        <w:rPr>
          <w:sz w:val="28"/>
        </w:rPr>
      </w:pPr>
      <w:r>
        <w:rPr>
          <w:sz w:val="28"/>
        </w:rPr>
        <w:t>Please do note that not all options are available to all users. Typically a practitioner would only see links to the Resources, Sign out and Help/Feedback</w:t>
      </w:r>
      <w:r>
        <w:rPr>
          <w:rStyle w:val="FootnoteReference"/>
          <w:sz w:val="28"/>
        </w:rPr>
        <w:footnoteReference w:id="2"/>
      </w:r>
      <w:r>
        <w:rPr>
          <w:sz w:val="28"/>
        </w:rPr>
        <w:t>, see below.</w:t>
      </w:r>
    </w:p>
    <w:p w14:paraId="0BB2E361" w14:textId="77777777" w:rsidR="00E63982" w:rsidRDefault="00E63982">
      <w:pPr>
        <w:rPr>
          <w:sz w:val="28"/>
        </w:rPr>
      </w:pPr>
    </w:p>
    <w:p w14:paraId="68C9AD7E" w14:textId="77777777" w:rsidR="000F482E" w:rsidRDefault="00E63982">
      <w:pPr>
        <w:rPr>
          <w:sz w:val="28"/>
        </w:rPr>
      </w:pPr>
      <w:r>
        <w:rPr>
          <w:sz w:val="28"/>
        </w:rPr>
        <w:t xml:space="preserve"> </w:t>
      </w:r>
      <w:r>
        <w:rPr>
          <w:noProof/>
          <w:sz w:val="28"/>
          <w:lang w:val="en-US"/>
        </w:rPr>
        <w:drawing>
          <wp:inline distT="0" distB="0" distL="0" distR="0" wp14:anchorId="68489866" wp14:editId="440B6A7B">
            <wp:extent cx="4860000" cy="3114903"/>
            <wp:effectExtent l="0" t="0" r="0" b="0"/>
            <wp:docPr id="4" name="Picture 3" descr="::Desktop:Screen Shot 2014-10-19 at 13.3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Desktop:Screen Shot 2014-10-19 at 13.33.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1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1AFE4" w14:textId="77777777" w:rsidR="000F482E" w:rsidRPr="000F482E" w:rsidRDefault="000F482E">
      <w:pPr>
        <w:rPr>
          <w:i/>
          <w:sz w:val="28"/>
        </w:rPr>
      </w:pPr>
      <w:r w:rsidRPr="000F482E">
        <w:rPr>
          <w:i/>
          <w:sz w:val="28"/>
        </w:rPr>
        <w:lastRenderedPageBreak/>
        <w:t>Fig III</w:t>
      </w:r>
      <w:r w:rsidR="006E14E1">
        <w:rPr>
          <w:i/>
          <w:sz w:val="28"/>
        </w:rPr>
        <w:t>:</w:t>
      </w:r>
      <w:r w:rsidRPr="000F482E">
        <w:rPr>
          <w:i/>
          <w:sz w:val="28"/>
        </w:rPr>
        <w:t xml:space="preserve"> Typical Screen for practitioners</w:t>
      </w:r>
      <w:r w:rsidR="00BE5B47">
        <w:rPr>
          <w:i/>
          <w:sz w:val="28"/>
        </w:rPr>
        <w:t>.</w:t>
      </w:r>
    </w:p>
    <w:p w14:paraId="6D956DA1" w14:textId="77777777" w:rsidR="000F482E" w:rsidRDefault="000F482E">
      <w:pPr>
        <w:rPr>
          <w:sz w:val="28"/>
        </w:rPr>
      </w:pPr>
    </w:p>
    <w:p w14:paraId="189BB559" w14:textId="77777777" w:rsidR="00686BD5" w:rsidRDefault="00686BD5">
      <w:pPr>
        <w:rPr>
          <w:sz w:val="28"/>
        </w:rPr>
      </w:pPr>
      <w:r>
        <w:rPr>
          <w:sz w:val="28"/>
        </w:rPr>
        <w:t xml:space="preserve">Everything happens under resources. Here you will be able to browse the various resources, perform searches, paginate and order the results. </w:t>
      </w:r>
    </w:p>
    <w:p w14:paraId="2888D48D" w14:textId="77777777" w:rsidR="00BE5B47" w:rsidRDefault="00BE5B47">
      <w:pPr>
        <w:rPr>
          <w:noProof/>
          <w:sz w:val="28"/>
          <w:lang w:val="en-US"/>
        </w:rPr>
      </w:pPr>
    </w:p>
    <w:p w14:paraId="244EE810" w14:textId="77777777" w:rsidR="00D1099F" w:rsidRDefault="00D1099F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0500B9F8" wp14:editId="07EB04F0">
            <wp:extent cx="4860000" cy="3766714"/>
            <wp:effectExtent l="0" t="0" r="0" b="0"/>
            <wp:docPr id="13" name="Picture 4" descr="Macintosh HD:Users:pedro:Desktop:mapping-manual:Screen Shot 2014-11-03 at 13.1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edro:Desktop:mapping-manual:Screen Shot 2014-11-03 at 13.19.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76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6231" w14:textId="77777777" w:rsidR="00D1099F" w:rsidRDefault="00D1099F">
      <w:pPr>
        <w:rPr>
          <w:sz w:val="28"/>
        </w:rPr>
      </w:pPr>
    </w:p>
    <w:p w14:paraId="08A8A402" w14:textId="77777777" w:rsidR="000F482E" w:rsidRPr="00BB5F81" w:rsidRDefault="00BE5B47">
      <w:pPr>
        <w:rPr>
          <w:i/>
          <w:sz w:val="28"/>
        </w:rPr>
      </w:pPr>
      <w:r w:rsidRPr="00BB5F81">
        <w:rPr>
          <w:i/>
          <w:sz w:val="28"/>
        </w:rPr>
        <w:t>Fig IV</w:t>
      </w:r>
      <w:r w:rsidR="006E14E1">
        <w:rPr>
          <w:i/>
          <w:sz w:val="28"/>
        </w:rPr>
        <w:t>:</w:t>
      </w:r>
      <w:r w:rsidRPr="00BB5F81">
        <w:rPr>
          <w:i/>
          <w:sz w:val="28"/>
        </w:rPr>
        <w:t xml:space="preserve"> The Resource browse page, with the various options</w:t>
      </w:r>
      <w:r w:rsidR="00BB5F81" w:rsidRPr="00BB5F81">
        <w:rPr>
          <w:i/>
          <w:sz w:val="28"/>
        </w:rPr>
        <w:t>.</w:t>
      </w:r>
    </w:p>
    <w:p w14:paraId="48A888AA" w14:textId="77777777" w:rsidR="00D1099F" w:rsidRDefault="00D1099F">
      <w:pPr>
        <w:rPr>
          <w:sz w:val="28"/>
        </w:rPr>
      </w:pPr>
    </w:p>
    <w:p w14:paraId="048FCB7A" w14:textId="77777777" w:rsidR="00D1099F" w:rsidRDefault="006E14E1">
      <w:pPr>
        <w:rPr>
          <w:sz w:val="28"/>
        </w:rPr>
      </w:pPr>
      <w:r>
        <w:rPr>
          <w:sz w:val="28"/>
        </w:rPr>
        <w:t xml:space="preserve">The browser page shows which resources have been mapped and which ones not. </w:t>
      </w:r>
      <w:r w:rsidR="00D1099F">
        <w:rPr>
          <w:sz w:val="28"/>
        </w:rPr>
        <w:t>By default, resources that have been edited do not appear here, unless “Show edited” has been ticked.</w:t>
      </w:r>
    </w:p>
    <w:p w14:paraId="1B7DB6D4" w14:textId="77777777" w:rsidR="00D1099F" w:rsidRDefault="00D1099F">
      <w:pPr>
        <w:rPr>
          <w:sz w:val="28"/>
        </w:rPr>
      </w:pPr>
    </w:p>
    <w:p w14:paraId="40DB9CA3" w14:textId="77777777" w:rsidR="00D1099F" w:rsidRDefault="00D1099F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5E29143F" wp14:editId="68FAA367">
            <wp:extent cx="4529136" cy="3510280"/>
            <wp:effectExtent l="0" t="0" r="0" b="0"/>
            <wp:docPr id="14" name="Picture 5" descr="Macintosh HD:Users:pedro:Desktop:mapping-manual:Screen Shot 2014-11-03 at 13.1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edro:Desktop:mapping-manual:Screen Shot 2014-11-03 at 13.19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72" cy="35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E6D7" w14:textId="77777777" w:rsidR="00D1099F" w:rsidRPr="00BB5F81" w:rsidRDefault="00D1099F" w:rsidP="00D1099F">
      <w:pPr>
        <w:rPr>
          <w:i/>
          <w:sz w:val="28"/>
        </w:rPr>
      </w:pPr>
      <w:r>
        <w:rPr>
          <w:i/>
          <w:sz w:val="28"/>
        </w:rPr>
        <w:t>Fig V</w:t>
      </w:r>
      <w:r>
        <w:rPr>
          <w:i/>
          <w:sz w:val="28"/>
        </w:rPr>
        <w:t>:</w:t>
      </w:r>
      <w:r w:rsidRPr="00BB5F81">
        <w:rPr>
          <w:i/>
          <w:sz w:val="28"/>
        </w:rPr>
        <w:t xml:space="preserve"> The Resource browse page, </w:t>
      </w:r>
      <w:r>
        <w:rPr>
          <w:i/>
          <w:sz w:val="28"/>
        </w:rPr>
        <w:t>including the edited resources (grey buttons)</w:t>
      </w:r>
      <w:r w:rsidRPr="00BB5F81">
        <w:rPr>
          <w:i/>
          <w:sz w:val="28"/>
        </w:rPr>
        <w:t>.</w:t>
      </w:r>
    </w:p>
    <w:p w14:paraId="70E8A6D6" w14:textId="77777777" w:rsidR="00D1099F" w:rsidRDefault="00D1099F">
      <w:pPr>
        <w:rPr>
          <w:sz w:val="28"/>
        </w:rPr>
      </w:pPr>
    </w:p>
    <w:p w14:paraId="28554CB1" w14:textId="77777777" w:rsidR="00D1099F" w:rsidRDefault="006E14E1">
      <w:pPr>
        <w:rPr>
          <w:sz w:val="28"/>
        </w:rPr>
      </w:pPr>
      <w:r>
        <w:rPr>
          <w:sz w:val="28"/>
        </w:rPr>
        <w:t xml:space="preserve">Clicking on the title’s hyperlink you will be taken to the viewer, a page where you can easily see the various metadata associated with the resource, </w:t>
      </w:r>
      <w:r w:rsidR="00D1099F">
        <w:rPr>
          <w:sz w:val="28"/>
        </w:rPr>
        <w:t xml:space="preserve">such as </w:t>
      </w:r>
      <w:r>
        <w:rPr>
          <w:sz w:val="28"/>
        </w:rPr>
        <w:t>classification</w:t>
      </w:r>
      <w:r w:rsidR="00D1099F">
        <w:rPr>
          <w:sz w:val="28"/>
        </w:rPr>
        <w:t xml:space="preserve">, </w:t>
      </w:r>
      <w:r>
        <w:rPr>
          <w:sz w:val="28"/>
        </w:rPr>
        <w:t xml:space="preserve">as well as buttons allowing you to preview and download the attached media. </w:t>
      </w:r>
    </w:p>
    <w:p w14:paraId="24969F70" w14:textId="77777777" w:rsidR="00E91BF8" w:rsidRPr="00D21986" w:rsidRDefault="00E91BF8">
      <w:pPr>
        <w:rPr>
          <w:sz w:val="28"/>
        </w:rPr>
      </w:pPr>
    </w:p>
    <w:p w14:paraId="6B6BD9F8" w14:textId="77777777" w:rsidR="00D21986" w:rsidRDefault="00D21986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725BA38C" wp14:editId="409E18BC">
            <wp:extent cx="4528800" cy="2838473"/>
            <wp:effectExtent l="0" t="0" r="0" b="0"/>
            <wp:docPr id="10" name="Picture 7" descr="::Desktop:Screen Shot 2014-10-19 at 13.5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Desktop:Screen Shot 2014-10-19 at 13.58.5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00" cy="283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95FDBA" w14:textId="77777777" w:rsidR="00D21986" w:rsidRPr="00D21986" w:rsidRDefault="00AC3CDB">
      <w:pPr>
        <w:rPr>
          <w:i/>
          <w:sz w:val="28"/>
        </w:rPr>
      </w:pPr>
      <w:r w:rsidRPr="00D21986">
        <w:rPr>
          <w:i/>
          <w:sz w:val="28"/>
        </w:rPr>
        <w:t>Fig</w:t>
      </w:r>
      <w:r w:rsidR="00C06AC0">
        <w:rPr>
          <w:i/>
          <w:sz w:val="28"/>
        </w:rPr>
        <w:t>.</w:t>
      </w:r>
      <w:r w:rsidRPr="00D21986">
        <w:rPr>
          <w:i/>
          <w:sz w:val="28"/>
        </w:rPr>
        <w:t xml:space="preserve"> V</w:t>
      </w:r>
      <w:r w:rsidR="00D1099F">
        <w:rPr>
          <w:i/>
          <w:sz w:val="28"/>
        </w:rPr>
        <w:t>I</w:t>
      </w:r>
      <w:r w:rsidRPr="00D21986">
        <w:rPr>
          <w:i/>
          <w:sz w:val="28"/>
        </w:rPr>
        <w:t>: Viewing a resource.</w:t>
      </w:r>
    </w:p>
    <w:p w14:paraId="4C337B26" w14:textId="77777777" w:rsidR="00D21986" w:rsidRDefault="00D21986">
      <w:pPr>
        <w:rPr>
          <w:sz w:val="28"/>
        </w:rPr>
      </w:pPr>
    </w:p>
    <w:p w14:paraId="6E082B95" w14:textId="77777777" w:rsidR="00D1099F" w:rsidRDefault="00490627">
      <w:pPr>
        <w:rPr>
          <w:sz w:val="28"/>
        </w:rPr>
      </w:pPr>
      <w:r>
        <w:rPr>
          <w:sz w:val="28"/>
        </w:rPr>
        <w:t>Scrolling down in the page you will get a list of the attached media files and links to preview and download them.</w:t>
      </w:r>
    </w:p>
    <w:p w14:paraId="4A7CD79C" w14:textId="77777777" w:rsidR="00D1099F" w:rsidRDefault="00D1099F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0C27CD46" wp14:editId="6DFABC43">
            <wp:extent cx="4496363" cy="3484880"/>
            <wp:effectExtent l="0" t="0" r="0" b="0"/>
            <wp:docPr id="15" name="Picture 6" descr="Macintosh HD:Users:pedro:Desktop:mapping-manual:Screen Shot 2014-11-03 at 13.2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edro:Desktop:mapping-manual:Screen Shot 2014-11-03 at 13.22.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5" cy="348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457A" w14:textId="77777777" w:rsidR="00C06AC0" w:rsidRPr="00C06AC0" w:rsidRDefault="00C06AC0">
      <w:pPr>
        <w:rPr>
          <w:i/>
          <w:sz w:val="28"/>
        </w:rPr>
      </w:pPr>
      <w:r w:rsidRPr="00C06AC0">
        <w:rPr>
          <w:i/>
          <w:sz w:val="28"/>
        </w:rPr>
        <w:t>Fig. VI</w:t>
      </w:r>
      <w:r w:rsidR="00D1099F">
        <w:rPr>
          <w:i/>
          <w:sz w:val="28"/>
        </w:rPr>
        <w:t>I</w:t>
      </w:r>
      <w:r w:rsidRPr="00C06AC0">
        <w:rPr>
          <w:i/>
          <w:sz w:val="28"/>
        </w:rPr>
        <w:t>: Download and preview media attached to a resource</w:t>
      </w:r>
      <w:r>
        <w:rPr>
          <w:i/>
          <w:sz w:val="28"/>
        </w:rPr>
        <w:t>.</w:t>
      </w:r>
    </w:p>
    <w:p w14:paraId="653E2FEF" w14:textId="77777777" w:rsidR="00C06AC0" w:rsidRDefault="00C06AC0">
      <w:pPr>
        <w:rPr>
          <w:sz w:val="28"/>
        </w:rPr>
      </w:pPr>
    </w:p>
    <w:p w14:paraId="1DC1E321" w14:textId="77777777" w:rsidR="00C06AC0" w:rsidRDefault="00C06AC0">
      <w:pPr>
        <w:rPr>
          <w:sz w:val="28"/>
        </w:rPr>
      </w:pPr>
      <w:r>
        <w:rPr>
          <w:sz w:val="28"/>
        </w:rPr>
        <w:t xml:space="preserve">Clicking on preview you should get a ‘popup’ window, </w:t>
      </w:r>
      <w:r w:rsidR="00D1099F">
        <w:rPr>
          <w:sz w:val="28"/>
        </w:rPr>
        <w:t>s</w:t>
      </w:r>
      <w:r>
        <w:rPr>
          <w:sz w:val="28"/>
        </w:rPr>
        <w:t>how</w:t>
      </w:r>
      <w:r w:rsidR="00D1099F">
        <w:rPr>
          <w:sz w:val="28"/>
        </w:rPr>
        <w:t>ing</w:t>
      </w:r>
      <w:r>
        <w:rPr>
          <w:sz w:val="28"/>
        </w:rPr>
        <w:t xml:space="preserve"> the attached media. </w:t>
      </w:r>
      <w:r w:rsidR="002D4D13">
        <w:rPr>
          <w:sz w:val="28"/>
        </w:rPr>
        <w:t>Clicking on the dark area surrounding area or hitting the ESC button the pop up closes and you will be directed back to your resource view.</w:t>
      </w:r>
    </w:p>
    <w:p w14:paraId="323333C5" w14:textId="77777777" w:rsidR="00473BFE" w:rsidRDefault="00C06AC0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7153B45" wp14:editId="148F9352">
            <wp:extent cx="4632751" cy="2971800"/>
            <wp:effectExtent l="0" t="0" r="0" b="0"/>
            <wp:docPr id="6" name="Picture 2" descr="::Desktop:Glasgow Oct 2014:Screen Shot 2014-10-18 at 17.1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Desktop:Glasgow Oct 2014:Screen Shot 2014-10-18 at 17.19.4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94" cy="297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5CAAE" w14:textId="327DF68C" w:rsidR="00473BFE" w:rsidRPr="00473BFE" w:rsidRDefault="00473BFE">
      <w:pPr>
        <w:rPr>
          <w:i/>
          <w:sz w:val="28"/>
        </w:rPr>
      </w:pPr>
      <w:r w:rsidRPr="00473BFE">
        <w:rPr>
          <w:i/>
          <w:sz w:val="28"/>
        </w:rPr>
        <w:t>Fig. VII</w:t>
      </w:r>
      <w:r w:rsidR="00C919C8">
        <w:rPr>
          <w:i/>
          <w:sz w:val="28"/>
        </w:rPr>
        <w:t>I</w:t>
      </w:r>
      <w:r w:rsidRPr="00473BFE">
        <w:rPr>
          <w:i/>
          <w:sz w:val="28"/>
        </w:rPr>
        <w:t>: Media preview (in this instance, a 3D Flash object).</w:t>
      </w:r>
    </w:p>
    <w:p w14:paraId="034D654F" w14:textId="77777777" w:rsidR="00473BFE" w:rsidRDefault="00473BFE">
      <w:pPr>
        <w:rPr>
          <w:sz w:val="28"/>
        </w:rPr>
      </w:pPr>
    </w:p>
    <w:p w14:paraId="49AFC340" w14:textId="77777777" w:rsidR="004148C4" w:rsidRDefault="004148C4">
      <w:pPr>
        <w:rPr>
          <w:sz w:val="28"/>
        </w:rPr>
      </w:pPr>
    </w:p>
    <w:p w14:paraId="76E2398D" w14:textId="03889011" w:rsidR="004148C4" w:rsidRDefault="004148C4">
      <w:pPr>
        <w:rPr>
          <w:sz w:val="28"/>
        </w:rPr>
      </w:pPr>
      <w:r>
        <w:rPr>
          <w:sz w:val="28"/>
        </w:rPr>
        <w:t>Supported media for preview include M</w:t>
      </w:r>
      <w:r w:rsidR="00864A99">
        <w:rPr>
          <w:sz w:val="28"/>
        </w:rPr>
        <w:t>S</w:t>
      </w:r>
      <w:r>
        <w:rPr>
          <w:sz w:val="28"/>
        </w:rPr>
        <w:t xml:space="preserve"> Office documents, Shockwave and Flash, external movies (e.g. Vimeo and Youtube), as well as standard </w:t>
      </w:r>
      <w:r>
        <w:rPr>
          <w:sz w:val="28"/>
        </w:rPr>
        <w:lastRenderedPageBreak/>
        <w:t xml:space="preserve">documents, i.e. RTF, PDF, TXT and XML. In  addition, external website previews are also supported. </w:t>
      </w:r>
    </w:p>
    <w:p w14:paraId="5FC6C51D" w14:textId="77777777" w:rsidR="004148C4" w:rsidRDefault="004148C4">
      <w:pPr>
        <w:rPr>
          <w:sz w:val="28"/>
        </w:rPr>
      </w:pPr>
    </w:p>
    <w:p w14:paraId="2506CCFC" w14:textId="7D8E6EE6" w:rsidR="00864A99" w:rsidRDefault="00864A99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07ADD7E2" wp14:editId="4231BEE6">
            <wp:extent cx="4548799" cy="3525520"/>
            <wp:effectExtent l="0" t="0" r="0" b="0"/>
            <wp:docPr id="16" name="Picture 7" descr="Macintosh HD:Users:pedro:Desktop:mapping-manual:Screen Shot 2014-11-03 at 13.2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edro:Desktop:mapping-manual:Screen Shot 2014-11-03 at 13.22.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618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0999" w14:textId="0EC954A2" w:rsidR="00864A99" w:rsidRPr="00DB703F" w:rsidRDefault="00864A99" w:rsidP="00864A99">
      <w:pPr>
        <w:rPr>
          <w:i/>
          <w:sz w:val="28"/>
        </w:rPr>
      </w:pPr>
      <w:r w:rsidRPr="00DB703F">
        <w:rPr>
          <w:i/>
          <w:sz w:val="28"/>
        </w:rPr>
        <w:t xml:space="preserve">Fig. </w:t>
      </w:r>
      <w:r>
        <w:rPr>
          <w:i/>
          <w:sz w:val="28"/>
        </w:rPr>
        <w:t>XIX</w:t>
      </w:r>
      <w:r w:rsidRPr="00DB703F">
        <w:rPr>
          <w:i/>
          <w:sz w:val="28"/>
        </w:rPr>
        <w:t xml:space="preserve">: </w:t>
      </w:r>
      <w:r>
        <w:rPr>
          <w:i/>
          <w:sz w:val="28"/>
        </w:rPr>
        <w:t>External Video preview</w:t>
      </w:r>
    </w:p>
    <w:p w14:paraId="769AE45E" w14:textId="77777777" w:rsidR="00DB5726" w:rsidRDefault="00DB5726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2B6F0DA0" wp14:editId="3E1ACBAF">
            <wp:extent cx="4566920" cy="3539564"/>
            <wp:effectExtent l="0" t="0" r="0" b="0"/>
            <wp:docPr id="18" name="Picture 9" descr="Macintosh HD:Users:pedro:Desktop:mapping-manual:Screen Shot 2014-11-03 at 13.2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edro:Desktop:mapping-manual:Screen Shot 2014-11-03 at 13.22.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33" cy="353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79F6" w14:textId="20895DB7" w:rsidR="00DB5726" w:rsidRPr="00DB703F" w:rsidRDefault="00DB5726" w:rsidP="00DB5726">
      <w:pPr>
        <w:rPr>
          <w:i/>
          <w:sz w:val="28"/>
        </w:rPr>
      </w:pPr>
      <w:r w:rsidRPr="00DB703F">
        <w:rPr>
          <w:i/>
          <w:sz w:val="28"/>
        </w:rPr>
        <w:t xml:space="preserve">Fig. </w:t>
      </w:r>
      <w:r>
        <w:rPr>
          <w:i/>
          <w:sz w:val="28"/>
        </w:rPr>
        <w:t>X</w:t>
      </w:r>
      <w:r>
        <w:rPr>
          <w:i/>
          <w:sz w:val="28"/>
        </w:rPr>
        <w:t>X</w:t>
      </w:r>
      <w:r w:rsidRPr="00DB703F">
        <w:rPr>
          <w:i/>
          <w:sz w:val="28"/>
        </w:rPr>
        <w:t xml:space="preserve">: </w:t>
      </w:r>
      <w:r>
        <w:rPr>
          <w:i/>
          <w:sz w:val="28"/>
        </w:rPr>
        <w:t>Microsoft Office preview (word in this instance)</w:t>
      </w:r>
    </w:p>
    <w:p w14:paraId="10F2AD8D" w14:textId="2F37E4E2" w:rsidR="00864A99" w:rsidRDefault="00DB5726">
      <w:pPr>
        <w:rPr>
          <w:sz w:val="28"/>
        </w:rPr>
      </w:pPr>
      <w:r>
        <w:rPr>
          <w:sz w:val="28"/>
        </w:rPr>
        <w:br w:type="page"/>
      </w:r>
    </w:p>
    <w:p w14:paraId="6FA967C8" w14:textId="77777777" w:rsidR="00DB5726" w:rsidRDefault="002D4D13">
      <w:pPr>
        <w:rPr>
          <w:sz w:val="28"/>
        </w:rPr>
      </w:pPr>
      <w:r>
        <w:rPr>
          <w:sz w:val="28"/>
        </w:rPr>
        <w:t>The following pages are the main working are</w:t>
      </w:r>
      <w:r w:rsidR="00DB703F">
        <w:rPr>
          <w:sz w:val="28"/>
        </w:rPr>
        <w:t>a</w:t>
      </w:r>
      <w:r>
        <w:rPr>
          <w:sz w:val="28"/>
        </w:rPr>
        <w:t xml:space="preserve">s. </w:t>
      </w:r>
      <w:r w:rsidR="00DB703F">
        <w:rPr>
          <w:sz w:val="28"/>
        </w:rPr>
        <w:t xml:space="preserve">If you click edit in the resource browser page you will be presented with the following screen. </w:t>
      </w:r>
    </w:p>
    <w:p w14:paraId="026D4986" w14:textId="77777777" w:rsidR="00DB5726" w:rsidRDefault="00DB5726">
      <w:pPr>
        <w:rPr>
          <w:sz w:val="28"/>
        </w:rPr>
      </w:pPr>
    </w:p>
    <w:p w14:paraId="6E427C4A" w14:textId="3E316273" w:rsidR="00DB5726" w:rsidRDefault="00DB5726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2D9027A4" wp14:editId="534C5E1B">
            <wp:extent cx="4320000" cy="3500036"/>
            <wp:effectExtent l="0" t="0" r="0" b="0"/>
            <wp:docPr id="17" name="Picture 8" descr="Macintosh HD:Users:pedro:Desktop:Screen Shot 2014-11-03 at 13.4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pedro:Desktop:Screen Shot 2014-11-03 at 13.45.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0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109D" w14:textId="45FBAF83" w:rsidR="00DB703F" w:rsidRDefault="00DB703F">
      <w:pPr>
        <w:rPr>
          <w:i/>
          <w:sz w:val="28"/>
        </w:rPr>
      </w:pPr>
      <w:r w:rsidRPr="00DB703F">
        <w:rPr>
          <w:i/>
          <w:sz w:val="28"/>
        </w:rPr>
        <w:t xml:space="preserve">Fig. </w:t>
      </w:r>
      <w:r w:rsidR="00C919C8">
        <w:rPr>
          <w:i/>
          <w:sz w:val="28"/>
        </w:rPr>
        <w:t>XX</w:t>
      </w:r>
      <w:r w:rsidR="00DB5726">
        <w:rPr>
          <w:i/>
          <w:sz w:val="28"/>
        </w:rPr>
        <w:t>I</w:t>
      </w:r>
      <w:r w:rsidRPr="00DB703F">
        <w:rPr>
          <w:i/>
          <w:sz w:val="28"/>
        </w:rPr>
        <w:t>: Edit current resource (yes).</w:t>
      </w:r>
    </w:p>
    <w:p w14:paraId="62A39A97" w14:textId="77777777" w:rsidR="00DB5726" w:rsidRPr="00DB703F" w:rsidRDefault="00DB5726">
      <w:pPr>
        <w:rPr>
          <w:i/>
          <w:sz w:val="28"/>
        </w:rPr>
      </w:pPr>
    </w:p>
    <w:p w14:paraId="63B21214" w14:textId="77777777" w:rsidR="00DB703F" w:rsidRDefault="00DB703F">
      <w:pPr>
        <w:rPr>
          <w:sz w:val="28"/>
        </w:rPr>
      </w:pPr>
      <w:r>
        <w:rPr>
          <w:sz w:val="28"/>
        </w:rPr>
        <w:t xml:space="preserve">If you think that this resource is current then complete the criteria below. Please not that simply focusing on the subject area textbox will bring automatically a pop up reflecting the subject area the resource belongs to. It might be the case that the resource is out of date, or that the main subject area is ambiguous. </w:t>
      </w:r>
    </w:p>
    <w:p w14:paraId="416C6833" w14:textId="77777777" w:rsidR="00DB703F" w:rsidRDefault="00DB703F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740BF910" wp14:editId="609C4332">
            <wp:extent cx="4320000" cy="2786362"/>
            <wp:effectExtent l="0" t="0" r="0" b="0"/>
            <wp:docPr id="11" name="Picture 5" descr="::Desktop:Glasgow Oct 2014:Screen Shot 2014-10-18 at 17.2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Desktop:Glasgow Oct 2014:Screen Shot 2014-10-18 at 17.24.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8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26CA3" w14:textId="2BFA33CF" w:rsidR="00E63982" w:rsidRPr="00E91BF8" w:rsidRDefault="00DB5726">
      <w:pPr>
        <w:rPr>
          <w:i/>
          <w:sz w:val="28"/>
        </w:rPr>
      </w:pPr>
      <w:r>
        <w:rPr>
          <w:i/>
          <w:sz w:val="28"/>
        </w:rPr>
        <w:t>Fig. X</w:t>
      </w:r>
      <w:r w:rsidR="00DB703F" w:rsidRPr="00DB703F">
        <w:rPr>
          <w:i/>
          <w:sz w:val="28"/>
        </w:rPr>
        <w:t>X</w:t>
      </w:r>
      <w:r>
        <w:rPr>
          <w:i/>
          <w:sz w:val="28"/>
        </w:rPr>
        <w:t>II</w:t>
      </w:r>
      <w:r w:rsidR="00DB703F" w:rsidRPr="00DB703F">
        <w:rPr>
          <w:i/>
          <w:sz w:val="28"/>
        </w:rPr>
        <w:t>: Marking a Resource as not current.</w:t>
      </w:r>
      <w:bookmarkStart w:id="0" w:name="_GoBack"/>
      <w:bookmarkEnd w:id="0"/>
    </w:p>
    <w:sectPr w:rsidR="00E63982" w:rsidRPr="00E91BF8" w:rsidSect="00E63982">
      <w:footerReference w:type="even" r:id="rId20"/>
      <w:footerReference w:type="default" r:id="rId21"/>
      <w:pgSz w:w="11900" w:h="16840"/>
      <w:pgMar w:top="1440" w:right="985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18A43D" w14:textId="77777777" w:rsidR="00000000" w:rsidRDefault="00941BE3">
      <w:r>
        <w:separator/>
      </w:r>
    </w:p>
  </w:endnote>
  <w:endnote w:type="continuationSeparator" w:id="0">
    <w:p w14:paraId="5D5BB979" w14:textId="77777777" w:rsidR="00000000" w:rsidRDefault="00941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0F66DE" w14:textId="77777777" w:rsidR="00941BE3" w:rsidRDefault="00941BE3" w:rsidP="00665EC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058D6D" w14:textId="77777777" w:rsidR="00941BE3" w:rsidRDefault="00941BE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1F3187" w14:textId="77777777" w:rsidR="00941BE3" w:rsidRDefault="00941BE3" w:rsidP="00665EC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7D18D1C" w14:textId="77777777" w:rsidR="00941BE3" w:rsidRDefault="00941BE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557693" w14:textId="77777777" w:rsidR="00000000" w:rsidRDefault="00941BE3">
      <w:r>
        <w:separator/>
      </w:r>
    </w:p>
  </w:footnote>
  <w:footnote w:type="continuationSeparator" w:id="0">
    <w:p w14:paraId="240DD266" w14:textId="77777777" w:rsidR="00000000" w:rsidRDefault="00941BE3">
      <w:r>
        <w:continuationSeparator/>
      </w:r>
    </w:p>
  </w:footnote>
  <w:footnote w:id="1">
    <w:p w14:paraId="7FAF37DC" w14:textId="77777777" w:rsidR="002D4D13" w:rsidRDefault="002D4D13">
      <w:pPr>
        <w:pStyle w:val="FootnoteText"/>
      </w:pPr>
      <w:r>
        <w:rPr>
          <w:rStyle w:val="FootnoteReference"/>
        </w:rPr>
        <w:footnoteRef/>
      </w:r>
      <w:r>
        <w:t xml:space="preserve"> Not implemented as yet (20/10/2014). Should be there by 24/10/2014.</w:t>
      </w:r>
    </w:p>
  </w:footnote>
  <w:footnote w:id="2">
    <w:p w14:paraId="7FFEE09D" w14:textId="19368332" w:rsidR="002D4D13" w:rsidRDefault="002D4D13" w:rsidP="00E63982">
      <w:pPr>
        <w:pStyle w:val="FootnoteText"/>
      </w:pPr>
      <w:r>
        <w:rPr>
          <w:rStyle w:val="FootnoteReference"/>
        </w:rPr>
        <w:footnoteRef/>
      </w:r>
      <w:r>
        <w:t xml:space="preserve"> Will be available at Milestone 2, </w:t>
      </w:r>
      <w:r w:rsidR="00541AA0">
        <w:t>06</w:t>
      </w:r>
      <w:r>
        <w:t>/</w:t>
      </w:r>
      <w:r w:rsidR="00541AA0">
        <w:t>11</w:t>
      </w:r>
      <w:r>
        <w:t>/2014.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7A3A65"/>
    <w:rsid w:val="000F482E"/>
    <w:rsid w:val="00130194"/>
    <w:rsid w:val="002D4D13"/>
    <w:rsid w:val="004148C4"/>
    <w:rsid w:val="00473BFE"/>
    <w:rsid w:val="00490627"/>
    <w:rsid w:val="00541AA0"/>
    <w:rsid w:val="0065037E"/>
    <w:rsid w:val="00686BD5"/>
    <w:rsid w:val="006E14E1"/>
    <w:rsid w:val="007A3A65"/>
    <w:rsid w:val="00864A99"/>
    <w:rsid w:val="00941BE3"/>
    <w:rsid w:val="00AC3CDB"/>
    <w:rsid w:val="00B96981"/>
    <w:rsid w:val="00BB5F81"/>
    <w:rsid w:val="00BE07BE"/>
    <w:rsid w:val="00BE5B47"/>
    <w:rsid w:val="00C06AC0"/>
    <w:rsid w:val="00C919C8"/>
    <w:rsid w:val="00D1099F"/>
    <w:rsid w:val="00D21986"/>
    <w:rsid w:val="00DB5726"/>
    <w:rsid w:val="00DB703F"/>
    <w:rsid w:val="00E63982"/>
    <w:rsid w:val="00E91BF8"/>
    <w:rsid w:val="00FF30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8DA79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06C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3A6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A3A65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3A65"/>
  </w:style>
  <w:style w:type="character" w:styleId="FootnoteReference">
    <w:name w:val="footnote reference"/>
    <w:basedOn w:val="DefaultParagraphFont"/>
    <w:uiPriority w:val="99"/>
    <w:semiHidden/>
    <w:unhideWhenUsed/>
    <w:rsid w:val="007A3A65"/>
    <w:rPr>
      <w:vertAlign w:val="superscript"/>
    </w:rPr>
  </w:style>
  <w:style w:type="paragraph" w:styleId="BalloonText">
    <w:name w:val="Balloon Text"/>
    <w:basedOn w:val="Normal"/>
    <w:link w:val="BalloonTextChar"/>
    <w:rsid w:val="00D1099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1099F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rsid w:val="00941BE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41BE3"/>
  </w:style>
  <w:style w:type="character" w:styleId="PageNumber">
    <w:name w:val="page number"/>
    <w:basedOn w:val="DefaultParagraphFont"/>
    <w:rsid w:val="00941BE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mapping.mimas.ac.uk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432</Words>
  <Characters>2468</Characters>
  <Application>Microsoft Macintosh Word</Application>
  <DocSecurity>0</DocSecurity>
  <Lines>20</Lines>
  <Paragraphs>5</Paragraphs>
  <ScaleCrop>false</ScaleCrop>
  <Company>GyroHSR</Company>
  <LinksUpToDate>false</LinksUpToDate>
  <CharactersWithSpaces>2895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Petros Diveris</dc:creator>
  <cp:keywords/>
  <cp:lastModifiedBy>Petros Diveris</cp:lastModifiedBy>
  <cp:revision>23</cp:revision>
  <dcterms:created xsi:type="dcterms:W3CDTF">2014-10-19T12:28:00Z</dcterms:created>
  <dcterms:modified xsi:type="dcterms:W3CDTF">2014-11-03T13:51:00Z</dcterms:modified>
</cp:coreProperties>
</file>