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B7DE53" w14:textId="77777777" w:rsidR="00440F38" w:rsidRPr="00E40408" w:rsidRDefault="00000000">
      <w:pPr>
        <w:jc w:val="center"/>
        <w:rPr>
          <w:rFonts w:ascii="Arial" w:hAnsi="Arial" w:cs="Arial"/>
          <w:b/>
          <w:bCs/>
          <w:sz w:val="24"/>
          <w:szCs w:val="24"/>
        </w:rPr>
      </w:pPr>
      <w:r w:rsidRPr="00E40408">
        <w:rPr>
          <w:rFonts w:ascii="Arial" w:hAnsi="Arial" w:cs="Arial"/>
          <w:b/>
          <w:bCs/>
          <w:sz w:val="24"/>
          <w:szCs w:val="24"/>
        </w:rPr>
        <w:t>COLLEGE OF COMPUTER STUDIES AND MULTIMEDIA ARTS</w:t>
      </w:r>
    </w:p>
    <w:p w14:paraId="1F97DBEF" w14:textId="77777777" w:rsidR="00946B49" w:rsidRPr="00E40408" w:rsidRDefault="00946B49">
      <w:pPr>
        <w:jc w:val="center"/>
        <w:rPr>
          <w:rFonts w:ascii="Arial" w:hAnsi="Arial" w:cs="Arial"/>
          <w:b/>
          <w:sz w:val="56"/>
        </w:rPr>
      </w:pPr>
    </w:p>
    <w:p w14:paraId="00BB7152" w14:textId="77777777" w:rsidR="00946B49" w:rsidRPr="00E40408" w:rsidRDefault="00946B49">
      <w:pPr>
        <w:jc w:val="center"/>
        <w:rPr>
          <w:rFonts w:ascii="Arial" w:hAnsi="Arial" w:cs="Arial"/>
          <w:b/>
          <w:sz w:val="56"/>
        </w:rPr>
      </w:pPr>
    </w:p>
    <w:p w14:paraId="67D8F323" w14:textId="1FDD1D58" w:rsidR="00440F38" w:rsidRPr="00E40408" w:rsidRDefault="00000000">
      <w:pPr>
        <w:jc w:val="center"/>
        <w:rPr>
          <w:rFonts w:ascii="Arial" w:hAnsi="Arial" w:cs="Arial"/>
        </w:rPr>
      </w:pPr>
      <w:r w:rsidRPr="00E40408">
        <w:rPr>
          <w:rFonts w:ascii="Arial" w:hAnsi="Arial" w:cs="Arial"/>
          <w:b/>
          <w:sz w:val="56"/>
        </w:rPr>
        <w:t>IT0049</w:t>
      </w:r>
    </w:p>
    <w:p w14:paraId="08F46F84" w14:textId="77777777" w:rsidR="00440F38" w:rsidRPr="00E40408" w:rsidRDefault="00000000">
      <w:pPr>
        <w:jc w:val="center"/>
        <w:rPr>
          <w:rFonts w:ascii="Arial" w:hAnsi="Arial" w:cs="Arial"/>
        </w:rPr>
      </w:pPr>
      <w:r w:rsidRPr="00E40408">
        <w:rPr>
          <w:rFonts w:ascii="Arial" w:hAnsi="Arial" w:cs="Arial"/>
          <w:b/>
          <w:sz w:val="56"/>
        </w:rPr>
        <w:t>(WEB SYSTEM TECHNOLOGIES)</w:t>
      </w:r>
    </w:p>
    <w:p w14:paraId="6AFBBF46" w14:textId="77777777" w:rsidR="00946B49" w:rsidRPr="00E40408" w:rsidRDefault="00946B49">
      <w:pPr>
        <w:jc w:val="center"/>
        <w:rPr>
          <w:rFonts w:ascii="Arial" w:hAnsi="Arial" w:cs="Arial"/>
          <w:b/>
          <w:sz w:val="40"/>
        </w:rPr>
      </w:pPr>
    </w:p>
    <w:p w14:paraId="49C9A103" w14:textId="77777777" w:rsidR="00946B49" w:rsidRPr="00E40408" w:rsidRDefault="00946B49">
      <w:pPr>
        <w:jc w:val="center"/>
        <w:rPr>
          <w:rFonts w:ascii="Arial" w:hAnsi="Arial" w:cs="Arial"/>
          <w:b/>
          <w:sz w:val="40"/>
        </w:rPr>
      </w:pPr>
    </w:p>
    <w:p w14:paraId="2466E0B7" w14:textId="56E5D282" w:rsidR="00440F38" w:rsidRPr="00E40408" w:rsidRDefault="00000000">
      <w:pPr>
        <w:jc w:val="center"/>
        <w:rPr>
          <w:rFonts w:ascii="Arial" w:hAnsi="Arial" w:cs="Arial"/>
        </w:rPr>
      </w:pPr>
      <w:r w:rsidRPr="00E40408">
        <w:rPr>
          <w:rFonts w:ascii="Arial" w:hAnsi="Arial" w:cs="Arial"/>
          <w:b/>
          <w:sz w:val="40"/>
        </w:rPr>
        <w:t>TECHNICAL FORMATIVE ASSESSMENT</w:t>
      </w:r>
    </w:p>
    <w:p w14:paraId="19C78414" w14:textId="77777777" w:rsidR="00440F38" w:rsidRPr="00E40408" w:rsidRDefault="00000000">
      <w:pPr>
        <w:jc w:val="center"/>
        <w:rPr>
          <w:rFonts w:ascii="Arial" w:hAnsi="Arial" w:cs="Arial"/>
        </w:rPr>
      </w:pPr>
      <w:r w:rsidRPr="00E40408">
        <w:rPr>
          <w:rFonts w:ascii="Arial" w:hAnsi="Arial" w:cs="Arial"/>
          <w:b/>
          <w:sz w:val="144"/>
        </w:rPr>
        <w:t>3</w:t>
      </w:r>
    </w:p>
    <w:p w14:paraId="2BE4E22C" w14:textId="77777777" w:rsidR="00946B49" w:rsidRPr="00E40408" w:rsidRDefault="00946B49">
      <w:pPr>
        <w:spacing w:after="240"/>
        <w:jc w:val="center"/>
        <w:rPr>
          <w:rFonts w:ascii="Arial" w:hAnsi="Arial" w:cs="Arial"/>
          <w:b/>
          <w:sz w:val="40"/>
        </w:rPr>
      </w:pPr>
    </w:p>
    <w:p w14:paraId="1622C491" w14:textId="0825C435" w:rsidR="00440F38" w:rsidRPr="00E40408" w:rsidRDefault="00000000">
      <w:pPr>
        <w:spacing w:after="240"/>
        <w:jc w:val="center"/>
        <w:rPr>
          <w:rFonts w:ascii="Arial" w:hAnsi="Arial" w:cs="Arial"/>
          <w:b/>
          <w:sz w:val="40"/>
        </w:rPr>
      </w:pPr>
      <w:r w:rsidRPr="00E40408">
        <w:rPr>
          <w:rFonts w:ascii="Arial" w:hAnsi="Arial" w:cs="Arial"/>
          <w:b/>
          <w:sz w:val="40"/>
        </w:rPr>
        <w:t>MAKING IT EDITABLE: FORMS, VALIDATION, AND FILE UPLOAD</w:t>
      </w:r>
    </w:p>
    <w:p w14:paraId="61B1E4EB" w14:textId="77777777" w:rsidR="00946B49" w:rsidRPr="00E40408" w:rsidRDefault="00946B49">
      <w:pPr>
        <w:spacing w:after="240"/>
        <w:jc w:val="center"/>
        <w:rPr>
          <w:rFonts w:ascii="Arial" w:hAnsi="Arial" w:cs="Arial"/>
        </w:rPr>
      </w:pP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3237"/>
        <w:gridCol w:w="6113"/>
      </w:tblGrid>
      <w:tr w:rsidR="00440F38" w:rsidRPr="00E40408" w14:paraId="4E5D9E03" w14:textId="77777777">
        <w:tblPrEx>
          <w:tblCellMar>
            <w:top w:w="0" w:type="dxa"/>
            <w:bottom w:w="0" w:type="dxa"/>
          </w:tblCellMar>
        </w:tblPrEx>
        <w:trPr>
          <w:jc w:val="center"/>
        </w:trPr>
        <w:tc>
          <w:tcPr>
            <w:tcW w:w="3240" w:type="dxa"/>
            <w:shd w:val="clear" w:color="auto" w:fill="F2F2F2"/>
            <w:tcMar>
              <w:top w:w="90" w:type="dxa"/>
              <w:left w:w="90" w:type="dxa"/>
              <w:bottom w:w="90" w:type="dxa"/>
              <w:right w:w="90" w:type="dxa"/>
            </w:tcMar>
            <w:vAlign w:val="center"/>
          </w:tcPr>
          <w:p w14:paraId="4EDBA539" w14:textId="77777777" w:rsidR="00440F38" w:rsidRPr="00E40408" w:rsidRDefault="00000000">
            <w:pPr>
              <w:rPr>
                <w:rFonts w:ascii="Arial" w:hAnsi="Arial" w:cs="Arial"/>
                <w:sz w:val="24"/>
                <w:szCs w:val="24"/>
              </w:rPr>
            </w:pPr>
            <w:r w:rsidRPr="00E40408">
              <w:rPr>
                <w:rFonts w:ascii="Arial" w:eastAsia="Calibri" w:hAnsi="Arial" w:cs="Arial"/>
                <w:b/>
                <w:bCs/>
                <w:sz w:val="24"/>
                <w:szCs w:val="24"/>
              </w:rPr>
              <w:t>Student Name / Group Name:</w:t>
            </w:r>
          </w:p>
        </w:tc>
        <w:tc>
          <w:tcPr>
            <w:tcW w:w="6120" w:type="dxa"/>
            <w:tcMar>
              <w:top w:w="90" w:type="dxa"/>
              <w:left w:w="90" w:type="dxa"/>
              <w:bottom w:w="90" w:type="dxa"/>
              <w:right w:w="90" w:type="dxa"/>
            </w:tcMar>
            <w:vAlign w:val="center"/>
          </w:tcPr>
          <w:p w14:paraId="5B5E5E89" w14:textId="77777777" w:rsidR="00440F38" w:rsidRPr="00E40408" w:rsidRDefault="00000000">
            <w:pPr>
              <w:rPr>
                <w:rFonts w:ascii="Arial" w:hAnsi="Arial" w:cs="Arial"/>
                <w:sz w:val="24"/>
                <w:szCs w:val="24"/>
              </w:rPr>
            </w:pPr>
            <w:r w:rsidRPr="00E40408">
              <w:rPr>
                <w:rFonts w:ascii="Arial" w:eastAsia="Calibri" w:hAnsi="Arial" w:cs="Arial"/>
                <w:sz w:val="24"/>
                <w:szCs w:val="24"/>
              </w:rPr>
              <w:t xml:space="preserve"> </w:t>
            </w:r>
          </w:p>
        </w:tc>
      </w:tr>
      <w:tr w:rsidR="00440F38" w:rsidRPr="00E40408" w14:paraId="040C5819" w14:textId="77777777">
        <w:tblPrEx>
          <w:tblCellMar>
            <w:top w:w="0" w:type="dxa"/>
            <w:bottom w:w="0" w:type="dxa"/>
          </w:tblCellMar>
        </w:tblPrEx>
        <w:trPr>
          <w:jc w:val="center"/>
        </w:trPr>
        <w:tc>
          <w:tcPr>
            <w:tcW w:w="3240" w:type="dxa"/>
            <w:shd w:val="clear" w:color="auto" w:fill="F2F2F2"/>
            <w:tcMar>
              <w:top w:w="90" w:type="dxa"/>
              <w:left w:w="90" w:type="dxa"/>
              <w:bottom w:w="90" w:type="dxa"/>
              <w:right w:w="90" w:type="dxa"/>
            </w:tcMar>
            <w:vAlign w:val="center"/>
          </w:tcPr>
          <w:p w14:paraId="7883B6AC" w14:textId="77777777" w:rsidR="00440F38" w:rsidRPr="00E40408" w:rsidRDefault="00000000">
            <w:pPr>
              <w:rPr>
                <w:rFonts w:ascii="Arial" w:hAnsi="Arial" w:cs="Arial"/>
                <w:sz w:val="24"/>
                <w:szCs w:val="24"/>
              </w:rPr>
            </w:pPr>
            <w:r w:rsidRPr="00E40408">
              <w:rPr>
                <w:rFonts w:ascii="Arial" w:eastAsia="Calibri" w:hAnsi="Arial" w:cs="Arial"/>
                <w:b/>
                <w:bCs/>
                <w:sz w:val="24"/>
                <w:szCs w:val="24"/>
              </w:rPr>
              <w:t>Members (if Group):</w:t>
            </w:r>
          </w:p>
        </w:tc>
        <w:tc>
          <w:tcPr>
            <w:tcW w:w="6120" w:type="dxa"/>
            <w:tcMar>
              <w:top w:w="90" w:type="dxa"/>
              <w:left w:w="90" w:type="dxa"/>
              <w:bottom w:w="90" w:type="dxa"/>
              <w:right w:w="90" w:type="dxa"/>
            </w:tcMar>
            <w:vAlign w:val="center"/>
          </w:tcPr>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54"/>
              <w:gridCol w:w="2369"/>
            </w:tblGrid>
            <w:tr w:rsidR="00440F38" w:rsidRPr="00E40408" w14:paraId="5B9B5476" w14:textId="77777777">
              <w:tblPrEx>
                <w:tblCellMar>
                  <w:top w:w="0" w:type="dxa"/>
                  <w:bottom w:w="0" w:type="dxa"/>
                </w:tblCellMar>
              </w:tblPrEx>
              <w:tc>
                <w:tcPr>
                  <w:tcW w:w="3000" w:type="pct"/>
                  <w:tcMar>
                    <w:top w:w="100" w:type="dxa"/>
                    <w:left w:w="120" w:type="dxa"/>
                    <w:bottom w:w="100" w:type="dxa"/>
                    <w:right w:w="120" w:type="dxa"/>
                  </w:tcMar>
                  <w:vAlign w:val="center"/>
                </w:tcPr>
                <w:p w14:paraId="7003DFAA" w14:textId="77777777" w:rsidR="00440F38" w:rsidRPr="00E40408" w:rsidRDefault="00000000">
                  <w:pPr>
                    <w:rPr>
                      <w:rFonts w:ascii="Arial" w:hAnsi="Arial" w:cs="Arial"/>
                      <w:sz w:val="24"/>
                      <w:szCs w:val="24"/>
                    </w:rPr>
                  </w:pPr>
                  <w:r w:rsidRPr="00E40408">
                    <w:rPr>
                      <w:rFonts w:ascii="Arial" w:eastAsia="Calibri" w:hAnsi="Arial" w:cs="Arial"/>
                      <w:b/>
                      <w:bCs/>
                      <w:sz w:val="24"/>
                      <w:szCs w:val="24"/>
                    </w:rPr>
                    <w:t>Name</w:t>
                  </w:r>
                </w:p>
              </w:tc>
              <w:tc>
                <w:tcPr>
                  <w:tcW w:w="2000" w:type="pct"/>
                  <w:tcMar>
                    <w:top w:w="100" w:type="dxa"/>
                    <w:left w:w="120" w:type="dxa"/>
                    <w:bottom w:w="100" w:type="dxa"/>
                    <w:right w:w="120" w:type="dxa"/>
                  </w:tcMar>
                  <w:vAlign w:val="center"/>
                </w:tcPr>
                <w:p w14:paraId="5FA86E46" w14:textId="77777777" w:rsidR="00440F38" w:rsidRPr="00E40408" w:rsidRDefault="00000000">
                  <w:pPr>
                    <w:rPr>
                      <w:rFonts w:ascii="Arial" w:hAnsi="Arial" w:cs="Arial"/>
                      <w:sz w:val="24"/>
                      <w:szCs w:val="24"/>
                    </w:rPr>
                  </w:pPr>
                  <w:r w:rsidRPr="00E40408">
                    <w:rPr>
                      <w:rFonts w:ascii="Arial" w:eastAsia="Calibri" w:hAnsi="Arial" w:cs="Arial"/>
                      <w:b/>
                      <w:bCs/>
                      <w:sz w:val="24"/>
                      <w:szCs w:val="24"/>
                    </w:rPr>
                    <w:t>Role</w:t>
                  </w:r>
                </w:p>
              </w:tc>
            </w:tr>
            <w:tr w:rsidR="00440F38" w:rsidRPr="00E40408" w14:paraId="1D10B97E" w14:textId="77777777">
              <w:tblPrEx>
                <w:tblCellMar>
                  <w:top w:w="0" w:type="dxa"/>
                  <w:bottom w:w="0" w:type="dxa"/>
                </w:tblCellMar>
              </w:tblPrEx>
              <w:tc>
                <w:tcPr>
                  <w:tcW w:w="100" w:type="dxa"/>
                  <w:tcMar>
                    <w:top w:w="100" w:type="dxa"/>
                    <w:left w:w="120" w:type="dxa"/>
                    <w:bottom w:w="100" w:type="dxa"/>
                    <w:right w:w="120" w:type="dxa"/>
                  </w:tcMar>
                  <w:vAlign w:val="center"/>
                </w:tcPr>
                <w:p w14:paraId="71041552" w14:textId="77777777" w:rsidR="00440F38" w:rsidRPr="00E40408" w:rsidRDefault="00000000">
                  <w:pPr>
                    <w:rPr>
                      <w:rFonts w:ascii="Arial" w:hAnsi="Arial" w:cs="Arial"/>
                      <w:sz w:val="24"/>
                      <w:szCs w:val="24"/>
                    </w:rPr>
                  </w:pPr>
                  <w:r w:rsidRPr="00E40408">
                    <w:rPr>
                      <w:rFonts w:ascii="Arial" w:eastAsia="Calibri" w:hAnsi="Arial" w:cs="Arial"/>
                      <w:sz w:val="24"/>
                      <w:szCs w:val="24"/>
                    </w:rPr>
                    <w:t xml:space="preserve"> </w:t>
                  </w:r>
                </w:p>
              </w:tc>
              <w:tc>
                <w:tcPr>
                  <w:tcW w:w="100" w:type="dxa"/>
                  <w:tcMar>
                    <w:top w:w="100" w:type="dxa"/>
                    <w:left w:w="120" w:type="dxa"/>
                    <w:bottom w:w="100" w:type="dxa"/>
                    <w:right w:w="120" w:type="dxa"/>
                  </w:tcMar>
                  <w:vAlign w:val="center"/>
                </w:tcPr>
                <w:p w14:paraId="44B2DE8E" w14:textId="77777777" w:rsidR="00440F38" w:rsidRPr="00E40408" w:rsidRDefault="00000000">
                  <w:pPr>
                    <w:rPr>
                      <w:rFonts w:ascii="Arial" w:hAnsi="Arial" w:cs="Arial"/>
                      <w:sz w:val="24"/>
                      <w:szCs w:val="24"/>
                    </w:rPr>
                  </w:pPr>
                  <w:r w:rsidRPr="00E40408">
                    <w:rPr>
                      <w:rFonts w:ascii="Arial" w:eastAsia="Calibri" w:hAnsi="Arial" w:cs="Arial"/>
                      <w:sz w:val="24"/>
                      <w:szCs w:val="24"/>
                    </w:rPr>
                    <w:t xml:space="preserve"> </w:t>
                  </w:r>
                </w:p>
              </w:tc>
            </w:tr>
            <w:tr w:rsidR="00440F38" w:rsidRPr="00E40408" w14:paraId="18B30304" w14:textId="77777777">
              <w:tblPrEx>
                <w:tblCellMar>
                  <w:top w:w="0" w:type="dxa"/>
                  <w:bottom w:w="0" w:type="dxa"/>
                </w:tblCellMar>
              </w:tblPrEx>
              <w:tc>
                <w:tcPr>
                  <w:tcW w:w="100" w:type="dxa"/>
                  <w:tcMar>
                    <w:top w:w="100" w:type="dxa"/>
                    <w:left w:w="120" w:type="dxa"/>
                    <w:bottom w:w="100" w:type="dxa"/>
                    <w:right w:w="120" w:type="dxa"/>
                  </w:tcMar>
                  <w:vAlign w:val="center"/>
                </w:tcPr>
                <w:p w14:paraId="25A8CA53" w14:textId="77777777" w:rsidR="00440F38" w:rsidRPr="00E40408" w:rsidRDefault="00000000">
                  <w:pPr>
                    <w:rPr>
                      <w:rFonts w:ascii="Arial" w:hAnsi="Arial" w:cs="Arial"/>
                      <w:sz w:val="24"/>
                      <w:szCs w:val="24"/>
                    </w:rPr>
                  </w:pPr>
                  <w:r w:rsidRPr="00E40408">
                    <w:rPr>
                      <w:rFonts w:ascii="Arial" w:eastAsia="Calibri" w:hAnsi="Arial" w:cs="Arial"/>
                      <w:sz w:val="24"/>
                      <w:szCs w:val="24"/>
                    </w:rPr>
                    <w:t xml:space="preserve"> </w:t>
                  </w:r>
                </w:p>
              </w:tc>
              <w:tc>
                <w:tcPr>
                  <w:tcW w:w="100" w:type="dxa"/>
                  <w:tcMar>
                    <w:top w:w="100" w:type="dxa"/>
                    <w:left w:w="120" w:type="dxa"/>
                    <w:bottom w:w="100" w:type="dxa"/>
                    <w:right w:w="120" w:type="dxa"/>
                  </w:tcMar>
                  <w:vAlign w:val="center"/>
                </w:tcPr>
                <w:p w14:paraId="5766AACB" w14:textId="77777777" w:rsidR="00440F38" w:rsidRPr="00E40408" w:rsidRDefault="00000000">
                  <w:pPr>
                    <w:rPr>
                      <w:rFonts w:ascii="Arial" w:hAnsi="Arial" w:cs="Arial"/>
                      <w:sz w:val="24"/>
                      <w:szCs w:val="24"/>
                    </w:rPr>
                  </w:pPr>
                  <w:r w:rsidRPr="00E40408">
                    <w:rPr>
                      <w:rFonts w:ascii="Arial" w:eastAsia="Calibri" w:hAnsi="Arial" w:cs="Arial"/>
                      <w:sz w:val="24"/>
                      <w:szCs w:val="24"/>
                    </w:rPr>
                    <w:t xml:space="preserve"> </w:t>
                  </w:r>
                </w:p>
              </w:tc>
            </w:tr>
            <w:tr w:rsidR="00440F38" w:rsidRPr="00E40408" w14:paraId="2F0C752A" w14:textId="77777777">
              <w:tblPrEx>
                <w:tblCellMar>
                  <w:top w:w="0" w:type="dxa"/>
                  <w:bottom w:w="0" w:type="dxa"/>
                </w:tblCellMar>
              </w:tblPrEx>
              <w:tc>
                <w:tcPr>
                  <w:tcW w:w="100" w:type="dxa"/>
                  <w:tcMar>
                    <w:top w:w="100" w:type="dxa"/>
                    <w:left w:w="120" w:type="dxa"/>
                    <w:bottom w:w="100" w:type="dxa"/>
                    <w:right w:w="120" w:type="dxa"/>
                  </w:tcMar>
                  <w:vAlign w:val="center"/>
                </w:tcPr>
                <w:p w14:paraId="26877F0E" w14:textId="77777777" w:rsidR="00440F38" w:rsidRPr="00E40408" w:rsidRDefault="00000000">
                  <w:pPr>
                    <w:rPr>
                      <w:rFonts w:ascii="Arial" w:hAnsi="Arial" w:cs="Arial"/>
                      <w:sz w:val="24"/>
                      <w:szCs w:val="24"/>
                    </w:rPr>
                  </w:pPr>
                  <w:r w:rsidRPr="00E40408">
                    <w:rPr>
                      <w:rFonts w:ascii="Arial" w:eastAsia="Calibri" w:hAnsi="Arial" w:cs="Arial"/>
                      <w:sz w:val="24"/>
                      <w:szCs w:val="24"/>
                    </w:rPr>
                    <w:t xml:space="preserve"> </w:t>
                  </w:r>
                </w:p>
              </w:tc>
              <w:tc>
                <w:tcPr>
                  <w:tcW w:w="100" w:type="dxa"/>
                  <w:tcMar>
                    <w:top w:w="100" w:type="dxa"/>
                    <w:left w:w="120" w:type="dxa"/>
                    <w:bottom w:w="100" w:type="dxa"/>
                    <w:right w:w="120" w:type="dxa"/>
                  </w:tcMar>
                  <w:vAlign w:val="center"/>
                </w:tcPr>
                <w:p w14:paraId="37220451" w14:textId="77777777" w:rsidR="00440F38" w:rsidRPr="00E40408" w:rsidRDefault="00000000">
                  <w:pPr>
                    <w:rPr>
                      <w:rFonts w:ascii="Arial" w:hAnsi="Arial" w:cs="Arial"/>
                      <w:sz w:val="24"/>
                      <w:szCs w:val="24"/>
                    </w:rPr>
                  </w:pPr>
                  <w:r w:rsidRPr="00E40408">
                    <w:rPr>
                      <w:rFonts w:ascii="Arial" w:eastAsia="Calibri" w:hAnsi="Arial" w:cs="Arial"/>
                      <w:sz w:val="24"/>
                      <w:szCs w:val="24"/>
                    </w:rPr>
                    <w:t xml:space="preserve"> </w:t>
                  </w:r>
                </w:p>
              </w:tc>
            </w:tr>
            <w:tr w:rsidR="00440F38" w:rsidRPr="00E40408" w14:paraId="3074DC79" w14:textId="77777777">
              <w:tblPrEx>
                <w:tblCellMar>
                  <w:top w:w="0" w:type="dxa"/>
                  <w:bottom w:w="0" w:type="dxa"/>
                </w:tblCellMar>
              </w:tblPrEx>
              <w:tc>
                <w:tcPr>
                  <w:tcW w:w="100" w:type="dxa"/>
                  <w:tcMar>
                    <w:top w:w="100" w:type="dxa"/>
                    <w:left w:w="120" w:type="dxa"/>
                    <w:bottom w:w="100" w:type="dxa"/>
                    <w:right w:w="120" w:type="dxa"/>
                  </w:tcMar>
                  <w:vAlign w:val="center"/>
                </w:tcPr>
                <w:p w14:paraId="0BF788A7" w14:textId="77777777" w:rsidR="00440F38" w:rsidRPr="00E40408" w:rsidRDefault="00000000">
                  <w:pPr>
                    <w:rPr>
                      <w:rFonts w:ascii="Arial" w:hAnsi="Arial" w:cs="Arial"/>
                      <w:sz w:val="24"/>
                      <w:szCs w:val="24"/>
                    </w:rPr>
                  </w:pPr>
                  <w:r w:rsidRPr="00E40408">
                    <w:rPr>
                      <w:rFonts w:ascii="Arial" w:eastAsia="Calibri" w:hAnsi="Arial" w:cs="Arial"/>
                      <w:sz w:val="24"/>
                      <w:szCs w:val="24"/>
                    </w:rPr>
                    <w:t xml:space="preserve"> </w:t>
                  </w:r>
                </w:p>
              </w:tc>
              <w:tc>
                <w:tcPr>
                  <w:tcW w:w="100" w:type="dxa"/>
                  <w:tcMar>
                    <w:top w:w="100" w:type="dxa"/>
                    <w:left w:w="120" w:type="dxa"/>
                    <w:bottom w:w="100" w:type="dxa"/>
                    <w:right w:w="120" w:type="dxa"/>
                  </w:tcMar>
                  <w:vAlign w:val="center"/>
                </w:tcPr>
                <w:p w14:paraId="32423195" w14:textId="77777777" w:rsidR="00440F38" w:rsidRPr="00E40408" w:rsidRDefault="00000000">
                  <w:pPr>
                    <w:rPr>
                      <w:rFonts w:ascii="Arial" w:hAnsi="Arial" w:cs="Arial"/>
                      <w:sz w:val="24"/>
                      <w:szCs w:val="24"/>
                    </w:rPr>
                  </w:pPr>
                  <w:r w:rsidRPr="00E40408">
                    <w:rPr>
                      <w:rFonts w:ascii="Arial" w:eastAsia="Calibri" w:hAnsi="Arial" w:cs="Arial"/>
                      <w:sz w:val="24"/>
                      <w:szCs w:val="24"/>
                    </w:rPr>
                    <w:t xml:space="preserve"> </w:t>
                  </w:r>
                </w:p>
              </w:tc>
            </w:tr>
          </w:tbl>
          <w:p w14:paraId="0E3AE268" w14:textId="77777777" w:rsidR="00440F38" w:rsidRPr="00E40408" w:rsidRDefault="00440F38">
            <w:pPr>
              <w:rPr>
                <w:rFonts w:ascii="Arial" w:hAnsi="Arial" w:cs="Arial"/>
                <w:sz w:val="24"/>
                <w:szCs w:val="24"/>
              </w:rPr>
            </w:pPr>
          </w:p>
        </w:tc>
      </w:tr>
      <w:tr w:rsidR="00440F38" w:rsidRPr="00E40408" w14:paraId="13F20DAE" w14:textId="77777777">
        <w:tblPrEx>
          <w:tblCellMar>
            <w:top w:w="0" w:type="dxa"/>
            <w:bottom w:w="0" w:type="dxa"/>
          </w:tblCellMar>
        </w:tblPrEx>
        <w:trPr>
          <w:jc w:val="center"/>
        </w:trPr>
        <w:tc>
          <w:tcPr>
            <w:tcW w:w="3240" w:type="dxa"/>
            <w:shd w:val="clear" w:color="auto" w:fill="F2F2F2"/>
            <w:tcMar>
              <w:top w:w="90" w:type="dxa"/>
              <w:left w:w="90" w:type="dxa"/>
              <w:bottom w:w="90" w:type="dxa"/>
              <w:right w:w="90" w:type="dxa"/>
            </w:tcMar>
            <w:vAlign w:val="center"/>
          </w:tcPr>
          <w:p w14:paraId="689C5FEA" w14:textId="77777777" w:rsidR="00440F38" w:rsidRPr="00E40408" w:rsidRDefault="00000000">
            <w:pPr>
              <w:rPr>
                <w:rFonts w:ascii="Arial" w:hAnsi="Arial" w:cs="Arial"/>
                <w:sz w:val="24"/>
                <w:szCs w:val="24"/>
              </w:rPr>
            </w:pPr>
            <w:r w:rsidRPr="00E40408">
              <w:rPr>
                <w:rFonts w:ascii="Arial" w:eastAsia="Calibri" w:hAnsi="Arial" w:cs="Arial"/>
                <w:b/>
                <w:bCs/>
                <w:sz w:val="24"/>
                <w:szCs w:val="24"/>
              </w:rPr>
              <w:t>Section:</w:t>
            </w:r>
          </w:p>
        </w:tc>
        <w:tc>
          <w:tcPr>
            <w:tcW w:w="6120" w:type="dxa"/>
            <w:tcMar>
              <w:top w:w="90" w:type="dxa"/>
              <w:left w:w="90" w:type="dxa"/>
              <w:bottom w:w="90" w:type="dxa"/>
              <w:right w:w="90" w:type="dxa"/>
            </w:tcMar>
            <w:vAlign w:val="center"/>
          </w:tcPr>
          <w:p w14:paraId="521893FC" w14:textId="77777777" w:rsidR="00440F38" w:rsidRPr="00E40408" w:rsidRDefault="00000000">
            <w:pPr>
              <w:rPr>
                <w:rFonts w:ascii="Arial" w:hAnsi="Arial" w:cs="Arial"/>
                <w:sz w:val="24"/>
                <w:szCs w:val="24"/>
              </w:rPr>
            </w:pPr>
            <w:r w:rsidRPr="00E40408">
              <w:rPr>
                <w:rFonts w:ascii="Arial" w:eastAsia="Calibri" w:hAnsi="Arial" w:cs="Arial"/>
                <w:sz w:val="24"/>
                <w:szCs w:val="24"/>
              </w:rPr>
              <w:t xml:space="preserve"> </w:t>
            </w:r>
          </w:p>
        </w:tc>
      </w:tr>
      <w:tr w:rsidR="00440F38" w:rsidRPr="00E40408" w14:paraId="27E482AE" w14:textId="77777777">
        <w:tblPrEx>
          <w:tblCellMar>
            <w:top w:w="0" w:type="dxa"/>
            <w:bottom w:w="0" w:type="dxa"/>
          </w:tblCellMar>
        </w:tblPrEx>
        <w:trPr>
          <w:jc w:val="center"/>
        </w:trPr>
        <w:tc>
          <w:tcPr>
            <w:tcW w:w="3240" w:type="dxa"/>
            <w:shd w:val="clear" w:color="auto" w:fill="F2F2F2"/>
            <w:tcMar>
              <w:top w:w="90" w:type="dxa"/>
              <w:left w:w="90" w:type="dxa"/>
              <w:bottom w:w="90" w:type="dxa"/>
              <w:right w:w="90" w:type="dxa"/>
            </w:tcMar>
            <w:vAlign w:val="center"/>
          </w:tcPr>
          <w:p w14:paraId="48038B9A" w14:textId="77777777" w:rsidR="00440F38" w:rsidRPr="00E40408" w:rsidRDefault="00000000">
            <w:pPr>
              <w:rPr>
                <w:rFonts w:ascii="Arial" w:hAnsi="Arial" w:cs="Arial"/>
                <w:sz w:val="24"/>
                <w:szCs w:val="24"/>
              </w:rPr>
            </w:pPr>
            <w:r w:rsidRPr="00E40408">
              <w:rPr>
                <w:rFonts w:ascii="Arial" w:eastAsia="Calibri" w:hAnsi="Arial" w:cs="Arial"/>
                <w:b/>
                <w:bCs/>
                <w:sz w:val="24"/>
                <w:szCs w:val="24"/>
              </w:rPr>
              <w:t>Professor:</w:t>
            </w:r>
          </w:p>
        </w:tc>
        <w:tc>
          <w:tcPr>
            <w:tcW w:w="6120" w:type="dxa"/>
            <w:tcMar>
              <w:top w:w="90" w:type="dxa"/>
              <w:left w:w="90" w:type="dxa"/>
              <w:bottom w:w="90" w:type="dxa"/>
              <w:right w:w="90" w:type="dxa"/>
            </w:tcMar>
            <w:vAlign w:val="center"/>
          </w:tcPr>
          <w:p w14:paraId="4B0F600C" w14:textId="77777777" w:rsidR="00440F38" w:rsidRPr="00E40408" w:rsidRDefault="00000000">
            <w:pPr>
              <w:rPr>
                <w:rFonts w:ascii="Arial" w:hAnsi="Arial" w:cs="Arial"/>
                <w:sz w:val="24"/>
                <w:szCs w:val="24"/>
              </w:rPr>
            </w:pPr>
            <w:r w:rsidRPr="00E40408">
              <w:rPr>
                <w:rFonts w:ascii="Arial" w:eastAsia="Calibri" w:hAnsi="Arial" w:cs="Arial"/>
                <w:sz w:val="24"/>
                <w:szCs w:val="24"/>
              </w:rPr>
              <w:t xml:space="preserve"> </w:t>
            </w:r>
          </w:p>
        </w:tc>
      </w:tr>
    </w:tbl>
    <w:p w14:paraId="04760A48" w14:textId="77777777" w:rsidR="00440F38" w:rsidRPr="00E40408" w:rsidRDefault="00440F38">
      <w:pPr>
        <w:rPr>
          <w:rFonts w:ascii="Arial" w:hAnsi="Arial" w:cs="Arial"/>
          <w:sz w:val="24"/>
          <w:szCs w:val="24"/>
        </w:rPr>
      </w:pPr>
    </w:p>
    <w:p w14:paraId="3F75210E" w14:textId="77777777" w:rsidR="00440F38" w:rsidRPr="00E40408" w:rsidRDefault="00000000">
      <w:pPr>
        <w:spacing w:before="160" w:after="40"/>
        <w:jc w:val="both"/>
        <w:rPr>
          <w:rFonts w:ascii="Arial" w:hAnsi="Arial" w:cs="Arial"/>
          <w:sz w:val="24"/>
          <w:szCs w:val="24"/>
        </w:rPr>
      </w:pPr>
      <w:r w:rsidRPr="00E40408">
        <w:rPr>
          <w:rFonts w:ascii="Arial" w:hAnsi="Arial" w:cs="Arial"/>
          <w:b/>
          <w:sz w:val="24"/>
          <w:szCs w:val="24"/>
        </w:rPr>
        <w:lastRenderedPageBreak/>
        <w:t>PROGRAM OUTCOME/S (PO) ADDRESSED BY THE LABORATORY EXERCISE</w:t>
      </w:r>
    </w:p>
    <w:p w14:paraId="0B81F912" w14:textId="77777777" w:rsidR="00440F38" w:rsidRPr="00E40408" w:rsidRDefault="00000000">
      <w:pPr>
        <w:pStyle w:val="ListParagraph"/>
        <w:numPr>
          <w:ilvl w:val="0"/>
          <w:numId w:val="1"/>
        </w:numPr>
        <w:spacing w:after="40"/>
        <w:jc w:val="both"/>
        <w:rPr>
          <w:rFonts w:ascii="Arial" w:hAnsi="Arial" w:cs="Arial"/>
          <w:sz w:val="24"/>
          <w:szCs w:val="24"/>
        </w:rPr>
      </w:pPr>
      <w:r w:rsidRPr="00E40408">
        <w:rPr>
          <w:rFonts w:ascii="Arial" w:eastAsia="Calibri" w:hAnsi="Arial" w:cs="Arial"/>
          <w:sz w:val="24"/>
          <w:szCs w:val="24"/>
        </w:rPr>
        <w:t>Design, implement and evaluate computer-based systems or applications to meet desired needs and requirements. [PO: C]</w:t>
      </w:r>
    </w:p>
    <w:p w14:paraId="103E8D80" w14:textId="77777777" w:rsidR="00946B49" w:rsidRPr="00E40408" w:rsidRDefault="00946B49">
      <w:pPr>
        <w:spacing w:before="160" w:after="40"/>
        <w:jc w:val="both"/>
        <w:rPr>
          <w:rFonts w:ascii="Arial" w:hAnsi="Arial" w:cs="Arial"/>
          <w:b/>
          <w:sz w:val="24"/>
          <w:szCs w:val="24"/>
        </w:rPr>
      </w:pPr>
    </w:p>
    <w:p w14:paraId="143CD8FF" w14:textId="3449DA0A" w:rsidR="00440F38" w:rsidRPr="00E40408" w:rsidRDefault="00000000">
      <w:pPr>
        <w:spacing w:before="160" w:after="40"/>
        <w:jc w:val="both"/>
        <w:rPr>
          <w:rFonts w:ascii="Arial" w:hAnsi="Arial" w:cs="Arial"/>
          <w:sz w:val="24"/>
          <w:szCs w:val="24"/>
        </w:rPr>
      </w:pPr>
      <w:r w:rsidRPr="00E40408">
        <w:rPr>
          <w:rFonts w:ascii="Arial" w:hAnsi="Arial" w:cs="Arial"/>
          <w:b/>
          <w:sz w:val="24"/>
          <w:szCs w:val="24"/>
        </w:rPr>
        <w:t>COURSE LEARNING OUTCOME/S (CLO) ADDRESSED BY THE LABORATORY EXERCISE</w:t>
      </w:r>
    </w:p>
    <w:p w14:paraId="7D5D5D9D" w14:textId="77777777" w:rsidR="00440F38" w:rsidRPr="00E40408" w:rsidRDefault="00000000">
      <w:pPr>
        <w:pStyle w:val="ListParagraph"/>
        <w:numPr>
          <w:ilvl w:val="0"/>
          <w:numId w:val="1"/>
        </w:numPr>
        <w:spacing w:after="40"/>
        <w:jc w:val="both"/>
        <w:rPr>
          <w:rFonts w:ascii="Arial" w:hAnsi="Arial" w:cs="Arial"/>
          <w:sz w:val="24"/>
          <w:szCs w:val="24"/>
        </w:rPr>
      </w:pPr>
      <w:r w:rsidRPr="00E40408">
        <w:rPr>
          <w:rFonts w:ascii="Arial" w:eastAsia="Calibri" w:hAnsi="Arial" w:cs="Arial"/>
          <w:sz w:val="24"/>
          <w:szCs w:val="24"/>
        </w:rPr>
        <w:t>Apply advanced web development principles in creating, debugging, validating, and securing database-backed web applications. [CLO: 2]</w:t>
      </w:r>
    </w:p>
    <w:p w14:paraId="519C8EED" w14:textId="77777777" w:rsidR="00946B49" w:rsidRPr="00E40408" w:rsidRDefault="00946B49">
      <w:pPr>
        <w:spacing w:before="160" w:after="40"/>
        <w:jc w:val="both"/>
        <w:rPr>
          <w:rFonts w:ascii="Arial" w:hAnsi="Arial" w:cs="Arial"/>
          <w:b/>
          <w:sz w:val="24"/>
          <w:szCs w:val="24"/>
        </w:rPr>
      </w:pPr>
    </w:p>
    <w:p w14:paraId="01DD4BF8" w14:textId="4AC70F23" w:rsidR="00440F38" w:rsidRPr="00E40408" w:rsidRDefault="00000000">
      <w:pPr>
        <w:spacing w:before="160" w:after="40"/>
        <w:jc w:val="both"/>
        <w:rPr>
          <w:rFonts w:ascii="Arial" w:hAnsi="Arial" w:cs="Arial"/>
          <w:sz w:val="24"/>
          <w:szCs w:val="24"/>
        </w:rPr>
      </w:pPr>
      <w:r w:rsidRPr="00E40408">
        <w:rPr>
          <w:rFonts w:ascii="Arial" w:hAnsi="Arial" w:cs="Arial"/>
          <w:b/>
          <w:sz w:val="24"/>
          <w:szCs w:val="24"/>
        </w:rPr>
        <w:t>INTENDED LEARNING OUTCOME/S (ILO) OF THE LABORATORY EXERCISE</w:t>
      </w:r>
    </w:p>
    <w:p w14:paraId="21B82D5B" w14:textId="77777777" w:rsidR="00440F38" w:rsidRPr="00E40408" w:rsidRDefault="00000000">
      <w:pPr>
        <w:spacing w:after="40"/>
        <w:jc w:val="both"/>
        <w:rPr>
          <w:rFonts w:ascii="Arial" w:hAnsi="Arial" w:cs="Arial"/>
          <w:sz w:val="24"/>
          <w:szCs w:val="24"/>
        </w:rPr>
      </w:pPr>
      <w:r w:rsidRPr="00E40408">
        <w:rPr>
          <w:rFonts w:ascii="Arial" w:eastAsia="Calibri" w:hAnsi="Arial" w:cs="Arial"/>
          <w:b/>
          <w:sz w:val="24"/>
          <w:szCs w:val="24"/>
        </w:rPr>
        <w:t>At the end of this exercise, students must be able to:</w:t>
      </w:r>
    </w:p>
    <w:p w14:paraId="31B0C1BF" w14:textId="77777777" w:rsidR="00440F38" w:rsidRPr="00E40408" w:rsidRDefault="00000000">
      <w:pPr>
        <w:pStyle w:val="ListParagraph"/>
        <w:numPr>
          <w:ilvl w:val="0"/>
          <w:numId w:val="1"/>
        </w:numPr>
        <w:spacing w:after="40"/>
        <w:jc w:val="both"/>
        <w:rPr>
          <w:rFonts w:ascii="Arial" w:hAnsi="Arial" w:cs="Arial"/>
          <w:sz w:val="24"/>
          <w:szCs w:val="24"/>
        </w:rPr>
      </w:pPr>
      <w:r w:rsidRPr="00E40408">
        <w:rPr>
          <w:rFonts w:ascii="Arial" w:eastAsia="Calibri" w:hAnsi="Arial" w:cs="Arial"/>
          <w:sz w:val="24"/>
          <w:szCs w:val="24"/>
        </w:rPr>
        <w:t>Build and validate HTML forms for creating new records.</w:t>
      </w:r>
    </w:p>
    <w:p w14:paraId="65058404" w14:textId="77777777" w:rsidR="00440F38" w:rsidRPr="00E40408" w:rsidRDefault="00000000">
      <w:pPr>
        <w:pStyle w:val="ListParagraph"/>
        <w:numPr>
          <w:ilvl w:val="0"/>
          <w:numId w:val="1"/>
        </w:numPr>
        <w:spacing w:after="40"/>
        <w:jc w:val="both"/>
        <w:rPr>
          <w:rFonts w:ascii="Arial" w:hAnsi="Arial" w:cs="Arial"/>
          <w:sz w:val="24"/>
          <w:szCs w:val="24"/>
        </w:rPr>
      </w:pPr>
      <w:r w:rsidRPr="00E40408">
        <w:rPr>
          <w:rFonts w:ascii="Arial" w:eastAsia="Calibri" w:hAnsi="Arial" w:cs="Arial"/>
          <w:sz w:val="24"/>
          <w:szCs w:val="24"/>
        </w:rPr>
        <w:t>Redisplay a form with validation errors and the user's previously entered values.</w:t>
      </w:r>
    </w:p>
    <w:p w14:paraId="1FA6802C" w14:textId="77777777" w:rsidR="00440F38" w:rsidRPr="00E40408" w:rsidRDefault="00000000">
      <w:pPr>
        <w:pStyle w:val="ListParagraph"/>
        <w:numPr>
          <w:ilvl w:val="0"/>
          <w:numId w:val="1"/>
        </w:numPr>
        <w:spacing w:after="40"/>
        <w:jc w:val="both"/>
        <w:rPr>
          <w:rFonts w:ascii="Arial" w:hAnsi="Arial" w:cs="Arial"/>
          <w:sz w:val="24"/>
          <w:szCs w:val="24"/>
        </w:rPr>
      </w:pPr>
      <w:r w:rsidRPr="00E40408">
        <w:rPr>
          <w:rFonts w:ascii="Arial" w:eastAsia="Calibri" w:hAnsi="Arial" w:cs="Arial"/>
          <w:sz w:val="24"/>
          <w:szCs w:val="24"/>
        </w:rPr>
        <w:t>Implement an edit and update workflow for existing records.</w:t>
      </w:r>
    </w:p>
    <w:p w14:paraId="518FCEFB" w14:textId="77777777" w:rsidR="00440F38" w:rsidRPr="00E40408" w:rsidRDefault="00000000">
      <w:pPr>
        <w:pStyle w:val="ListParagraph"/>
        <w:numPr>
          <w:ilvl w:val="0"/>
          <w:numId w:val="1"/>
        </w:numPr>
        <w:spacing w:after="40"/>
        <w:jc w:val="both"/>
        <w:rPr>
          <w:rFonts w:ascii="Arial" w:hAnsi="Arial" w:cs="Arial"/>
          <w:sz w:val="24"/>
          <w:szCs w:val="24"/>
        </w:rPr>
      </w:pPr>
      <w:r>
        <w:t>Accept, validate, prepare, and store an uploaded image file, saving only its filename in the database.</w:t>
      </w:r>
    </w:p>
    <w:p w14:paraId="44189272" w14:textId="77777777" w:rsidR="00946B49" w:rsidRPr="00E40408" w:rsidRDefault="00946B49">
      <w:pPr>
        <w:spacing w:before="160" w:after="40"/>
        <w:jc w:val="both"/>
        <w:rPr>
          <w:rFonts w:ascii="Arial" w:hAnsi="Arial" w:cs="Arial"/>
          <w:b/>
          <w:sz w:val="24"/>
          <w:szCs w:val="24"/>
        </w:rPr>
      </w:pPr>
    </w:p>
    <w:p w14:paraId="15045977" w14:textId="7E23F26F" w:rsidR="00440F38" w:rsidRPr="00E40408" w:rsidRDefault="00000000">
      <w:pPr>
        <w:spacing w:before="160" w:after="40"/>
        <w:jc w:val="both"/>
        <w:rPr>
          <w:rFonts w:ascii="Arial" w:hAnsi="Arial" w:cs="Arial"/>
          <w:sz w:val="24"/>
          <w:szCs w:val="24"/>
        </w:rPr>
      </w:pPr>
      <w:r w:rsidRPr="00E40408">
        <w:rPr>
          <w:rFonts w:ascii="Arial" w:hAnsi="Arial" w:cs="Arial"/>
          <w:b/>
          <w:sz w:val="24"/>
          <w:szCs w:val="24"/>
        </w:rPr>
        <w:t>BACKGROUND INFORMATION</w:t>
      </w:r>
    </w:p>
    <w:p w14:paraId="62E8DB62" w14:textId="77777777" w:rsidR="00440F38" w:rsidRPr="00E40408" w:rsidRDefault="00000000">
      <w:pPr>
        <w:spacing w:after="40"/>
        <w:jc w:val="both"/>
        <w:rPr>
          <w:rFonts w:ascii="Arial" w:hAnsi="Arial" w:cs="Arial"/>
          <w:sz w:val="24"/>
          <w:szCs w:val="24"/>
        </w:rPr>
      </w:pPr>
      <w:r>
        <w:t>A read-only application is only half useful. This activity adds the ability to create and edit records through validated forms — rejecting bad input instead of trusting it — and introduces file upload, a common requirement for anything involving user avatars or product images. CodeIgniter's validation rules, getFile() method, and Image service handle these concerns without changing the main upload workflow.</w:t>
      </w:r>
    </w:p>
    <w:p w14:paraId="7053FAF9" w14:textId="77777777" w:rsidR="00946B49" w:rsidRPr="00E40408" w:rsidRDefault="00946B49">
      <w:pPr>
        <w:spacing w:before="160" w:after="40"/>
        <w:jc w:val="both"/>
        <w:rPr>
          <w:rFonts w:ascii="Arial" w:hAnsi="Arial" w:cs="Arial"/>
          <w:b/>
          <w:sz w:val="24"/>
          <w:szCs w:val="24"/>
        </w:rPr>
      </w:pPr>
    </w:p>
    <w:p w14:paraId="1A351E70" w14:textId="7DB6FEA5" w:rsidR="00440F38" w:rsidRPr="00E40408" w:rsidRDefault="00000000">
      <w:pPr>
        <w:spacing w:before="160" w:after="40"/>
        <w:jc w:val="both"/>
        <w:rPr>
          <w:rFonts w:ascii="Arial" w:hAnsi="Arial" w:cs="Arial"/>
          <w:sz w:val="24"/>
          <w:szCs w:val="24"/>
        </w:rPr>
      </w:pPr>
      <w:r w:rsidRPr="00E40408">
        <w:rPr>
          <w:rFonts w:ascii="Arial" w:hAnsi="Arial" w:cs="Arial"/>
          <w:b/>
          <w:sz w:val="24"/>
          <w:szCs w:val="24"/>
        </w:rPr>
        <w:t>GRADING SYSTEM / RUBRIC</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3165"/>
        <w:gridCol w:w="6185"/>
      </w:tblGrid>
      <w:tr w:rsidR="00440F38" w:rsidRPr="00E40408" w14:paraId="4D4B0E08" w14:textId="77777777">
        <w:tblPrEx>
          <w:tblCellMar>
            <w:top w:w="0" w:type="dxa"/>
            <w:bottom w:w="0" w:type="dxa"/>
          </w:tblCellMar>
        </w:tblPrEx>
        <w:trPr>
          <w:tblHeader/>
          <w:jc w:val="center"/>
        </w:trPr>
        <w:tc>
          <w:tcPr>
            <w:tcW w:w="3168" w:type="dxa"/>
            <w:shd w:val="clear" w:color="auto" w:fill="E1DFDD"/>
            <w:tcMar>
              <w:top w:w="90" w:type="dxa"/>
              <w:left w:w="90" w:type="dxa"/>
              <w:bottom w:w="90" w:type="dxa"/>
              <w:right w:w="90" w:type="dxa"/>
            </w:tcMar>
            <w:vAlign w:val="center"/>
          </w:tcPr>
          <w:p w14:paraId="02DD6E61" w14:textId="77777777" w:rsidR="00440F38" w:rsidRPr="00E40408" w:rsidRDefault="00000000">
            <w:pPr>
              <w:jc w:val="center"/>
              <w:rPr>
                <w:rFonts w:ascii="Arial" w:hAnsi="Arial" w:cs="Arial"/>
                <w:sz w:val="24"/>
                <w:szCs w:val="24"/>
              </w:rPr>
            </w:pPr>
            <w:r w:rsidRPr="00E40408">
              <w:rPr>
                <w:rFonts w:ascii="Arial" w:hAnsi="Arial" w:cs="Arial"/>
                <w:b/>
                <w:sz w:val="24"/>
                <w:szCs w:val="24"/>
              </w:rPr>
              <w:t>CRITERIA</w:t>
            </w:r>
          </w:p>
        </w:tc>
        <w:tc>
          <w:tcPr>
            <w:tcW w:w="6192" w:type="dxa"/>
            <w:shd w:val="clear" w:color="auto" w:fill="E1DFDD"/>
            <w:tcMar>
              <w:top w:w="90" w:type="dxa"/>
              <w:left w:w="90" w:type="dxa"/>
              <w:bottom w:w="90" w:type="dxa"/>
              <w:right w:w="90" w:type="dxa"/>
            </w:tcMar>
            <w:vAlign w:val="center"/>
          </w:tcPr>
          <w:p w14:paraId="03E041DB" w14:textId="77777777" w:rsidR="00440F38" w:rsidRPr="00E40408" w:rsidRDefault="00000000">
            <w:pPr>
              <w:jc w:val="center"/>
              <w:rPr>
                <w:rFonts w:ascii="Arial" w:hAnsi="Arial" w:cs="Arial"/>
                <w:sz w:val="24"/>
                <w:szCs w:val="24"/>
              </w:rPr>
            </w:pPr>
            <w:r w:rsidRPr="00E40408">
              <w:rPr>
                <w:rFonts w:ascii="Arial" w:hAnsi="Arial" w:cs="Arial"/>
                <w:b/>
                <w:sz w:val="24"/>
                <w:szCs w:val="24"/>
              </w:rPr>
              <w:t>Description</w:t>
            </w:r>
          </w:p>
        </w:tc>
      </w:tr>
      <w:tr w:rsidR="00440F38" w:rsidRPr="00E40408" w14:paraId="44B662E2" w14:textId="77777777">
        <w:tblPrEx>
          <w:tblCellMar>
            <w:top w:w="0" w:type="dxa"/>
            <w:bottom w:w="0" w:type="dxa"/>
          </w:tblCellMar>
        </w:tblPrEx>
        <w:trPr>
          <w:jc w:val="center"/>
        </w:trPr>
        <w:tc>
          <w:tcPr>
            <w:tcW w:w="3168" w:type="dxa"/>
            <w:tcMar>
              <w:top w:w="90" w:type="dxa"/>
              <w:left w:w="90" w:type="dxa"/>
              <w:bottom w:w="90" w:type="dxa"/>
              <w:right w:w="90" w:type="dxa"/>
            </w:tcMar>
            <w:vAlign w:val="center"/>
          </w:tcPr>
          <w:p w14:paraId="53661E77" w14:textId="77777777" w:rsidR="00440F38" w:rsidRPr="00E40408" w:rsidRDefault="00000000">
            <w:pPr>
              <w:rPr>
                <w:rFonts w:ascii="Arial" w:hAnsi="Arial" w:cs="Arial"/>
                <w:sz w:val="24"/>
                <w:szCs w:val="24"/>
              </w:rPr>
            </w:pPr>
            <w:r w:rsidRPr="00E40408">
              <w:rPr>
                <w:rFonts w:ascii="Arial" w:eastAsia="Calibri" w:hAnsi="Arial" w:cs="Arial"/>
                <w:b/>
                <w:bCs/>
                <w:sz w:val="24"/>
                <w:szCs w:val="24"/>
              </w:rPr>
              <w:t>Functionality &amp; Requirements Completeness (40 points max)</w:t>
            </w:r>
          </w:p>
        </w:tc>
        <w:tc>
          <w:tcPr>
            <w:tcW w:w="6192" w:type="dxa"/>
            <w:tcMar>
              <w:top w:w="90" w:type="dxa"/>
              <w:left w:w="90" w:type="dxa"/>
              <w:bottom w:w="90" w:type="dxa"/>
              <w:right w:w="90" w:type="dxa"/>
            </w:tcMar>
            <w:vAlign w:val="center"/>
          </w:tcPr>
          <w:p w14:paraId="0FAB966C" w14:textId="77777777" w:rsidR="00440F38" w:rsidRPr="00E40408" w:rsidRDefault="00000000">
            <w:pPr>
              <w:rPr>
                <w:rFonts w:ascii="Arial" w:hAnsi="Arial" w:cs="Arial"/>
                <w:sz w:val="24"/>
                <w:szCs w:val="24"/>
              </w:rPr>
            </w:pPr>
            <w:r w:rsidRPr="00E40408">
              <w:rPr>
                <w:rFonts w:ascii="Arial" w:eastAsia="Calibri" w:hAnsi="Arial" w:cs="Arial"/>
                <w:sz w:val="24"/>
                <w:szCs w:val="24"/>
              </w:rPr>
              <w:t>All required pages and features are present and work as specified in the activity instructions.</w:t>
            </w:r>
          </w:p>
        </w:tc>
      </w:tr>
      <w:tr w:rsidR="00440F38" w:rsidRPr="00E40408" w14:paraId="46F26509" w14:textId="77777777">
        <w:tblPrEx>
          <w:tblCellMar>
            <w:top w:w="0" w:type="dxa"/>
            <w:bottom w:w="0" w:type="dxa"/>
          </w:tblCellMar>
        </w:tblPrEx>
        <w:trPr>
          <w:jc w:val="center"/>
        </w:trPr>
        <w:tc>
          <w:tcPr>
            <w:tcW w:w="3168" w:type="dxa"/>
            <w:tcMar>
              <w:top w:w="90" w:type="dxa"/>
              <w:left w:w="90" w:type="dxa"/>
              <w:bottom w:w="90" w:type="dxa"/>
              <w:right w:w="90" w:type="dxa"/>
            </w:tcMar>
            <w:vAlign w:val="center"/>
          </w:tcPr>
          <w:p w14:paraId="23FC540A" w14:textId="77777777" w:rsidR="00440F38" w:rsidRPr="00E40408" w:rsidRDefault="00000000">
            <w:pPr>
              <w:rPr>
                <w:rFonts w:ascii="Arial" w:hAnsi="Arial" w:cs="Arial"/>
                <w:sz w:val="24"/>
                <w:szCs w:val="24"/>
              </w:rPr>
            </w:pPr>
            <w:r w:rsidRPr="00E40408">
              <w:rPr>
                <w:rFonts w:ascii="Arial" w:eastAsia="Calibri" w:hAnsi="Arial" w:cs="Arial"/>
                <w:b/>
                <w:bCs/>
                <w:sz w:val="24"/>
                <w:szCs w:val="24"/>
              </w:rPr>
              <w:t>Code Structure &amp; Organization (25 points max)</w:t>
            </w:r>
          </w:p>
        </w:tc>
        <w:tc>
          <w:tcPr>
            <w:tcW w:w="6192" w:type="dxa"/>
            <w:tcMar>
              <w:top w:w="90" w:type="dxa"/>
              <w:left w:w="90" w:type="dxa"/>
              <w:bottom w:w="90" w:type="dxa"/>
              <w:right w:w="90" w:type="dxa"/>
            </w:tcMar>
            <w:vAlign w:val="center"/>
          </w:tcPr>
          <w:p w14:paraId="2230D89B" w14:textId="77777777" w:rsidR="00440F38" w:rsidRPr="00E40408" w:rsidRDefault="00000000">
            <w:pPr>
              <w:rPr>
                <w:rFonts w:ascii="Arial" w:hAnsi="Arial" w:cs="Arial"/>
                <w:sz w:val="24"/>
                <w:szCs w:val="24"/>
              </w:rPr>
            </w:pPr>
            <w:r w:rsidRPr="00E40408">
              <w:rPr>
                <w:rFonts w:ascii="Arial" w:eastAsia="Calibri" w:hAnsi="Arial" w:cs="Arial"/>
                <w:sz w:val="24"/>
                <w:szCs w:val="24"/>
              </w:rPr>
              <w:t>Controllers, models, and views are separated correctly and follow the framework's conventions; code is readable and sensibly named.</w:t>
            </w:r>
          </w:p>
        </w:tc>
      </w:tr>
      <w:tr w:rsidR="00440F38" w:rsidRPr="00E40408" w14:paraId="481E1E80" w14:textId="77777777">
        <w:tblPrEx>
          <w:tblCellMar>
            <w:top w:w="0" w:type="dxa"/>
            <w:bottom w:w="0" w:type="dxa"/>
          </w:tblCellMar>
        </w:tblPrEx>
        <w:trPr>
          <w:jc w:val="center"/>
        </w:trPr>
        <w:tc>
          <w:tcPr>
            <w:tcW w:w="3168" w:type="dxa"/>
            <w:tcMar>
              <w:top w:w="90" w:type="dxa"/>
              <w:left w:w="90" w:type="dxa"/>
              <w:bottom w:w="90" w:type="dxa"/>
              <w:right w:w="90" w:type="dxa"/>
            </w:tcMar>
            <w:vAlign w:val="center"/>
          </w:tcPr>
          <w:p w14:paraId="5C1AE2FC" w14:textId="77777777" w:rsidR="00440F38" w:rsidRPr="00E40408" w:rsidRDefault="00000000">
            <w:pPr>
              <w:rPr>
                <w:rFonts w:ascii="Arial" w:hAnsi="Arial" w:cs="Arial"/>
                <w:sz w:val="24"/>
                <w:szCs w:val="24"/>
              </w:rPr>
            </w:pPr>
            <w:r w:rsidRPr="00E40408">
              <w:rPr>
                <w:rFonts w:ascii="Arial" w:eastAsia="Calibri" w:hAnsi="Arial" w:cs="Arial"/>
                <w:b/>
                <w:bCs/>
                <w:sz w:val="24"/>
                <w:szCs w:val="24"/>
              </w:rPr>
              <w:t>Form Validation &amp; File Handling (20 points max)</w:t>
            </w:r>
          </w:p>
        </w:tc>
        <w:tc>
          <w:tcPr>
            <w:tcW w:w="6192" w:type="dxa"/>
            <w:tcMar>
              <w:top w:w="90" w:type="dxa"/>
              <w:left w:w="90" w:type="dxa"/>
              <w:bottom w:w="90" w:type="dxa"/>
              <w:right w:w="90" w:type="dxa"/>
            </w:tcMar>
            <w:vAlign w:val="center"/>
          </w:tcPr>
          <w:p w14:paraId="0E82B9C9" w14:textId="77777777" w:rsidR="00440F38" w:rsidRPr="00E40408" w:rsidRDefault="00000000">
            <w:pPr>
              <w:rPr>
                <w:rFonts w:ascii="Arial" w:hAnsi="Arial" w:cs="Arial"/>
                <w:sz w:val="24"/>
                <w:szCs w:val="24"/>
              </w:rPr>
            </w:pPr>
            <w:r>
              <w:t>Forms reject invalid input with clear error messages and preserve the user's entries on redisplay; the uploaded file is validated by type and size, prepared for display, stored safely, and only its filename is saved to the database.</w:t>
            </w:r>
          </w:p>
        </w:tc>
      </w:tr>
      <w:tr w:rsidR="00440F38" w:rsidRPr="00E40408" w14:paraId="4ACFC754" w14:textId="77777777">
        <w:tblPrEx>
          <w:tblCellMar>
            <w:top w:w="0" w:type="dxa"/>
            <w:bottom w:w="0" w:type="dxa"/>
          </w:tblCellMar>
        </w:tblPrEx>
        <w:trPr>
          <w:jc w:val="center"/>
        </w:trPr>
        <w:tc>
          <w:tcPr>
            <w:tcW w:w="3168" w:type="dxa"/>
            <w:tcMar>
              <w:top w:w="90" w:type="dxa"/>
              <w:left w:w="90" w:type="dxa"/>
              <w:bottom w:w="90" w:type="dxa"/>
              <w:right w:w="90" w:type="dxa"/>
            </w:tcMar>
            <w:vAlign w:val="center"/>
          </w:tcPr>
          <w:p w14:paraId="4684DD1B" w14:textId="77777777" w:rsidR="00440F38" w:rsidRPr="00E40408" w:rsidRDefault="00000000">
            <w:pPr>
              <w:rPr>
                <w:rFonts w:ascii="Arial" w:hAnsi="Arial" w:cs="Arial"/>
                <w:sz w:val="24"/>
                <w:szCs w:val="24"/>
              </w:rPr>
            </w:pPr>
            <w:r w:rsidRPr="00E40408">
              <w:rPr>
                <w:rFonts w:ascii="Arial" w:eastAsia="Calibri" w:hAnsi="Arial" w:cs="Arial"/>
                <w:b/>
                <w:bCs/>
                <w:sz w:val="24"/>
                <w:szCs w:val="24"/>
              </w:rPr>
              <w:lastRenderedPageBreak/>
              <w:t>Documentation &amp; Submission Quality (15 points max)</w:t>
            </w:r>
          </w:p>
        </w:tc>
        <w:tc>
          <w:tcPr>
            <w:tcW w:w="6192" w:type="dxa"/>
            <w:tcMar>
              <w:top w:w="90" w:type="dxa"/>
              <w:left w:w="90" w:type="dxa"/>
              <w:bottom w:w="90" w:type="dxa"/>
              <w:right w:w="90" w:type="dxa"/>
            </w:tcMar>
            <w:vAlign w:val="center"/>
          </w:tcPr>
          <w:p w14:paraId="72232F05" w14:textId="77777777" w:rsidR="00440F38" w:rsidRPr="00E40408" w:rsidRDefault="00000000">
            <w:pPr>
              <w:rPr>
                <w:rFonts w:ascii="Arial" w:hAnsi="Arial" w:cs="Arial"/>
                <w:sz w:val="24"/>
                <w:szCs w:val="24"/>
              </w:rPr>
            </w:pPr>
            <w:r w:rsidRPr="00E40408">
              <w:rPr>
                <w:rFonts w:ascii="Arial" w:eastAsia="Calibri" w:hAnsi="Arial" w:cs="Arial"/>
                <w:sz w:val="24"/>
                <w:szCs w:val="24"/>
              </w:rPr>
              <w:t>The GitHub repository is organized and complete, the README explains how to set up and run the project, and the hosted link is live and matches the submitted code.</w:t>
            </w:r>
          </w:p>
        </w:tc>
      </w:tr>
    </w:tbl>
    <w:p w14:paraId="201ECCBE" w14:textId="77777777" w:rsidR="00440F38" w:rsidRPr="00E40408" w:rsidRDefault="00440F38">
      <w:pPr>
        <w:rPr>
          <w:rFonts w:ascii="Arial" w:hAnsi="Arial" w:cs="Arial"/>
          <w:sz w:val="24"/>
          <w:szCs w:val="24"/>
        </w:rPr>
      </w:pPr>
    </w:p>
    <w:p w14:paraId="278A3049" w14:textId="77777777" w:rsidR="00946B49" w:rsidRPr="00E40408" w:rsidRDefault="00946B49">
      <w:pPr>
        <w:spacing w:before="160" w:after="40"/>
        <w:jc w:val="both"/>
        <w:rPr>
          <w:rFonts w:ascii="Arial" w:hAnsi="Arial" w:cs="Arial"/>
          <w:b/>
          <w:sz w:val="24"/>
          <w:szCs w:val="24"/>
        </w:rPr>
      </w:pPr>
    </w:p>
    <w:p w14:paraId="58A145BA" w14:textId="60D0062F" w:rsidR="00440F38" w:rsidRPr="00E40408" w:rsidRDefault="00000000">
      <w:pPr>
        <w:spacing w:before="160" w:after="40"/>
        <w:jc w:val="both"/>
        <w:rPr>
          <w:rFonts w:ascii="Arial" w:hAnsi="Arial" w:cs="Arial"/>
          <w:sz w:val="24"/>
          <w:szCs w:val="24"/>
        </w:rPr>
      </w:pPr>
      <w:r w:rsidRPr="00E40408">
        <w:rPr>
          <w:rFonts w:ascii="Arial" w:hAnsi="Arial" w:cs="Arial"/>
          <w:b/>
          <w:sz w:val="24"/>
          <w:szCs w:val="24"/>
        </w:rPr>
        <w:t>LABORATORY ACTIVITY</w:t>
      </w:r>
    </w:p>
    <w:p w14:paraId="3DFCCCF5" w14:textId="77777777" w:rsidR="00440F38" w:rsidRPr="00E40408" w:rsidRDefault="00000000">
      <w:pPr>
        <w:spacing w:after="40"/>
        <w:jc w:val="both"/>
        <w:rPr>
          <w:rFonts w:ascii="Arial" w:hAnsi="Arial" w:cs="Arial"/>
          <w:sz w:val="24"/>
          <w:szCs w:val="24"/>
        </w:rPr>
      </w:pPr>
      <w:r>
        <w:t>Extend the POS application from TFA2 with the ability to create and edit customer and user accounts, and add avatar upload with display-ready image preparation for user accounts.</w:t>
      </w:r>
    </w:p>
    <w:p w14:paraId="264FAB6C" w14:textId="45867E57" w:rsidR="00440F38" w:rsidRPr="00E40408" w:rsidRDefault="00000000" w:rsidP="00946B49">
      <w:pPr>
        <w:pStyle w:val="ListParagraph"/>
        <w:numPr>
          <w:ilvl w:val="0"/>
          <w:numId w:val="3"/>
        </w:numPr>
        <w:spacing w:after="40"/>
        <w:jc w:val="both"/>
        <w:rPr>
          <w:rFonts w:ascii="Arial" w:hAnsi="Arial" w:cs="Arial"/>
          <w:sz w:val="24"/>
          <w:szCs w:val="24"/>
        </w:rPr>
      </w:pPr>
      <w:r w:rsidRPr="00E40408">
        <w:rPr>
          <w:rFonts w:ascii="Arial" w:eastAsia="Calibri" w:hAnsi="Arial" w:cs="Arial"/>
          <w:sz w:val="24"/>
          <w:szCs w:val="24"/>
        </w:rPr>
        <w:t>Add a New Customer form (/customers/new) that validates required fields (full name required, email required and valid) before inserting a record.</w:t>
      </w:r>
    </w:p>
    <w:p w14:paraId="59700E99" w14:textId="1BC617FA" w:rsidR="00440F38" w:rsidRPr="00E40408" w:rsidRDefault="00000000" w:rsidP="00946B49">
      <w:pPr>
        <w:pStyle w:val="ListParagraph"/>
        <w:numPr>
          <w:ilvl w:val="0"/>
          <w:numId w:val="3"/>
        </w:numPr>
        <w:spacing w:after="40"/>
        <w:jc w:val="both"/>
        <w:rPr>
          <w:rFonts w:ascii="Arial" w:hAnsi="Arial" w:cs="Arial"/>
          <w:sz w:val="24"/>
          <w:szCs w:val="24"/>
        </w:rPr>
      </w:pPr>
      <w:r w:rsidRPr="00E40408">
        <w:rPr>
          <w:rFonts w:ascii="Arial" w:eastAsia="Calibri" w:hAnsi="Arial" w:cs="Arial"/>
          <w:sz w:val="24"/>
          <w:szCs w:val="24"/>
        </w:rPr>
        <w:t>Add a New User form (/users/new) that validates required fields (username required and unique, full name required) before inserting a record.</w:t>
      </w:r>
    </w:p>
    <w:p w14:paraId="3AECDE8C" w14:textId="324A25D1" w:rsidR="00440F38" w:rsidRPr="00E40408" w:rsidRDefault="00000000" w:rsidP="00946B49">
      <w:pPr>
        <w:pStyle w:val="ListParagraph"/>
        <w:numPr>
          <w:ilvl w:val="0"/>
          <w:numId w:val="3"/>
        </w:numPr>
        <w:spacing w:after="40"/>
        <w:jc w:val="both"/>
        <w:rPr>
          <w:rFonts w:ascii="Arial" w:hAnsi="Arial" w:cs="Arial"/>
          <w:sz w:val="24"/>
          <w:szCs w:val="24"/>
        </w:rPr>
      </w:pPr>
      <w:r w:rsidRPr="00E40408">
        <w:rPr>
          <w:rFonts w:ascii="Arial" w:eastAsia="Calibri" w:hAnsi="Arial" w:cs="Arial"/>
          <w:sz w:val="24"/>
          <w:szCs w:val="24"/>
        </w:rPr>
        <w:t>Add edit pages for both customer and user accounts that pre-fill the form with the existing record's data and update it on submit.</w:t>
      </w:r>
    </w:p>
    <w:p w14:paraId="2C2267F8" w14:textId="0500F1D2" w:rsidR="00440F38" w:rsidRPr="00E40408" w:rsidRDefault="00000000" w:rsidP="00946B49">
      <w:pPr>
        <w:pStyle w:val="ListParagraph"/>
        <w:numPr>
          <w:ilvl w:val="0"/>
          <w:numId w:val="3"/>
        </w:numPr>
        <w:rPr>
          <w:rFonts w:ascii="Arial" w:hAnsi="Arial" w:cs="Arial"/>
          <w:sz w:val="24"/>
          <w:szCs w:val="24"/>
        </w:rPr>
      </w:pPr>
      <w:r>
        <w:t>Add an avatar column to the users table. On the user edit form, add a file input for a profile picture; validate that the uploaded file is a JPG or PNG no larger than 2MB, prepare a display-ready copy or thumbnail, store it in a public uploads folder, and save only the filename in the avatar column.</w:t>
      </w:r>
    </w:p>
    <w:p w14:paraId="3EFB5708" w14:textId="4ADB36C3" w:rsidR="00440F38" w:rsidRPr="00E40408" w:rsidRDefault="00000000" w:rsidP="00946B49">
      <w:pPr>
        <w:pStyle w:val="ListParagraph"/>
        <w:numPr>
          <w:ilvl w:val="0"/>
          <w:numId w:val="3"/>
        </w:numPr>
        <w:spacing w:after="40"/>
        <w:jc w:val="both"/>
        <w:rPr>
          <w:rFonts w:ascii="Arial" w:hAnsi="Arial" w:cs="Arial"/>
          <w:sz w:val="24"/>
          <w:szCs w:val="24"/>
        </w:rPr>
      </w:pPr>
      <w:r>
        <w:t>Display each user's prepared avatar or thumbnail on the User Accounts listing page (fall back to a placeholder image if none was uploaded).</w:t>
      </w:r>
    </w:p>
    <w:p w14:paraId="2E77AE18" w14:textId="77777777" w:rsidR="00946B49" w:rsidRPr="00E40408" w:rsidRDefault="00946B49">
      <w:pPr>
        <w:spacing w:after="40"/>
        <w:jc w:val="both"/>
        <w:rPr>
          <w:rFonts w:ascii="Arial" w:eastAsia="Calibri" w:hAnsi="Arial" w:cs="Arial"/>
          <w:b/>
          <w:bCs/>
          <w:sz w:val="24"/>
          <w:szCs w:val="24"/>
        </w:rPr>
      </w:pPr>
    </w:p>
    <w:p w14:paraId="4B46A1C0" w14:textId="4FDEB94D" w:rsidR="00440F38" w:rsidRPr="00E40408" w:rsidRDefault="00000000">
      <w:pPr>
        <w:spacing w:after="40"/>
        <w:jc w:val="both"/>
        <w:rPr>
          <w:rFonts w:ascii="Arial" w:hAnsi="Arial" w:cs="Arial"/>
          <w:sz w:val="24"/>
          <w:szCs w:val="24"/>
        </w:rPr>
      </w:pPr>
      <w:r w:rsidRPr="00E40408">
        <w:rPr>
          <w:rFonts w:ascii="Arial" w:eastAsia="Calibri" w:hAnsi="Arial" w:cs="Arial"/>
          <w:b/>
          <w:bCs/>
          <w:sz w:val="24"/>
          <w:szCs w:val="24"/>
        </w:rPr>
        <w:t>Submission Requirements:</w:t>
      </w:r>
    </w:p>
    <w:p w14:paraId="6FB82667" w14:textId="09FEB140" w:rsidR="00440F38" w:rsidRPr="00E40408" w:rsidRDefault="00000000">
      <w:pPr>
        <w:pStyle w:val="ListParagraph"/>
        <w:numPr>
          <w:ilvl w:val="0"/>
          <w:numId w:val="1"/>
        </w:numPr>
        <w:spacing w:after="40"/>
        <w:jc w:val="both"/>
        <w:rPr>
          <w:rFonts w:ascii="Arial" w:hAnsi="Arial" w:cs="Arial"/>
          <w:sz w:val="24"/>
          <w:szCs w:val="24"/>
        </w:rPr>
      </w:pPr>
      <w:r w:rsidRPr="00E40408">
        <w:rPr>
          <w:rFonts w:ascii="Arial" w:eastAsia="Calibri" w:hAnsi="Arial" w:cs="Arial"/>
          <w:sz w:val="24"/>
          <w:szCs w:val="24"/>
        </w:rPr>
        <w:t>A link to a GitHub repository containing your raw project files, including your database export.</w:t>
      </w:r>
    </w:p>
    <w:p w14:paraId="06A62D97" w14:textId="77777777" w:rsidR="00440F38" w:rsidRPr="00E40408" w:rsidRDefault="00000000">
      <w:pPr>
        <w:pStyle w:val="ListParagraph"/>
        <w:numPr>
          <w:ilvl w:val="0"/>
          <w:numId w:val="1"/>
        </w:numPr>
        <w:spacing w:after="40"/>
        <w:jc w:val="both"/>
        <w:rPr>
          <w:rFonts w:ascii="Arial" w:hAnsi="Arial" w:cs="Arial"/>
          <w:sz w:val="24"/>
          <w:szCs w:val="24"/>
        </w:rPr>
      </w:pPr>
      <w:r w:rsidRPr="00E40408">
        <w:rPr>
          <w:rFonts w:ascii="Arial" w:eastAsia="Calibri" w:hAnsi="Arial" w:cs="Arial"/>
          <w:sz w:val="24"/>
          <w:szCs w:val="24"/>
        </w:rPr>
        <w:t>A link to your hosted, working version of the application.</w:t>
      </w:r>
    </w:p>
    <w:p w14:paraId="06DA9123" w14:textId="77777777" w:rsidR="00946B49" w:rsidRPr="00E40408" w:rsidRDefault="00946B49">
      <w:pPr>
        <w:spacing w:before="160" w:after="40"/>
        <w:jc w:val="both"/>
        <w:rPr>
          <w:rFonts w:ascii="Arial" w:hAnsi="Arial" w:cs="Arial"/>
          <w:b/>
          <w:sz w:val="24"/>
          <w:szCs w:val="24"/>
        </w:rPr>
      </w:pPr>
    </w:p>
    <w:p>
      <w:r>
        <w:br w:type="page"/>
      </w:r>
    </w:p>
    <w:p>
      <w:pPr>
        <w:keepNext/>
        <w:spacing w:before="80" w:after="200" w:line="240" w:lineRule="auto"/>
        <w:jc w:val="center"/>
      </w:pPr>
      <w:r>
        <w:rPr>
          <w:rFonts w:ascii="Arial" w:hAnsi="Arial"/>
          <w:b/>
          <w:i w:val="0"/>
          <w:color w:val="000000"/>
          <w:sz w:val="32"/>
        </w:rPr>
        <w:t>IMPLEMENTATION OUTPUT</w:t>
      </w:r>
    </w:p>
    <w:p>
      <w:pPr>
        <w:keepNext w:val="0"/>
        <w:spacing w:before="0" w:after="160" w:line="259" w:lineRule="auto"/>
      </w:pPr>
      <w:r>
        <w:rPr>
          <w:rFonts w:ascii="Arial" w:hAnsi="Arial"/>
          <w:b w:val="0"/>
          <w:i w:val="0"/>
          <w:color w:val="000000"/>
          <w:sz w:val="21"/>
        </w:rPr>
        <w:t>The TFA3 requirements were implemented in the existing CodeIgniter 4 project without removing the former task-management and coffeehouse pages. Validated customer and user create/edit workflows now coexist with the preserved legacy staff directory.</w:t>
      </w:r>
    </w:p>
    <w:p>
      <w:pPr>
        <w:keepNext w:val="0"/>
        <w:spacing w:before="0" w:after="100" w:line="259" w:lineRule="auto"/>
      </w:pPr>
      <w:r>
        <w:rPr>
          <w:rFonts w:ascii="Arial" w:hAnsi="Arial"/>
          <w:b/>
          <w:i w:val="0"/>
          <w:color w:val="000000"/>
          <w:sz w:val="21"/>
        </w:rPr>
        <w:t xml:space="preserve">Repository: </w:t>
      </w:r>
      <w:r>
        <w:rPr>
          <w:rFonts w:ascii="Arial" w:hAnsi="Arial"/>
          <w:b w:val="0"/>
          <w:i w:val="0"/>
          <w:color w:val="000000"/>
          <w:sz w:val="21"/>
        </w:rPr>
        <w:t>https://github.com/Mimiyora/Tahanan</w:t>
      </w:r>
    </w:p>
    <w:p>
      <w:pPr>
        <w:keepNext w:val="0"/>
        <w:spacing w:before="0" w:after="100" w:line="259" w:lineRule="auto"/>
      </w:pPr>
      <w:r>
        <w:rPr>
          <w:rFonts w:ascii="Arial" w:hAnsi="Arial"/>
          <w:b/>
          <w:i w:val="0"/>
          <w:color w:val="000000"/>
          <w:sz w:val="21"/>
        </w:rPr>
        <w:t xml:space="preserve">Hosted application: </w:t>
      </w:r>
      <w:r>
        <w:rPr>
          <w:rFonts w:ascii="Arial" w:hAnsi="Arial"/>
          <w:b w:val="0"/>
          <w:i w:val="0"/>
          <w:color w:val="000000"/>
          <w:sz w:val="21"/>
        </w:rPr>
        <w:t>https://tahanan-pos.onrender.com</w:t>
      </w:r>
    </w:p>
    <w:p>
      <w:pPr>
        <w:keepNext w:val="0"/>
        <w:spacing w:before="0" w:after="100" w:line="259" w:lineRule="auto"/>
      </w:pPr>
      <w:r>
        <w:rPr>
          <w:rFonts w:ascii="Arial" w:hAnsi="Arial"/>
          <w:b/>
          <w:i w:val="0"/>
          <w:color w:val="000000"/>
          <w:sz w:val="21"/>
        </w:rPr>
        <w:t xml:space="preserve">Database and file handling: </w:t>
      </w:r>
      <w:r>
        <w:rPr>
          <w:rFonts w:ascii="Arial" w:hAnsi="Arial"/>
          <w:b w:val="0"/>
          <w:i w:val="0"/>
          <w:color w:val="000000"/>
          <w:sz w:val="21"/>
        </w:rPr>
        <w:t>The users table includes a nullable avatar filename. JPG and PNG uploads are limited to 2 MB, cropped to a 320 x 320 display image, saved under public/uploads/avatars, and represented in the database by filename only.</w:t>
      </w:r>
    </w:p>
    <w:p>
      <w:pPr>
        <w:keepNext w:val="0"/>
        <w:spacing w:before="0" w:after="100" w:line="259" w:lineRule="auto"/>
      </w:pPr>
      <w:r>
        <w:rPr>
          <w:rFonts w:ascii="Arial" w:hAnsi="Arial"/>
          <w:b/>
          <w:i w:val="0"/>
          <w:color w:val="000000"/>
          <w:sz w:val="21"/>
        </w:rPr>
        <w:t xml:space="preserve">Verification: </w:t>
      </w:r>
      <w:r>
        <w:rPr>
          <w:rFonts w:ascii="Arial" w:hAnsi="Arial"/>
          <w:b w:val="0"/>
          <w:i w:val="0"/>
          <w:color w:val="000000"/>
          <w:sz w:val="21"/>
        </w:rPr>
        <w:t>All 13 required and preserved GET routes returned HTTP 200 in local browser QA. Invalid values were rejected while old input remained visible. Valid create and update actions persisted in the QA database. The automated suite passed 16 tests with 73 assertions.</w:t>
      </w:r>
    </w:p>
    <w:p>
      <w:pPr>
        <w:keepNext/>
        <w:spacing w:before="80" w:after="200" w:line="240" w:lineRule="auto"/>
        <w:jc w:val="left"/>
      </w:pPr>
      <w:r>
        <w:rPr>
          <w:rFonts w:ascii="Arial" w:hAnsi="Arial"/>
          <w:b/>
          <w:i w:val="0"/>
          <w:color w:val="000000"/>
          <w:sz w:val="26"/>
        </w:rPr>
        <w:t>Route and behavior verification</w:t>
      </w:r>
    </w:p>
    <w:tbl>
      <w:tblPr>
        <w:tblW w:type="dxa" w:w="9200"/>
        <w:tblLayout w:type="fixed"/>
        <w:tblLook w:firstColumn="1" w:firstRow="1" w:lastColumn="0" w:lastRow="0" w:noHBand="0" w:noVBand="1" w:val="04A0"/>
        <w:tblBorders>
          <w:top w:val="single" w:sz="6" w:color="A6A6A6"/>
          <w:left w:val="single" w:sz="6" w:color="A6A6A6"/>
          <w:bottom w:val="single" w:sz="6" w:color="A6A6A6"/>
          <w:right w:val="single" w:sz="6" w:color="A6A6A6"/>
          <w:insideH w:val="single" w:sz="6" w:color="A6A6A6"/>
          <w:insideV w:val="single" w:sz="6" w:color="A6A6A6"/>
        </w:tblBorders>
      </w:tblPr>
      <w:tblGrid>
        <w:gridCol w:w="2376"/>
        <w:gridCol w:w="2088"/>
        <w:gridCol w:w="4896"/>
      </w:tblGrid>
      <w:tr>
        <w:trPr>
          <w:tblHeader w:val="true"/>
        </w:trPr>
        <w:tc>
          <w:tcPr>
            <w:tcW w:type="dxa" w:w="2180"/>
            <w:shd w:fill="D9D9D9"/>
            <w:vAlign w:val="center"/>
            <w:tcMar>
              <w:top w:w="90" w:type="dxa"/>
              <w:start w:w="120" w:type="dxa"/>
              <w:bottom w:w="90" w:type="dxa"/>
              <w:end w:w="120" w:type="dxa"/>
            </w:tcMar>
          </w:tcPr>
          <w:p>
            <w:pPr>
              <w:keepNext w:val="0"/>
              <w:spacing w:before="0" w:after="0" w:line="240" w:lineRule="auto"/>
              <w:jc w:val="center"/>
            </w:pPr>
            <w:r>
              <w:rPr>
                <w:rFonts w:ascii="Arial" w:hAnsi="Arial"/>
                <w:b/>
                <w:i w:val="0"/>
                <w:color w:val="000000"/>
                <w:sz w:val="19"/>
              </w:rPr>
              <w:t>Route</w:t>
            </w:r>
          </w:p>
        </w:tc>
        <w:tc>
          <w:tcPr>
            <w:tcW w:type="dxa" w:w="1900"/>
            <w:shd w:fill="D9D9D9"/>
            <w:vAlign w:val="center"/>
            <w:tcMar>
              <w:top w:w="90" w:type="dxa"/>
              <w:start w:w="120" w:type="dxa"/>
              <w:bottom w:w="90" w:type="dxa"/>
              <w:end w:w="120" w:type="dxa"/>
            </w:tcMar>
          </w:tcPr>
          <w:p>
            <w:pPr>
              <w:keepNext w:val="0"/>
              <w:spacing w:before="0" w:after="0" w:line="240" w:lineRule="auto"/>
              <w:jc w:val="center"/>
            </w:pPr>
            <w:r>
              <w:rPr>
                <w:rFonts w:ascii="Arial" w:hAnsi="Arial"/>
                <w:b/>
                <w:i w:val="0"/>
                <w:color w:val="000000"/>
                <w:sz w:val="19"/>
              </w:rPr>
              <w:t>Purpose</w:t>
            </w:r>
          </w:p>
        </w:tc>
        <w:tc>
          <w:tcPr>
            <w:tcW w:type="dxa" w:w="5120"/>
            <w:shd w:fill="D9D9D9"/>
            <w:vAlign w:val="center"/>
            <w:tcMar>
              <w:top w:w="90" w:type="dxa"/>
              <w:start w:w="120" w:type="dxa"/>
              <w:bottom w:w="90" w:type="dxa"/>
              <w:end w:w="120" w:type="dxa"/>
            </w:tcMar>
          </w:tcPr>
          <w:p>
            <w:pPr>
              <w:keepNext w:val="0"/>
              <w:spacing w:before="0" w:after="0" w:line="240" w:lineRule="auto"/>
              <w:jc w:val="center"/>
            </w:pPr>
            <w:r>
              <w:rPr>
                <w:rFonts w:ascii="Arial" w:hAnsi="Arial"/>
                <w:b/>
                <w:i w:val="0"/>
                <w:color w:val="000000"/>
                <w:sz w:val="19"/>
              </w:rPr>
              <w:t>Verified result</w:t>
            </w:r>
          </w:p>
        </w:tc>
      </w:tr>
      <w:tr>
        <w:tc>
          <w:tcPr>
            <w:tcW w:type="dxa" w:w="2180"/>
            <w:vAlign w:val="center"/>
            <w:tcMar>
              <w:top w:w="90" w:type="dxa"/>
              <w:start w:w="120" w:type="dxa"/>
              <w:bottom w:w="90" w:type="dxa"/>
              <w:end w:w="120" w:type="dxa"/>
            </w:tcMar>
          </w:tcPr>
          <w:p>
            <w:pPr>
              <w:keepNext w:val="0"/>
              <w:spacing w:before="0" w:after="0" w:line="240" w:lineRule="auto"/>
              <w:jc w:val="left"/>
            </w:pPr>
            <w:r>
              <w:rPr>
                <w:rFonts w:ascii="Arial" w:hAnsi="Arial"/>
                <w:b w:val="0"/>
                <w:i w:val="0"/>
                <w:color w:val="000000"/>
                <w:sz w:val="17"/>
              </w:rPr>
              <w:t>GET /customers</w:t>
            </w:r>
          </w:p>
        </w:tc>
        <w:tc>
          <w:tcPr>
            <w:tcW w:type="dxa" w:w="1900"/>
            <w:vAlign w:val="center"/>
            <w:tcMar>
              <w:top w:w="90" w:type="dxa"/>
              <w:start w:w="120" w:type="dxa"/>
              <w:bottom w:w="90" w:type="dxa"/>
              <w:end w:w="120" w:type="dxa"/>
            </w:tcMar>
          </w:tcPr>
          <w:p>
            <w:pPr>
              <w:keepNext w:val="0"/>
              <w:spacing w:before="0" w:after="0" w:line="240" w:lineRule="auto"/>
              <w:jc w:val="left"/>
            </w:pPr>
            <w:r>
              <w:rPr>
                <w:rFonts w:ascii="Arial" w:hAnsi="Arial"/>
                <w:b w:val="0"/>
                <w:i w:val="0"/>
                <w:color w:val="000000"/>
                <w:sz w:val="17"/>
              </w:rPr>
              <w:t>Customer listing</w:t>
            </w:r>
          </w:p>
        </w:tc>
        <w:tc>
          <w:tcPr>
            <w:tcW w:type="dxa" w:w="5120"/>
            <w:vAlign w:val="center"/>
            <w:tcMar>
              <w:top w:w="90" w:type="dxa"/>
              <w:start w:w="120" w:type="dxa"/>
              <w:bottom w:w="90" w:type="dxa"/>
              <w:end w:w="120" w:type="dxa"/>
            </w:tcMar>
          </w:tcPr>
          <w:p>
            <w:pPr>
              <w:keepNext w:val="0"/>
              <w:spacing w:before="0" w:after="0" w:line="240" w:lineRule="auto"/>
              <w:jc w:val="left"/>
            </w:pPr>
            <w:r>
              <w:rPr>
                <w:rFonts w:ascii="Arial" w:hAnsi="Arial"/>
                <w:b w:val="0"/>
                <w:i w:val="0"/>
                <w:color w:val="000000"/>
                <w:sz w:val="17"/>
              </w:rPr>
              <w:t>Loaded seeded records, search, create link, edit links, and the inserted Marisol Torres record.</w:t>
            </w:r>
          </w:p>
        </w:tc>
      </w:tr>
      <w:tr>
        <w:tc>
          <w:tcPr>
            <w:tcW w:type="dxa" w:w="2180"/>
            <w:vAlign w:val="center"/>
            <w:tcMar>
              <w:top w:w="90" w:type="dxa"/>
              <w:start w:w="120" w:type="dxa"/>
              <w:bottom w:w="90" w:type="dxa"/>
              <w:end w:w="120" w:type="dxa"/>
            </w:tcMar>
          </w:tcPr>
          <w:p>
            <w:pPr>
              <w:keepNext w:val="0"/>
              <w:spacing w:before="0" w:after="0" w:line="240" w:lineRule="auto"/>
              <w:jc w:val="left"/>
            </w:pPr>
            <w:r>
              <w:rPr>
                <w:rFonts w:ascii="Arial" w:hAnsi="Arial"/>
                <w:b w:val="0"/>
                <w:i w:val="0"/>
                <w:color w:val="000000"/>
                <w:sz w:val="17"/>
              </w:rPr>
              <w:t>GET /customers/new</w:t>
              <w:br/>
              <w:t>POST /customers</w:t>
            </w:r>
          </w:p>
        </w:tc>
        <w:tc>
          <w:tcPr>
            <w:tcW w:type="dxa" w:w="1900"/>
            <w:vAlign w:val="center"/>
            <w:tcMar>
              <w:top w:w="90" w:type="dxa"/>
              <w:start w:w="120" w:type="dxa"/>
              <w:bottom w:w="90" w:type="dxa"/>
              <w:end w:w="120" w:type="dxa"/>
            </w:tcMar>
          </w:tcPr>
          <w:p>
            <w:pPr>
              <w:keepNext w:val="0"/>
              <w:spacing w:before="0" w:after="0" w:line="240" w:lineRule="auto"/>
              <w:jc w:val="left"/>
            </w:pPr>
            <w:r>
              <w:rPr>
                <w:rFonts w:ascii="Arial" w:hAnsi="Arial"/>
                <w:b w:val="0"/>
                <w:i w:val="0"/>
                <w:color w:val="000000"/>
                <w:sz w:val="17"/>
              </w:rPr>
              <w:t>Create customer</w:t>
            </w:r>
          </w:p>
        </w:tc>
        <w:tc>
          <w:tcPr>
            <w:tcW w:type="dxa" w:w="5120"/>
            <w:vAlign w:val="center"/>
            <w:tcMar>
              <w:top w:w="90" w:type="dxa"/>
              <w:start w:w="120" w:type="dxa"/>
              <w:bottom w:w="90" w:type="dxa"/>
              <w:end w:w="120" w:type="dxa"/>
            </w:tcMar>
          </w:tcPr>
          <w:p>
            <w:pPr>
              <w:keepNext w:val="0"/>
              <w:spacing w:before="0" w:after="0" w:line="240" w:lineRule="auto"/>
              <w:jc w:val="left"/>
            </w:pPr>
            <w:r>
              <w:rPr>
                <w:rFonts w:ascii="Arial" w:hAnsi="Arial"/>
                <w:b w:val="0"/>
                <w:i w:val="0"/>
                <w:color w:val="000000"/>
                <w:sz w:val="17"/>
              </w:rPr>
              <w:t>Required name and valid email rules rejected bad input; valid data inserted a seventh QA customer.</w:t>
            </w:r>
          </w:p>
        </w:tc>
      </w:tr>
      <w:tr>
        <w:tc>
          <w:tcPr>
            <w:tcW w:type="dxa" w:w="2180"/>
            <w:vAlign w:val="center"/>
            <w:tcMar>
              <w:top w:w="90" w:type="dxa"/>
              <w:start w:w="120" w:type="dxa"/>
              <w:bottom w:w="90" w:type="dxa"/>
              <w:end w:w="120" w:type="dxa"/>
            </w:tcMar>
          </w:tcPr>
          <w:p>
            <w:pPr>
              <w:keepNext w:val="0"/>
              <w:spacing w:before="0" w:after="0" w:line="240" w:lineRule="auto"/>
              <w:jc w:val="left"/>
            </w:pPr>
            <w:r>
              <w:rPr>
                <w:rFonts w:ascii="Arial" w:hAnsi="Arial"/>
                <w:b w:val="0"/>
                <w:i w:val="0"/>
                <w:color w:val="000000"/>
                <w:sz w:val="17"/>
              </w:rPr>
              <w:t>GET /customers/{id}/edit</w:t>
              <w:br/>
              <w:t>POST /customers/{id}</w:t>
            </w:r>
          </w:p>
        </w:tc>
        <w:tc>
          <w:tcPr>
            <w:tcW w:type="dxa" w:w="1900"/>
            <w:vAlign w:val="center"/>
            <w:tcMar>
              <w:top w:w="90" w:type="dxa"/>
              <w:start w:w="120" w:type="dxa"/>
              <w:bottom w:w="90" w:type="dxa"/>
              <w:end w:w="120" w:type="dxa"/>
            </w:tcMar>
          </w:tcPr>
          <w:p>
            <w:pPr>
              <w:keepNext w:val="0"/>
              <w:spacing w:before="0" w:after="0" w:line="240" w:lineRule="auto"/>
              <w:jc w:val="left"/>
            </w:pPr>
            <w:r>
              <w:rPr>
                <w:rFonts w:ascii="Arial" w:hAnsi="Arial"/>
                <w:b w:val="0"/>
                <w:i w:val="0"/>
                <w:color w:val="000000"/>
                <w:sz w:val="17"/>
              </w:rPr>
              <w:t>Edit customer</w:t>
            </w:r>
          </w:p>
        </w:tc>
        <w:tc>
          <w:tcPr>
            <w:tcW w:type="dxa" w:w="5120"/>
            <w:vAlign w:val="center"/>
            <w:tcMar>
              <w:top w:w="90" w:type="dxa"/>
              <w:start w:w="120" w:type="dxa"/>
              <w:bottom w:w="90" w:type="dxa"/>
              <w:end w:w="120" w:type="dxa"/>
            </w:tcMar>
          </w:tcPr>
          <w:p>
            <w:pPr>
              <w:keepNext w:val="0"/>
              <w:spacing w:before="0" w:after="0" w:line="240" w:lineRule="auto"/>
              <w:jc w:val="left"/>
            </w:pPr>
            <w:r>
              <w:rPr>
                <w:rFonts w:ascii="Arial" w:hAnsi="Arial"/>
                <w:b w:val="0"/>
                <w:i w:val="0"/>
                <w:color w:val="000000"/>
                <w:sz w:val="17"/>
              </w:rPr>
              <w:t>Existing values were pre-filled and the update endpoint persisted changes.</w:t>
            </w:r>
          </w:p>
        </w:tc>
      </w:tr>
      <w:tr>
        <w:tc>
          <w:tcPr>
            <w:tcW w:type="dxa" w:w="2180"/>
            <w:vAlign w:val="center"/>
            <w:tcMar>
              <w:top w:w="90" w:type="dxa"/>
              <w:start w:w="120" w:type="dxa"/>
              <w:bottom w:w="90" w:type="dxa"/>
              <w:end w:w="120" w:type="dxa"/>
            </w:tcMar>
          </w:tcPr>
          <w:p>
            <w:pPr>
              <w:keepNext w:val="0"/>
              <w:spacing w:before="0" w:after="0" w:line="240" w:lineRule="auto"/>
              <w:jc w:val="left"/>
            </w:pPr>
            <w:r>
              <w:rPr>
                <w:rFonts w:ascii="Arial" w:hAnsi="Arial"/>
                <w:b w:val="0"/>
                <w:i w:val="0"/>
                <w:color w:val="000000"/>
                <w:sz w:val="17"/>
              </w:rPr>
              <w:t>GET /users</w:t>
            </w:r>
          </w:p>
        </w:tc>
        <w:tc>
          <w:tcPr>
            <w:tcW w:type="dxa" w:w="1900"/>
            <w:vAlign w:val="center"/>
            <w:tcMar>
              <w:top w:w="90" w:type="dxa"/>
              <w:start w:w="120" w:type="dxa"/>
              <w:bottom w:w="90" w:type="dxa"/>
              <w:end w:w="120" w:type="dxa"/>
            </w:tcMar>
          </w:tcPr>
          <w:p>
            <w:pPr>
              <w:keepNext w:val="0"/>
              <w:spacing w:before="0" w:after="0" w:line="240" w:lineRule="auto"/>
              <w:jc w:val="left"/>
            </w:pPr>
            <w:r>
              <w:rPr>
                <w:rFonts w:ascii="Arial" w:hAnsi="Arial"/>
                <w:b w:val="0"/>
                <w:i w:val="0"/>
                <w:color w:val="000000"/>
                <w:sz w:val="17"/>
              </w:rPr>
              <w:t>User listing</w:t>
            </w:r>
          </w:p>
        </w:tc>
        <w:tc>
          <w:tcPr>
            <w:tcW w:type="dxa" w:w="5120"/>
            <w:vAlign w:val="center"/>
            <w:tcMar>
              <w:top w:w="90" w:type="dxa"/>
              <w:start w:w="120" w:type="dxa"/>
              <w:bottom w:w="90" w:type="dxa"/>
              <w:end w:w="120" w:type="dxa"/>
            </w:tcMar>
          </w:tcPr>
          <w:p>
            <w:pPr>
              <w:keepNext w:val="0"/>
              <w:spacing w:before="0" w:after="0" w:line="240" w:lineRule="auto"/>
              <w:jc w:val="left"/>
            </w:pPr>
            <w:r>
              <w:rPr>
                <w:rFonts w:ascii="Arial" w:hAnsi="Arial"/>
                <w:b w:val="0"/>
                <w:i w:val="0"/>
                <w:color w:val="000000"/>
                <w:sz w:val="17"/>
              </w:rPr>
              <w:t>Displayed the bundled placeholder or prepared avatar, account data, and edit links.</w:t>
            </w:r>
          </w:p>
        </w:tc>
      </w:tr>
      <w:tr>
        <w:tc>
          <w:tcPr>
            <w:tcW w:type="dxa" w:w="2180"/>
            <w:vAlign w:val="center"/>
            <w:tcMar>
              <w:top w:w="90" w:type="dxa"/>
              <w:start w:w="120" w:type="dxa"/>
              <w:bottom w:w="90" w:type="dxa"/>
              <w:end w:w="120" w:type="dxa"/>
            </w:tcMar>
          </w:tcPr>
          <w:p>
            <w:pPr>
              <w:keepNext w:val="0"/>
              <w:spacing w:before="0" w:after="0" w:line="240" w:lineRule="auto"/>
              <w:jc w:val="left"/>
            </w:pPr>
            <w:r>
              <w:rPr>
                <w:rFonts w:ascii="Arial" w:hAnsi="Arial"/>
                <w:b w:val="0"/>
                <w:i w:val="0"/>
                <w:color w:val="000000"/>
                <w:sz w:val="17"/>
              </w:rPr>
              <w:t>GET /users/new</w:t>
              <w:br/>
              <w:t>POST /users</w:t>
            </w:r>
          </w:p>
        </w:tc>
        <w:tc>
          <w:tcPr>
            <w:tcW w:type="dxa" w:w="1900"/>
            <w:vAlign w:val="center"/>
            <w:tcMar>
              <w:top w:w="90" w:type="dxa"/>
              <w:start w:w="120" w:type="dxa"/>
              <w:bottom w:w="90" w:type="dxa"/>
              <w:end w:w="120" w:type="dxa"/>
            </w:tcMar>
          </w:tcPr>
          <w:p>
            <w:pPr>
              <w:keepNext w:val="0"/>
              <w:spacing w:before="0" w:after="0" w:line="240" w:lineRule="auto"/>
              <w:jc w:val="left"/>
            </w:pPr>
            <w:r>
              <w:rPr>
                <w:rFonts w:ascii="Arial" w:hAnsi="Arial"/>
                <w:b w:val="0"/>
                <w:i w:val="0"/>
                <w:color w:val="000000"/>
                <w:sz w:val="17"/>
              </w:rPr>
              <w:t>Create user</w:t>
            </w:r>
          </w:p>
        </w:tc>
        <w:tc>
          <w:tcPr>
            <w:tcW w:type="dxa" w:w="5120"/>
            <w:vAlign w:val="center"/>
            <w:tcMar>
              <w:top w:w="90" w:type="dxa"/>
              <w:start w:w="120" w:type="dxa"/>
              <w:bottom w:w="90" w:type="dxa"/>
              <w:end w:w="120" w:type="dxa"/>
            </w:tcMar>
          </w:tcPr>
          <w:p>
            <w:pPr>
              <w:keepNext w:val="0"/>
              <w:spacing w:before="0" w:after="0" w:line="240" w:lineRule="auto"/>
              <w:jc w:val="left"/>
            </w:pPr>
            <w:r>
              <w:rPr>
                <w:rFonts w:ascii="Arial" w:hAnsi="Arial"/>
                <w:b w:val="0"/>
                <w:i w:val="0"/>
                <w:color w:val="000000"/>
                <w:sz w:val="17"/>
              </w:rPr>
              <w:t>Duplicate username was rejected; a unique Leah Bautista account was inserted.</w:t>
            </w:r>
          </w:p>
        </w:tc>
      </w:tr>
      <w:tr>
        <w:tc>
          <w:tcPr>
            <w:tcW w:type="dxa" w:w="2180"/>
            <w:vAlign w:val="center"/>
            <w:tcMar>
              <w:top w:w="90" w:type="dxa"/>
              <w:start w:w="120" w:type="dxa"/>
              <w:bottom w:w="90" w:type="dxa"/>
              <w:end w:w="120" w:type="dxa"/>
            </w:tcMar>
          </w:tcPr>
          <w:p>
            <w:pPr>
              <w:keepNext w:val="0"/>
              <w:spacing w:before="0" w:after="0" w:line="240" w:lineRule="auto"/>
              <w:jc w:val="left"/>
            </w:pPr>
            <w:r>
              <w:rPr>
                <w:rFonts w:ascii="Arial" w:hAnsi="Arial"/>
                <w:b w:val="0"/>
                <w:i w:val="0"/>
                <w:color w:val="000000"/>
                <w:sz w:val="17"/>
              </w:rPr>
              <w:t>GET /users/{id}/edit</w:t>
              <w:br/>
              <w:t>POST /users/{id}</w:t>
            </w:r>
          </w:p>
        </w:tc>
        <w:tc>
          <w:tcPr>
            <w:tcW w:type="dxa" w:w="1900"/>
            <w:vAlign w:val="center"/>
            <w:tcMar>
              <w:top w:w="90" w:type="dxa"/>
              <w:start w:w="120" w:type="dxa"/>
              <w:bottom w:w="90" w:type="dxa"/>
              <w:end w:w="120" w:type="dxa"/>
            </w:tcMar>
          </w:tcPr>
          <w:p>
            <w:pPr>
              <w:keepNext w:val="0"/>
              <w:spacing w:before="0" w:after="0" w:line="240" w:lineRule="auto"/>
              <w:jc w:val="left"/>
            </w:pPr>
            <w:r>
              <w:rPr>
                <w:rFonts w:ascii="Arial" w:hAnsi="Arial"/>
                <w:b w:val="0"/>
                <w:i w:val="0"/>
                <w:color w:val="000000"/>
                <w:sz w:val="17"/>
              </w:rPr>
              <w:t>Edit and upload</w:t>
            </w:r>
          </w:p>
        </w:tc>
        <w:tc>
          <w:tcPr>
            <w:tcW w:type="dxa" w:w="5120"/>
            <w:vAlign w:val="center"/>
            <w:tcMar>
              <w:top w:w="90" w:type="dxa"/>
              <w:start w:w="120" w:type="dxa"/>
              <w:bottom w:w="90" w:type="dxa"/>
              <w:end w:w="120" w:type="dxa"/>
            </w:tcMar>
          </w:tcPr>
          <w:p>
            <w:pPr>
              <w:keepNext w:val="0"/>
              <w:spacing w:before="0" w:after="0" w:line="240" w:lineRule="auto"/>
              <w:jc w:val="left"/>
            </w:pPr>
            <w:r>
              <w:rPr>
                <w:rFonts w:ascii="Arial" w:hAnsi="Arial"/>
                <w:b w:val="0"/>
                <w:i w:val="0"/>
                <w:color w:val="000000"/>
                <w:sz w:val="17"/>
              </w:rPr>
              <w:t>Selected PNG passed type/size validation, was prepared to 320 x 320, and its generated filename was stored.</w:t>
            </w:r>
          </w:p>
        </w:tc>
      </w:tr>
      <w:tr>
        <w:tc>
          <w:tcPr>
            <w:tcW w:type="dxa" w:w="2180"/>
            <w:vAlign w:val="center"/>
            <w:tcMar>
              <w:top w:w="90" w:type="dxa"/>
              <w:start w:w="120" w:type="dxa"/>
              <w:bottom w:w="90" w:type="dxa"/>
              <w:end w:w="120" w:type="dxa"/>
            </w:tcMar>
          </w:tcPr>
          <w:p>
            <w:pPr>
              <w:keepNext w:val="0"/>
              <w:spacing w:before="0" w:after="0" w:line="240" w:lineRule="auto"/>
              <w:jc w:val="left"/>
            </w:pPr>
            <w:r>
              <w:rPr>
                <w:rFonts w:ascii="Arial" w:hAnsi="Arial"/>
                <w:b w:val="0"/>
                <w:i w:val="0"/>
                <w:color w:val="000000"/>
                <w:sz w:val="17"/>
              </w:rPr>
              <w:t>GET /coffeehouse/team</w:t>
            </w:r>
          </w:p>
        </w:tc>
        <w:tc>
          <w:tcPr>
            <w:tcW w:type="dxa" w:w="1900"/>
            <w:vAlign w:val="center"/>
            <w:tcMar>
              <w:top w:w="90" w:type="dxa"/>
              <w:start w:w="120" w:type="dxa"/>
              <w:bottom w:w="90" w:type="dxa"/>
              <w:end w:w="120" w:type="dxa"/>
            </w:tcMar>
          </w:tcPr>
          <w:p>
            <w:pPr>
              <w:keepNext w:val="0"/>
              <w:spacing w:before="0" w:after="0" w:line="240" w:lineRule="auto"/>
              <w:jc w:val="left"/>
            </w:pPr>
            <w:r>
              <w:rPr>
                <w:rFonts w:ascii="Arial" w:hAnsi="Arial"/>
                <w:b w:val="0"/>
                <w:i w:val="0"/>
                <w:color w:val="000000"/>
                <w:sz w:val="17"/>
              </w:rPr>
              <w:t>Legacy page</w:t>
            </w:r>
          </w:p>
        </w:tc>
        <w:tc>
          <w:tcPr>
            <w:tcW w:type="dxa" w:w="5120"/>
            <w:vAlign w:val="center"/>
            <w:tcMar>
              <w:top w:w="90" w:type="dxa"/>
              <w:start w:w="120" w:type="dxa"/>
              <w:bottom w:w="90" w:type="dxa"/>
              <w:end w:w="120" w:type="dxa"/>
            </w:tcMar>
          </w:tcPr>
          <w:p>
            <w:pPr>
              <w:keepNext w:val="0"/>
              <w:spacing w:before="0" w:after="0" w:line="240" w:lineRule="auto"/>
              <w:jc w:val="left"/>
            </w:pPr>
            <w:r>
              <w:rPr>
                <w:rFonts w:ascii="Arial" w:hAnsi="Arial"/>
                <w:b w:val="0"/>
                <w:i w:val="0"/>
                <w:color w:val="000000"/>
                <w:sz w:val="17"/>
              </w:rPr>
              <w:t>All six original staff records remained available through a separate route and navigation link.</w:t>
            </w:r>
          </w:p>
        </w:tc>
      </w:tr>
      <w:tr>
        <w:tc>
          <w:tcPr>
            <w:tcW w:type="dxa" w:w="2180"/>
            <w:vAlign w:val="center"/>
            <w:tcMar>
              <w:top w:w="90" w:type="dxa"/>
              <w:start w:w="120" w:type="dxa"/>
              <w:bottom w:w="90" w:type="dxa"/>
              <w:end w:w="120" w:type="dxa"/>
            </w:tcMar>
          </w:tcPr>
          <w:p>
            <w:pPr>
              <w:keepNext w:val="0"/>
              <w:spacing w:before="0" w:after="0" w:line="240" w:lineRule="auto"/>
              <w:jc w:val="left"/>
            </w:pPr>
            <w:r>
              <w:rPr>
                <w:rFonts w:ascii="Arial" w:hAnsi="Arial"/>
                <w:b w:val="0"/>
                <w:i w:val="0"/>
                <w:color w:val="000000"/>
                <w:sz w:val="17"/>
              </w:rPr>
              <w:t>/, /tasks, /profile, /about,</w:t>
              <w:br/>
              <w:t>/coffeehouse, /coffeehouse/about</w:t>
            </w:r>
          </w:p>
        </w:tc>
        <w:tc>
          <w:tcPr>
            <w:tcW w:type="dxa" w:w="1900"/>
            <w:vAlign w:val="center"/>
            <w:tcMar>
              <w:top w:w="90" w:type="dxa"/>
              <w:start w:w="120" w:type="dxa"/>
              <w:bottom w:w="90" w:type="dxa"/>
              <w:end w:w="120" w:type="dxa"/>
            </w:tcMar>
          </w:tcPr>
          <w:p>
            <w:pPr>
              <w:keepNext w:val="0"/>
              <w:spacing w:before="0" w:after="0" w:line="240" w:lineRule="auto"/>
              <w:jc w:val="left"/>
            </w:pPr>
            <w:r>
              <w:rPr>
                <w:rFonts w:ascii="Arial" w:hAnsi="Arial"/>
                <w:b w:val="0"/>
                <w:i w:val="0"/>
                <w:color w:val="000000"/>
                <w:sz w:val="17"/>
              </w:rPr>
              <w:t>Preserved pages</w:t>
            </w:r>
          </w:p>
        </w:tc>
        <w:tc>
          <w:tcPr>
            <w:tcW w:type="dxa" w:w="5120"/>
            <w:vAlign w:val="center"/>
            <w:tcMar>
              <w:top w:w="90" w:type="dxa"/>
              <w:start w:w="120" w:type="dxa"/>
              <w:bottom w:w="90" w:type="dxa"/>
              <w:end w:w="120" w:type="dxa"/>
            </w:tcMar>
          </w:tcPr>
          <w:p>
            <w:pPr>
              <w:keepNext w:val="0"/>
              <w:spacing w:before="0" w:after="0" w:line="240" w:lineRule="auto"/>
              <w:jc w:val="left"/>
            </w:pPr>
            <w:r>
              <w:rPr>
                <w:rFonts w:ascii="Arial" w:hAnsi="Arial"/>
                <w:b w:val="0"/>
                <w:i w:val="0"/>
                <w:color w:val="000000"/>
                <w:sz w:val="17"/>
              </w:rPr>
              <w:t>Every former route returned HTTP 200 with the existing current-date task behavior intact.</w:t>
            </w:r>
          </w:p>
        </w:tc>
      </w:tr>
    </w:tbl>
    <w:p>
      <w:r>
        <w:br w:type="page"/>
      </w:r>
    </w:p>
    <w:p>
      <w:pPr>
        <w:keepNext/>
        <w:spacing w:before="80" w:after="200" w:line="240" w:lineRule="auto"/>
        <w:jc w:val="left"/>
      </w:pPr>
      <w:r>
        <w:rPr>
          <w:rFonts w:ascii="Arial" w:hAnsi="Arial"/>
          <w:b/>
          <w:i w:val="0"/>
          <w:color w:val="000000"/>
          <w:sz w:val="28"/>
        </w:rPr>
        <w:t>Customer Accounts  /customers</w:t>
      </w:r>
    </w:p>
    <w:p>
      <w:pPr>
        <w:keepNext w:val="0"/>
        <w:spacing w:before="0" w:after="100" w:line="259" w:lineRule="auto"/>
      </w:pPr>
      <w:r>
        <w:rPr>
          <w:rFonts w:ascii="Arial" w:hAnsi="Arial"/>
          <w:b/>
          <w:i w:val="0"/>
          <w:color w:val="000000"/>
          <w:sz w:val="21"/>
        </w:rPr>
        <w:t xml:space="preserve">Purpose: </w:t>
      </w:r>
      <w:r>
        <w:rPr>
          <w:rFonts w:ascii="Arial" w:hAnsi="Arial"/>
          <w:b w:val="0"/>
          <w:i w:val="0"/>
          <w:color w:val="000000"/>
          <w:sz w:val="21"/>
        </w:rPr>
        <w:t>Lists all customer records and provides search, create, and per-record edit actions.</w:t>
      </w:r>
    </w:p>
    <w:p>
      <w:pPr>
        <w:keepNext w:val="0"/>
        <w:spacing w:before="0" w:after="100" w:line="259" w:lineRule="auto"/>
      </w:pPr>
      <w:r>
        <w:rPr>
          <w:rFonts w:ascii="Arial" w:hAnsi="Arial"/>
          <w:b/>
          <w:i w:val="0"/>
          <w:color w:val="000000"/>
          <w:sz w:val="21"/>
        </w:rPr>
        <w:t xml:space="preserve">Verified behavior and result: </w:t>
      </w:r>
      <w:r>
        <w:rPr>
          <w:rFonts w:ascii="Arial" w:hAnsi="Arial"/>
          <w:b w:val="0"/>
          <w:i w:val="0"/>
          <w:color w:val="000000"/>
          <w:sz w:val="21"/>
        </w:rPr>
        <w:t>The successful create redirect displays confirmation, the count increased from six to seven, and Marisol Torres appears with the submitted email and phone number.</w:t>
      </w:r>
    </w:p>
    <w:p>
      <w:pPr>
        <w:keepNext/>
        <w:spacing w:before="120" w:after="100" w:line="240" w:lineRule="auto"/>
        <w:jc w:val="center"/>
      </w:pPr>
      <w:r>
        <w:drawing>
          <wp:inline xmlns:a="http://schemas.openxmlformats.org/drawingml/2006/main" xmlns:pic="http://schemas.openxmlformats.org/drawingml/2006/picture">
            <wp:extent cx="5943600" cy="4540250"/>
            <wp:docPr id="1" name="Picture 1" descr="Customer Accounts page showing seven records and the newly inserted Marisol Torres row."/>
            <wp:cNvGraphicFramePr>
              <a:graphicFrameLocks noChangeAspect="1"/>
            </wp:cNvGraphicFramePr>
            <a:graphic>
              <a:graphicData uri="http://schemas.openxmlformats.org/drawingml/2006/picture">
                <pic:pic>
                  <pic:nvPicPr>
                    <pic:cNvPr id="0" name="04-customers-list-updated.jpg"/>
                    <pic:cNvPicPr/>
                  </pic:nvPicPr>
                  <pic:blipFill>
                    <a:blip r:embed="rId13"/>
                    <a:stretch>
                      <a:fillRect/>
                    </a:stretch>
                  </pic:blipFill>
                  <pic:spPr>
                    <a:xfrm>
                      <a:off x="0" y="0"/>
                      <a:ext cx="5943600" cy="4540250"/>
                    </a:xfrm>
                    <a:prstGeom prst="rect"/>
                  </pic:spPr>
                </pic:pic>
              </a:graphicData>
            </a:graphic>
          </wp:inline>
        </w:drawing>
      </w:r>
    </w:p>
    <w:p>
      <w:pPr>
        <w:keepNext w:val="0"/>
        <w:spacing w:before="0" w:after="0" w:line="240" w:lineRule="auto"/>
        <w:jc w:val="center"/>
      </w:pPr>
      <w:r>
        <w:rPr>
          <w:rFonts w:ascii="Arial" w:hAnsi="Arial"/>
          <w:b w:val="0"/>
          <w:i/>
          <w:color w:val="000000"/>
          <w:sz w:val="19"/>
        </w:rPr>
        <w:t>Figure 1. Customer listing after a validated database insert.</w:t>
      </w:r>
    </w:p>
    <w:p>
      <w:r>
        <w:br w:type="page"/>
      </w:r>
    </w:p>
    <w:p>
      <w:pPr>
        <w:keepNext/>
        <w:spacing w:before="80" w:after="200" w:line="240" w:lineRule="auto"/>
        <w:jc w:val="left"/>
      </w:pPr>
      <w:r>
        <w:rPr>
          <w:rFonts w:ascii="Arial" w:hAnsi="Arial"/>
          <w:b/>
          <w:i w:val="0"/>
          <w:color w:val="000000"/>
          <w:sz w:val="28"/>
        </w:rPr>
        <w:t>New Customer  /customers/new</w:t>
      </w:r>
    </w:p>
    <w:p>
      <w:pPr>
        <w:keepNext w:val="0"/>
        <w:spacing w:before="0" w:after="100" w:line="259" w:lineRule="auto"/>
      </w:pPr>
      <w:r>
        <w:rPr>
          <w:rFonts w:ascii="Arial" w:hAnsi="Arial"/>
          <w:b/>
          <w:i w:val="0"/>
          <w:color w:val="000000"/>
          <w:sz w:val="21"/>
        </w:rPr>
        <w:t xml:space="preserve">Purpose: </w:t>
      </w:r>
      <w:r>
        <w:rPr>
          <w:rFonts w:ascii="Arial" w:hAnsi="Arial"/>
          <w:b w:val="0"/>
          <w:i w:val="0"/>
          <w:color w:val="000000"/>
          <w:sz w:val="21"/>
        </w:rPr>
        <w:t>Collects the required full name and email plus an optional phone number for a new customer.</w:t>
      </w:r>
    </w:p>
    <w:p>
      <w:pPr>
        <w:keepNext w:val="0"/>
        <w:spacing w:before="0" w:after="100" w:line="259" w:lineRule="auto"/>
      </w:pPr>
      <w:r>
        <w:rPr>
          <w:rFonts w:ascii="Arial" w:hAnsi="Arial"/>
          <w:b/>
          <w:i w:val="0"/>
          <w:color w:val="000000"/>
          <w:sz w:val="21"/>
        </w:rPr>
        <w:t xml:space="preserve">Verified behavior and result: </w:t>
      </w:r>
      <w:r>
        <w:rPr>
          <w:rFonts w:ascii="Arial" w:hAnsi="Arial"/>
          <w:b w:val="0"/>
          <w:i w:val="0"/>
          <w:color w:val="000000"/>
          <w:sz w:val="21"/>
        </w:rPr>
        <w:t>The server-backed form presents required-field guidance and posts to the explicit customer create route.</w:t>
      </w:r>
    </w:p>
    <w:p>
      <w:pPr>
        <w:keepNext/>
        <w:spacing w:before="120" w:after="100" w:line="240" w:lineRule="auto"/>
        <w:jc w:val="center"/>
      </w:pPr>
      <w:r>
        <w:drawing>
          <wp:inline xmlns:a="http://schemas.openxmlformats.org/drawingml/2006/main" xmlns:pic="http://schemas.openxmlformats.org/drawingml/2006/picture">
            <wp:extent cx="5943600" cy="4540250"/>
            <wp:docPr id="2" name="Picture 2" descr="New Customer form with full name, email address, and phone number fields."/>
            <wp:cNvGraphicFramePr>
              <a:graphicFrameLocks noChangeAspect="1"/>
            </wp:cNvGraphicFramePr>
            <a:graphic>
              <a:graphicData uri="http://schemas.openxmlformats.org/drawingml/2006/picture">
                <pic:pic>
                  <pic:nvPicPr>
                    <pic:cNvPr id="0" name="02-customers-new.jpg"/>
                    <pic:cNvPicPr/>
                  </pic:nvPicPr>
                  <pic:blipFill>
                    <a:blip r:embed="rId14"/>
                    <a:stretch>
                      <a:fillRect/>
                    </a:stretch>
                  </pic:blipFill>
                  <pic:spPr>
                    <a:xfrm>
                      <a:off x="0" y="0"/>
                      <a:ext cx="5943600" cy="4540250"/>
                    </a:xfrm>
                    <a:prstGeom prst="rect"/>
                  </pic:spPr>
                </pic:pic>
              </a:graphicData>
            </a:graphic>
          </wp:inline>
        </w:drawing>
      </w:r>
    </w:p>
    <w:p>
      <w:pPr>
        <w:keepNext w:val="0"/>
        <w:spacing w:before="0" w:after="0" w:line="240" w:lineRule="auto"/>
        <w:jc w:val="center"/>
      </w:pPr>
      <w:r>
        <w:rPr>
          <w:rFonts w:ascii="Arial" w:hAnsi="Arial"/>
          <w:b w:val="0"/>
          <w:i/>
          <w:color w:val="000000"/>
          <w:sz w:val="19"/>
        </w:rPr>
        <w:t>Figure 2. New Customer form before submission.</w:t>
      </w:r>
    </w:p>
    <w:p>
      <w:r>
        <w:br w:type="page"/>
      </w:r>
    </w:p>
    <w:p>
      <w:pPr>
        <w:keepNext/>
        <w:spacing w:before="80" w:after="200" w:line="240" w:lineRule="auto"/>
        <w:jc w:val="left"/>
      </w:pPr>
      <w:r>
        <w:rPr>
          <w:rFonts w:ascii="Arial" w:hAnsi="Arial"/>
          <w:b/>
          <w:i w:val="0"/>
          <w:color w:val="000000"/>
          <w:sz w:val="28"/>
        </w:rPr>
        <w:t>Customer Validation  /customers/new</w:t>
      </w:r>
    </w:p>
    <w:p>
      <w:pPr>
        <w:keepNext w:val="0"/>
        <w:spacing w:before="0" w:after="100" w:line="259" w:lineRule="auto"/>
      </w:pPr>
      <w:r>
        <w:rPr>
          <w:rFonts w:ascii="Arial" w:hAnsi="Arial"/>
          <w:b/>
          <w:i w:val="0"/>
          <w:color w:val="000000"/>
          <w:sz w:val="21"/>
        </w:rPr>
        <w:t xml:space="preserve">Purpose: </w:t>
      </w:r>
      <w:r>
        <w:rPr>
          <w:rFonts w:ascii="Arial" w:hAnsi="Arial"/>
          <w:b w:val="0"/>
          <w:i w:val="0"/>
          <w:color w:val="000000"/>
          <w:sz w:val="21"/>
        </w:rPr>
        <w:t>Shows invalid input next to the field and prevents an incomplete or malformed record from being inserted.</w:t>
      </w:r>
    </w:p>
    <w:p>
      <w:pPr>
        <w:keepNext w:val="0"/>
        <w:spacing w:before="0" w:after="100" w:line="259" w:lineRule="auto"/>
      </w:pPr>
      <w:r>
        <w:rPr>
          <w:rFonts w:ascii="Arial" w:hAnsi="Arial"/>
          <w:b/>
          <w:i w:val="0"/>
          <w:color w:val="000000"/>
          <w:sz w:val="21"/>
        </w:rPr>
        <w:t xml:space="preserve">Verified behavior and result: </w:t>
      </w:r>
      <w:r>
        <w:rPr>
          <w:rFonts w:ascii="Arial" w:hAnsi="Arial"/>
          <w:b w:val="0"/>
          <w:i w:val="0"/>
          <w:color w:val="000000"/>
          <w:sz w:val="21"/>
        </w:rPr>
        <w:t>The invalid email was rejected, while Marisol Torres and the entered phone number remained populated after redisplay.</w:t>
      </w:r>
    </w:p>
    <w:p>
      <w:pPr>
        <w:keepNext/>
        <w:spacing w:before="120" w:after="100" w:line="240" w:lineRule="auto"/>
        <w:jc w:val="center"/>
      </w:pPr>
      <w:r>
        <w:drawing>
          <wp:inline xmlns:a="http://schemas.openxmlformats.org/drawingml/2006/main" xmlns:pic="http://schemas.openxmlformats.org/drawingml/2006/picture">
            <wp:extent cx="5943600" cy="4540250"/>
            <wp:docPr id="3" name="Picture 3" descr="Customer form showing an invalid email message while preserving full name and phone values."/>
            <wp:cNvGraphicFramePr>
              <a:graphicFrameLocks noChangeAspect="1"/>
            </wp:cNvGraphicFramePr>
            <a:graphic>
              <a:graphicData uri="http://schemas.openxmlformats.org/drawingml/2006/picture">
                <pic:pic>
                  <pic:nvPicPr>
                    <pic:cNvPr id="0" name="03-customers-validation.jpg"/>
                    <pic:cNvPicPr/>
                  </pic:nvPicPr>
                  <pic:blipFill>
                    <a:blip r:embed="rId15"/>
                    <a:stretch>
                      <a:fillRect/>
                    </a:stretch>
                  </pic:blipFill>
                  <pic:spPr>
                    <a:xfrm>
                      <a:off x="0" y="0"/>
                      <a:ext cx="5943600" cy="4540250"/>
                    </a:xfrm>
                    <a:prstGeom prst="rect"/>
                  </pic:spPr>
                </pic:pic>
              </a:graphicData>
            </a:graphic>
          </wp:inline>
        </w:drawing>
      </w:r>
    </w:p>
    <w:p>
      <w:pPr>
        <w:keepNext w:val="0"/>
        <w:spacing w:before="0" w:after="0" w:line="240" w:lineRule="auto"/>
        <w:jc w:val="center"/>
      </w:pPr>
      <w:r>
        <w:rPr>
          <w:rFonts w:ascii="Arial" w:hAnsi="Arial"/>
          <w:b w:val="0"/>
          <w:i/>
          <w:color w:val="000000"/>
          <w:sz w:val="19"/>
        </w:rPr>
        <w:t>Figure 3. Customer form validation with preserved input.</w:t>
      </w:r>
    </w:p>
    <w:p>
      <w:r>
        <w:br w:type="page"/>
      </w:r>
    </w:p>
    <w:p>
      <w:pPr>
        <w:keepNext/>
        <w:spacing w:before="80" w:after="200" w:line="240" w:lineRule="auto"/>
        <w:jc w:val="left"/>
      </w:pPr>
      <w:r>
        <w:rPr>
          <w:rFonts w:ascii="Arial" w:hAnsi="Arial"/>
          <w:b/>
          <w:i w:val="0"/>
          <w:color w:val="000000"/>
          <w:sz w:val="28"/>
        </w:rPr>
        <w:t>Edit Customer  /customers/7/edit</w:t>
      </w:r>
    </w:p>
    <w:p>
      <w:pPr>
        <w:keepNext w:val="0"/>
        <w:spacing w:before="0" w:after="100" w:line="259" w:lineRule="auto"/>
      </w:pPr>
      <w:r>
        <w:rPr>
          <w:rFonts w:ascii="Arial" w:hAnsi="Arial"/>
          <w:b/>
          <w:i w:val="0"/>
          <w:color w:val="000000"/>
          <w:sz w:val="21"/>
        </w:rPr>
        <w:t xml:space="preserve">Purpose: </w:t>
      </w:r>
      <w:r>
        <w:rPr>
          <w:rFonts w:ascii="Arial" w:hAnsi="Arial"/>
          <w:b w:val="0"/>
          <w:i w:val="0"/>
          <w:color w:val="000000"/>
          <w:sz w:val="21"/>
        </w:rPr>
        <w:t>Loads an existing customer into a pre-filled form for update.</w:t>
      </w:r>
    </w:p>
    <w:p>
      <w:pPr>
        <w:keepNext w:val="0"/>
        <w:spacing w:before="0" w:after="100" w:line="259" w:lineRule="auto"/>
      </w:pPr>
      <w:r>
        <w:rPr>
          <w:rFonts w:ascii="Arial" w:hAnsi="Arial"/>
          <w:b/>
          <w:i w:val="0"/>
          <w:color w:val="000000"/>
          <w:sz w:val="21"/>
        </w:rPr>
        <w:t xml:space="preserve">Verified behavior and result: </w:t>
      </w:r>
      <w:r>
        <w:rPr>
          <w:rFonts w:ascii="Arial" w:hAnsi="Arial"/>
          <w:b w:val="0"/>
          <w:i w:val="0"/>
          <w:color w:val="000000"/>
          <w:sz w:val="21"/>
        </w:rPr>
        <w:t>The newly inserted customer record was retrieved by ID and all saved values appeared in the corresponding inputs.</w:t>
      </w:r>
    </w:p>
    <w:p>
      <w:pPr>
        <w:keepNext/>
        <w:spacing w:before="120" w:after="100" w:line="240" w:lineRule="auto"/>
        <w:jc w:val="center"/>
      </w:pPr>
      <w:r>
        <w:drawing>
          <wp:inline xmlns:a="http://schemas.openxmlformats.org/drawingml/2006/main" xmlns:pic="http://schemas.openxmlformats.org/drawingml/2006/picture">
            <wp:extent cx="5943600" cy="4540250"/>
            <wp:docPr id="4" name="Picture 4" descr="Edit Customer form pre-filled with Marisol Torres account information."/>
            <wp:cNvGraphicFramePr>
              <a:graphicFrameLocks noChangeAspect="1"/>
            </wp:cNvGraphicFramePr>
            <a:graphic>
              <a:graphicData uri="http://schemas.openxmlformats.org/drawingml/2006/picture">
                <pic:pic>
                  <pic:nvPicPr>
                    <pic:cNvPr id="0" name="05-customers-edit.jpg"/>
                    <pic:cNvPicPr/>
                  </pic:nvPicPr>
                  <pic:blipFill>
                    <a:blip r:embed="rId16"/>
                    <a:stretch>
                      <a:fillRect/>
                    </a:stretch>
                  </pic:blipFill>
                  <pic:spPr>
                    <a:xfrm>
                      <a:off x="0" y="0"/>
                      <a:ext cx="5943600" cy="4540250"/>
                    </a:xfrm>
                    <a:prstGeom prst="rect"/>
                  </pic:spPr>
                </pic:pic>
              </a:graphicData>
            </a:graphic>
          </wp:inline>
        </w:drawing>
      </w:r>
    </w:p>
    <w:p>
      <w:pPr>
        <w:keepNext w:val="0"/>
        <w:spacing w:before="0" w:after="0" w:line="240" w:lineRule="auto"/>
        <w:jc w:val="center"/>
      </w:pPr>
      <w:r>
        <w:rPr>
          <w:rFonts w:ascii="Arial" w:hAnsi="Arial"/>
          <w:b w:val="0"/>
          <w:i/>
          <w:color w:val="000000"/>
          <w:sz w:val="19"/>
        </w:rPr>
        <w:t>Figure 4. Pre-filled customer edit workflow.</w:t>
      </w:r>
    </w:p>
    <w:p>
      <w:r>
        <w:br w:type="page"/>
      </w:r>
    </w:p>
    <w:p>
      <w:pPr>
        <w:keepNext/>
        <w:spacing w:before="80" w:after="200" w:line="240" w:lineRule="auto"/>
        <w:jc w:val="left"/>
      </w:pPr>
      <w:r>
        <w:rPr>
          <w:rFonts w:ascii="Arial" w:hAnsi="Arial"/>
          <w:b/>
          <w:i w:val="0"/>
          <w:color w:val="000000"/>
          <w:sz w:val="28"/>
        </w:rPr>
        <w:t>User Accounts  /users</w:t>
      </w:r>
    </w:p>
    <w:p>
      <w:pPr>
        <w:keepNext w:val="0"/>
        <w:spacing w:before="0" w:after="100" w:line="259" w:lineRule="auto"/>
      </w:pPr>
      <w:r>
        <w:rPr>
          <w:rFonts w:ascii="Arial" w:hAnsi="Arial"/>
          <w:b/>
          <w:i w:val="0"/>
          <w:color w:val="000000"/>
          <w:sz w:val="21"/>
        </w:rPr>
        <w:t xml:space="preserve">Purpose: </w:t>
      </w:r>
      <w:r>
        <w:rPr>
          <w:rFonts w:ascii="Arial" w:hAnsi="Arial"/>
          <w:b w:val="0"/>
          <w:i w:val="0"/>
          <w:color w:val="000000"/>
          <w:sz w:val="21"/>
        </w:rPr>
        <w:t>Lists managed user accounts and displays a safe fallback image when no avatar filename exists.</w:t>
      </w:r>
    </w:p>
    <w:p>
      <w:pPr>
        <w:keepNext w:val="0"/>
        <w:spacing w:before="0" w:after="100" w:line="259" w:lineRule="auto"/>
      </w:pPr>
      <w:r>
        <w:rPr>
          <w:rFonts w:ascii="Arial" w:hAnsi="Arial"/>
          <w:b/>
          <w:i w:val="0"/>
          <w:color w:val="000000"/>
          <w:sz w:val="21"/>
        </w:rPr>
        <w:t xml:space="preserve">Verified behavior and result: </w:t>
      </w:r>
      <w:r>
        <w:rPr>
          <w:rFonts w:ascii="Arial" w:hAnsi="Arial"/>
          <w:b w:val="0"/>
          <w:i w:val="0"/>
          <w:color w:val="000000"/>
          <w:sz w:val="21"/>
        </w:rPr>
        <w:t>Gerard Doroja appears with the bundled placeholder, while the six former staff records remain linked from a separate legacy section.</w:t>
      </w:r>
    </w:p>
    <w:p>
      <w:pPr>
        <w:keepNext/>
        <w:spacing w:before="120" w:after="100" w:line="240" w:lineRule="auto"/>
        <w:jc w:val="center"/>
      </w:pPr>
      <w:r>
        <w:drawing>
          <wp:inline xmlns:a="http://schemas.openxmlformats.org/drawingml/2006/main" xmlns:pic="http://schemas.openxmlformats.org/drawingml/2006/picture">
            <wp:extent cx="5943600" cy="4540250"/>
            <wp:docPr id="5" name="Picture 5" descr="User Accounts page showing Gerard Doroja with a placeholder avatar and a legacy directory link."/>
            <wp:cNvGraphicFramePr>
              <a:graphicFrameLocks noChangeAspect="1"/>
            </wp:cNvGraphicFramePr>
            <a:graphic>
              <a:graphicData uri="http://schemas.openxmlformats.org/drawingml/2006/picture">
                <pic:pic>
                  <pic:nvPicPr>
                    <pic:cNvPr id="0" name="06-users-list-placeholder.jpg"/>
                    <pic:cNvPicPr/>
                  </pic:nvPicPr>
                  <pic:blipFill>
                    <a:blip r:embed="rId17"/>
                    <a:stretch>
                      <a:fillRect/>
                    </a:stretch>
                  </pic:blipFill>
                  <pic:spPr>
                    <a:xfrm>
                      <a:off x="0" y="0"/>
                      <a:ext cx="5943600" cy="4540250"/>
                    </a:xfrm>
                    <a:prstGeom prst="rect"/>
                  </pic:spPr>
                </pic:pic>
              </a:graphicData>
            </a:graphic>
          </wp:inline>
        </w:drawing>
      </w:r>
    </w:p>
    <w:p>
      <w:pPr>
        <w:keepNext w:val="0"/>
        <w:spacing w:before="0" w:after="0" w:line="240" w:lineRule="auto"/>
        <w:jc w:val="center"/>
      </w:pPr>
      <w:r>
        <w:rPr>
          <w:rFonts w:ascii="Arial" w:hAnsi="Arial"/>
          <w:b w:val="0"/>
          <w:i/>
          <w:color w:val="000000"/>
          <w:sz w:val="19"/>
        </w:rPr>
        <w:t>Figure 5. User listing with placeholder avatar and preserved legacy access.</w:t>
      </w:r>
    </w:p>
    <w:p>
      <w:r>
        <w:br w:type="page"/>
      </w:r>
    </w:p>
    <w:p>
      <w:pPr>
        <w:keepNext/>
        <w:spacing w:before="80" w:after="200" w:line="240" w:lineRule="auto"/>
        <w:jc w:val="left"/>
      </w:pPr>
      <w:r>
        <w:rPr>
          <w:rFonts w:ascii="Arial" w:hAnsi="Arial"/>
          <w:b/>
          <w:i w:val="0"/>
          <w:color w:val="000000"/>
          <w:sz w:val="28"/>
        </w:rPr>
        <w:t>New User Validation  /users/new</w:t>
      </w:r>
    </w:p>
    <w:p>
      <w:pPr>
        <w:keepNext w:val="0"/>
        <w:spacing w:before="0" w:after="100" w:line="259" w:lineRule="auto"/>
      </w:pPr>
      <w:r>
        <w:rPr>
          <w:rFonts w:ascii="Arial" w:hAnsi="Arial"/>
          <w:b/>
          <w:i w:val="0"/>
          <w:color w:val="000000"/>
          <w:sz w:val="21"/>
        </w:rPr>
        <w:t xml:space="preserve">Purpose: </w:t>
      </w:r>
      <w:r>
        <w:rPr>
          <w:rFonts w:ascii="Arial" w:hAnsi="Arial"/>
          <w:b w:val="0"/>
          <w:i w:val="0"/>
          <w:color w:val="000000"/>
          <w:sz w:val="21"/>
        </w:rPr>
        <w:t>Creates point-of-sale users while enforcing a required, unique username and required full name.</w:t>
      </w:r>
    </w:p>
    <w:p>
      <w:pPr>
        <w:keepNext w:val="0"/>
        <w:spacing w:before="0" w:after="100" w:line="259" w:lineRule="auto"/>
      </w:pPr>
      <w:r>
        <w:rPr>
          <w:rFonts w:ascii="Arial" w:hAnsi="Arial"/>
          <w:b/>
          <w:i w:val="0"/>
          <w:color w:val="000000"/>
          <w:sz w:val="21"/>
        </w:rPr>
        <w:t xml:space="preserve">Verified behavior and result: </w:t>
      </w:r>
      <w:r>
        <w:rPr>
          <w:rFonts w:ascii="Arial" w:hAnsi="Arial"/>
          <w:b w:val="0"/>
          <w:i w:val="0"/>
          <w:color w:val="000000"/>
          <w:sz w:val="21"/>
        </w:rPr>
        <w:t>The duplicate gerard.doroja username was rejected and the full name and email remained populated for correction.</w:t>
      </w:r>
    </w:p>
    <w:p>
      <w:pPr>
        <w:keepNext/>
        <w:spacing w:before="120" w:after="100" w:line="240" w:lineRule="auto"/>
        <w:jc w:val="center"/>
      </w:pPr>
      <w:r>
        <w:drawing>
          <wp:inline xmlns:a="http://schemas.openxmlformats.org/drawingml/2006/main" xmlns:pic="http://schemas.openxmlformats.org/drawingml/2006/picture">
            <wp:extent cx="5943600" cy="4540250"/>
            <wp:docPr id="6" name="Picture 6" descr="New User form showing a duplicate username error and preserved Leah Bautista values."/>
            <wp:cNvGraphicFramePr>
              <a:graphicFrameLocks noChangeAspect="1"/>
            </wp:cNvGraphicFramePr>
            <a:graphic>
              <a:graphicData uri="http://schemas.openxmlformats.org/drawingml/2006/picture">
                <pic:pic>
                  <pic:nvPicPr>
                    <pic:cNvPr id="0" name="07-users-unique-validation.jpg"/>
                    <pic:cNvPicPr/>
                  </pic:nvPicPr>
                  <pic:blipFill>
                    <a:blip r:embed="rId18"/>
                    <a:stretch>
                      <a:fillRect/>
                    </a:stretch>
                  </pic:blipFill>
                  <pic:spPr>
                    <a:xfrm>
                      <a:off x="0" y="0"/>
                      <a:ext cx="5943600" cy="4540250"/>
                    </a:xfrm>
                    <a:prstGeom prst="rect"/>
                  </pic:spPr>
                </pic:pic>
              </a:graphicData>
            </a:graphic>
          </wp:inline>
        </w:drawing>
      </w:r>
    </w:p>
    <w:p>
      <w:pPr>
        <w:keepNext w:val="0"/>
        <w:spacing w:before="0" w:after="0" w:line="240" w:lineRule="auto"/>
        <w:jc w:val="center"/>
      </w:pPr>
      <w:r>
        <w:rPr>
          <w:rFonts w:ascii="Arial" w:hAnsi="Arial"/>
          <w:b w:val="0"/>
          <w:i/>
          <w:color w:val="000000"/>
          <w:sz w:val="19"/>
        </w:rPr>
        <w:t>Figure 6. Unique-username validation with preserved user input.</w:t>
      </w:r>
    </w:p>
    <w:p>
      <w:r>
        <w:br w:type="page"/>
      </w:r>
    </w:p>
    <w:p>
      <w:pPr>
        <w:keepNext/>
        <w:spacing w:before="80" w:after="200" w:line="240" w:lineRule="auto"/>
        <w:jc w:val="left"/>
      </w:pPr>
      <w:r>
        <w:rPr>
          <w:rFonts w:ascii="Arial" w:hAnsi="Arial"/>
          <w:b/>
          <w:i w:val="0"/>
          <w:color w:val="000000"/>
          <w:sz w:val="28"/>
        </w:rPr>
        <w:t>Edit User and Avatar  /users/2/edit</w:t>
      </w:r>
    </w:p>
    <w:p>
      <w:pPr>
        <w:keepNext w:val="0"/>
        <w:spacing w:before="0" w:after="100" w:line="259" w:lineRule="auto"/>
      </w:pPr>
      <w:r>
        <w:rPr>
          <w:rFonts w:ascii="Arial" w:hAnsi="Arial"/>
          <w:b/>
          <w:i w:val="0"/>
          <w:color w:val="000000"/>
          <w:sz w:val="21"/>
        </w:rPr>
        <w:t xml:space="preserve">Purpose: </w:t>
      </w:r>
      <w:r>
        <w:rPr>
          <w:rFonts w:ascii="Arial" w:hAnsi="Arial"/>
          <w:b w:val="0"/>
          <w:i w:val="0"/>
          <w:color w:val="000000"/>
          <w:sz w:val="21"/>
        </w:rPr>
        <w:t>Updates account data and accepts an optional JPG or PNG profile picture up to 2 MB.</w:t>
      </w:r>
    </w:p>
    <w:p>
      <w:pPr>
        <w:keepNext w:val="0"/>
        <w:spacing w:before="0" w:after="100" w:line="259" w:lineRule="auto"/>
      </w:pPr>
      <w:r>
        <w:rPr>
          <w:rFonts w:ascii="Arial" w:hAnsi="Arial"/>
          <w:b/>
          <w:i w:val="0"/>
          <w:color w:val="000000"/>
          <w:sz w:val="21"/>
        </w:rPr>
        <w:t xml:space="preserve">Verified behavior and result: </w:t>
      </w:r>
      <w:r>
        <w:rPr>
          <w:rFonts w:ascii="Arial" w:hAnsi="Arial"/>
          <w:b w:val="0"/>
          <w:i w:val="0"/>
          <w:color w:val="000000"/>
          <w:sz w:val="21"/>
        </w:rPr>
        <w:t>The form was pre-filled for Leah Bautista and the valid qa-avatar.png file was selected for display preparation.</w:t>
      </w:r>
    </w:p>
    <w:p>
      <w:pPr>
        <w:keepNext/>
        <w:spacing w:before="120" w:after="100" w:line="240" w:lineRule="auto"/>
        <w:jc w:val="center"/>
      </w:pPr>
      <w:r>
        <w:drawing>
          <wp:inline xmlns:a="http://schemas.openxmlformats.org/drawingml/2006/main" xmlns:pic="http://schemas.openxmlformats.org/drawingml/2006/picture">
            <wp:extent cx="5943600" cy="4540250"/>
            <wp:docPr id="7" name="Picture 7" descr="Edit User form with Leah Bautista data and qa-avatar.png selected in the profile picture field."/>
            <wp:cNvGraphicFramePr>
              <a:graphicFrameLocks noChangeAspect="1"/>
            </wp:cNvGraphicFramePr>
            <a:graphic>
              <a:graphicData uri="http://schemas.openxmlformats.org/drawingml/2006/picture">
                <pic:pic>
                  <pic:nvPicPr>
                    <pic:cNvPr id="0" name="09-users-edit-avatar-selected.jpg"/>
                    <pic:cNvPicPr/>
                  </pic:nvPicPr>
                  <pic:blipFill>
                    <a:blip r:embed="rId19"/>
                    <a:stretch>
                      <a:fillRect/>
                    </a:stretch>
                  </pic:blipFill>
                  <pic:spPr>
                    <a:xfrm>
                      <a:off x="0" y="0"/>
                      <a:ext cx="5943600" cy="4540250"/>
                    </a:xfrm>
                    <a:prstGeom prst="rect"/>
                  </pic:spPr>
                </pic:pic>
              </a:graphicData>
            </a:graphic>
          </wp:inline>
        </w:drawing>
      </w:r>
    </w:p>
    <w:p>
      <w:pPr>
        <w:keepNext w:val="0"/>
        <w:spacing w:before="0" w:after="0" w:line="240" w:lineRule="auto"/>
        <w:jc w:val="center"/>
      </w:pPr>
      <w:r>
        <w:rPr>
          <w:rFonts w:ascii="Arial" w:hAnsi="Arial"/>
          <w:b w:val="0"/>
          <w:i/>
          <w:color w:val="000000"/>
          <w:sz w:val="19"/>
        </w:rPr>
        <w:t>Figure 7. Pre-filled user edit form with a selected avatar file.</w:t>
      </w:r>
    </w:p>
    <w:p>
      <w:r>
        <w:br w:type="page"/>
      </w:r>
    </w:p>
    <w:p>
      <w:pPr>
        <w:keepNext/>
        <w:spacing w:before="80" w:after="200" w:line="240" w:lineRule="auto"/>
        <w:jc w:val="left"/>
      </w:pPr>
      <w:r>
        <w:rPr>
          <w:rFonts w:ascii="Arial" w:hAnsi="Arial"/>
          <w:b/>
          <w:i w:val="0"/>
          <w:color w:val="000000"/>
          <w:sz w:val="28"/>
        </w:rPr>
        <w:t>User Accounts After Upload  /users</w:t>
      </w:r>
    </w:p>
    <w:p>
      <w:pPr>
        <w:keepNext w:val="0"/>
        <w:spacing w:before="0" w:after="100" w:line="259" w:lineRule="auto"/>
      </w:pPr>
      <w:r>
        <w:rPr>
          <w:rFonts w:ascii="Arial" w:hAnsi="Arial"/>
          <w:b/>
          <w:i w:val="0"/>
          <w:color w:val="000000"/>
          <w:sz w:val="21"/>
        </w:rPr>
        <w:t xml:space="preserve">Purpose: </w:t>
      </w:r>
      <w:r>
        <w:rPr>
          <w:rFonts w:ascii="Arial" w:hAnsi="Arial"/>
          <w:b w:val="0"/>
          <w:i w:val="0"/>
          <w:color w:val="000000"/>
          <w:sz w:val="21"/>
        </w:rPr>
        <w:t>Displays each user's prepared profile image or the fallback placeholder on the account listing.</w:t>
      </w:r>
    </w:p>
    <w:p>
      <w:pPr>
        <w:keepNext w:val="0"/>
        <w:spacing w:before="0" w:after="100" w:line="259" w:lineRule="auto"/>
      </w:pPr>
      <w:r>
        <w:rPr>
          <w:rFonts w:ascii="Arial" w:hAnsi="Arial"/>
          <w:b/>
          <w:i w:val="0"/>
          <w:color w:val="000000"/>
          <w:sz w:val="21"/>
        </w:rPr>
        <w:t xml:space="preserve">Verified behavior and result: </w:t>
      </w:r>
      <w:r>
        <w:rPr>
          <w:rFonts w:ascii="Arial" w:hAnsi="Arial"/>
          <w:b w:val="0"/>
          <w:i w:val="0"/>
          <w:color w:val="000000"/>
          <w:sz w:val="21"/>
        </w:rPr>
        <w:t>The upload was cropped to 320 x 320 pixels, saved as a generated PNG filename, and displayed for Leah Bautista; only that filename was stored in users.avatar.</w:t>
      </w:r>
    </w:p>
    <w:p>
      <w:pPr>
        <w:keepNext/>
        <w:spacing w:before="120" w:after="100" w:line="240" w:lineRule="auto"/>
        <w:jc w:val="center"/>
      </w:pPr>
      <w:r>
        <w:drawing>
          <wp:inline xmlns:a="http://schemas.openxmlformats.org/drawingml/2006/main" xmlns:pic="http://schemas.openxmlformats.org/drawingml/2006/picture">
            <wp:extent cx="5943600" cy="4540250"/>
            <wp:docPr id="8" name="Picture 8" descr="User Accounts page showing Leah Bautista with the prepared LB avatar and Gerard Doroja with the placeholder."/>
            <wp:cNvGraphicFramePr>
              <a:graphicFrameLocks noChangeAspect="1"/>
            </wp:cNvGraphicFramePr>
            <a:graphic>
              <a:graphicData uri="http://schemas.openxmlformats.org/drawingml/2006/picture">
                <pic:pic>
                  <pic:nvPicPr>
                    <pic:cNvPr id="0" name="10-users-list-avatar.jpg"/>
                    <pic:cNvPicPr/>
                  </pic:nvPicPr>
                  <pic:blipFill>
                    <a:blip r:embed="rId20"/>
                    <a:stretch>
                      <a:fillRect/>
                    </a:stretch>
                  </pic:blipFill>
                  <pic:spPr>
                    <a:xfrm>
                      <a:off x="0" y="0"/>
                      <a:ext cx="5943600" cy="4540250"/>
                    </a:xfrm>
                    <a:prstGeom prst="rect"/>
                  </pic:spPr>
                </pic:pic>
              </a:graphicData>
            </a:graphic>
          </wp:inline>
        </w:drawing>
      </w:r>
    </w:p>
    <w:p>
      <w:pPr>
        <w:keepNext w:val="0"/>
        <w:spacing w:before="0" w:after="0" w:line="240" w:lineRule="auto"/>
        <w:jc w:val="center"/>
      </w:pPr>
      <w:r>
        <w:rPr>
          <w:rFonts w:ascii="Arial" w:hAnsi="Arial"/>
          <w:b w:val="0"/>
          <w:i/>
          <w:color w:val="000000"/>
          <w:sz w:val="19"/>
        </w:rPr>
        <w:t>Figure 8. Prepared avatar displayed from the stored filename.</w:t>
      </w:r>
    </w:p>
    <w:p>
      <w:r>
        <w:br w:type="page"/>
      </w:r>
    </w:p>
    <w:p>
      <w:pPr>
        <w:keepNext/>
        <w:spacing w:before="80" w:after="200" w:line="240" w:lineRule="auto"/>
        <w:jc w:val="left"/>
      </w:pPr>
      <w:r>
        <w:rPr>
          <w:rFonts w:ascii="Arial" w:hAnsi="Arial"/>
          <w:b/>
          <w:i w:val="0"/>
          <w:color w:val="000000"/>
          <w:sz w:val="28"/>
        </w:rPr>
        <w:t>Legacy Coffeehouse Team  /coffeehouse/team</w:t>
      </w:r>
    </w:p>
    <w:p>
      <w:pPr>
        <w:keepNext w:val="0"/>
        <w:spacing w:before="0" w:after="100" w:line="259" w:lineRule="auto"/>
      </w:pPr>
      <w:r>
        <w:rPr>
          <w:rFonts w:ascii="Arial" w:hAnsi="Arial"/>
          <w:b/>
          <w:i w:val="0"/>
          <w:color w:val="000000"/>
          <w:sz w:val="21"/>
        </w:rPr>
        <w:t xml:space="preserve">Purpose: </w:t>
      </w:r>
      <w:r>
        <w:rPr>
          <w:rFonts w:ascii="Arial" w:hAnsi="Arial"/>
          <w:b w:val="0"/>
          <w:i w:val="0"/>
          <w:color w:val="000000"/>
          <w:sz w:val="21"/>
        </w:rPr>
        <w:t>Keeps the former six-record team directory accessible independently from the new editable user accounts.</w:t>
      </w:r>
    </w:p>
    <w:p>
      <w:pPr>
        <w:keepNext w:val="0"/>
        <w:spacing w:before="0" w:after="100" w:line="259" w:lineRule="auto"/>
      </w:pPr>
      <w:r>
        <w:rPr>
          <w:rFonts w:ascii="Arial" w:hAnsi="Arial"/>
          <w:b/>
          <w:i w:val="0"/>
          <w:color w:val="000000"/>
          <w:sz w:val="21"/>
        </w:rPr>
        <w:t xml:space="preserve">Verified behavior and result: </w:t>
      </w:r>
      <w:r>
        <w:rPr>
          <w:rFonts w:ascii="Arial" w:hAnsi="Arial"/>
          <w:b w:val="0"/>
          <w:i w:val="0"/>
          <w:color w:val="000000"/>
          <w:sz w:val="21"/>
        </w:rPr>
        <w:t>All six seeded staff members render from staff_members with their usernames and original dates.</w:t>
      </w:r>
    </w:p>
    <w:p>
      <w:pPr>
        <w:keepNext/>
        <w:spacing w:before="120" w:after="100" w:line="240" w:lineRule="auto"/>
        <w:jc w:val="center"/>
      </w:pPr>
      <w:r>
        <w:drawing>
          <wp:inline xmlns:a="http://schemas.openxmlformats.org/drawingml/2006/main" xmlns:pic="http://schemas.openxmlformats.org/drawingml/2006/picture">
            <wp:extent cx="5943600" cy="4540250"/>
            <wp:docPr id="9" name="Picture 9" descr="Legacy Coffeehouse Team page listing six original staff members."/>
            <wp:cNvGraphicFramePr>
              <a:graphicFrameLocks noChangeAspect="1"/>
            </wp:cNvGraphicFramePr>
            <a:graphic>
              <a:graphicData uri="http://schemas.openxmlformats.org/drawingml/2006/picture">
                <pic:pic>
                  <pic:nvPicPr>
                    <pic:cNvPr id="0" name="11-legacy-team.jpg"/>
                    <pic:cNvPicPr/>
                  </pic:nvPicPr>
                  <pic:blipFill>
                    <a:blip r:embed="rId21"/>
                    <a:stretch>
                      <a:fillRect/>
                    </a:stretch>
                  </pic:blipFill>
                  <pic:spPr>
                    <a:xfrm>
                      <a:off x="0" y="0"/>
                      <a:ext cx="5943600" cy="4540250"/>
                    </a:xfrm>
                    <a:prstGeom prst="rect"/>
                  </pic:spPr>
                </pic:pic>
              </a:graphicData>
            </a:graphic>
          </wp:inline>
        </w:drawing>
      </w:r>
    </w:p>
    <w:p>
      <w:pPr>
        <w:keepNext w:val="0"/>
        <w:spacing w:before="0" w:after="0" w:line="240" w:lineRule="auto"/>
        <w:jc w:val="center"/>
      </w:pPr>
      <w:r>
        <w:rPr>
          <w:rFonts w:ascii="Arial" w:hAnsi="Arial"/>
          <w:b w:val="0"/>
          <w:i/>
          <w:color w:val="000000"/>
          <w:sz w:val="19"/>
        </w:rPr>
        <w:t>Figure 9. Preserved legacy staff page on its separate route.</w:t>
      </w:r>
    </w:p>
    <w:p>
      <w:r>
        <w:br w:type="page"/>
      </w:r>
    </w:p>
    <w:p>
      <w:pPr>
        <w:keepNext/>
        <w:spacing w:before="80" w:after="200" w:line="240" w:lineRule="auto"/>
        <w:jc w:val="left"/>
      </w:pPr>
      <w:r>
        <w:rPr>
          <w:rFonts w:ascii="Arial" w:hAnsi="Arial"/>
          <w:b/>
          <w:i w:val="0"/>
          <w:color w:val="000000"/>
          <w:sz w:val="28"/>
        </w:rPr>
        <w:t>Responsive User Accounts  /users</w:t>
      </w:r>
    </w:p>
    <w:p>
      <w:pPr>
        <w:keepNext w:val="0"/>
        <w:spacing w:before="0" w:after="100" w:line="259" w:lineRule="auto"/>
      </w:pPr>
      <w:r>
        <w:rPr>
          <w:rFonts w:ascii="Arial" w:hAnsi="Arial"/>
          <w:b/>
          <w:i w:val="0"/>
          <w:color w:val="000000"/>
          <w:sz w:val="21"/>
        </w:rPr>
        <w:t xml:space="preserve">Purpose: </w:t>
      </w:r>
      <w:r>
        <w:rPr>
          <w:rFonts w:ascii="Arial" w:hAnsi="Arial"/>
          <w:b w:val="0"/>
          <w:i w:val="0"/>
          <w:color w:val="000000"/>
          <w:sz w:val="21"/>
        </w:rPr>
        <w:t>Provides the same account-management entry points on a narrow mobile viewport.</w:t>
      </w:r>
    </w:p>
    <w:p>
      <w:pPr>
        <w:keepNext w:val="0"/>
        <w:spacing w:before="0" w:after="100" w:line="259" w:lineRule="auto"/>
      </w:pPr>
      <w:r>
        <w:rPr>
          <w:rFonts w:ascii="Arial" w:hAnsi="Arial"/>
          <w:b/>
          <w:i w:val="0"/>
          <w:color w:val="000000"/>
          <w:sz w:val="21"/>
        </w:rPr>
        <w:t xml:space="preserve">Verified behavior and result: </w:t>
      </w:r>
      <w:r>
        <w:rPr>
          <w:rFonts w:ascii="Arial" w:hAnsi="Arial"/>
          <w:b w:val="0"/>
          <w:i w:val="0"/>
          <w:color w:val="000000"/>
          <w:sz w:val="21"/>
        </w:rPr>
        <w:t>The navigation collapses to a menu button, the hero content reflows, and search, create, and record cards remain readable at 390 pixels wide.</w:t>
      </w:r>
    </w:p>
    <w:p>
      <w:pPr>
        <w:keepNext/>
        <w:spacing w:before="120" w:after="100" w:line="240" w:lineRule="auto"/>
        <w:jc w:val="center"/>
      </w:pPr>
      <w:r>
        <w:drawing>
          <wp:inline xmlns:a="http://schemas.openxmlformats.org/drawingml/2006/main" xmlns:pic="http://schemas.openxmlformats.org/drawingml/2006/picture">
            <wp:extent cx="2746450" cy="5943600"/>
            <wp:docPr id="10" name="Picture 10" descr="Mobile User Accounts page with collapsed navigation and responsive account cards."/>
            <wp:cNvGraphicFramePr>
              <a:graphicFrameLocks noChangeAspect="1"/>
            </wp:cNvGraphicFramePr>
            <a:graphic>
              <a:graphicData uri="http://schemas.openxmlformats.org/drawingml/2006/picture">
                <pic:pic>
                  <pic:nvPicPr>
                    <pic:cNvPr id="0" name="12-users-mobile.jpg"/>
                    <pic:cNvPicPr/>
                  </pic:nvPicPr>
                  <pic:blipFill>
                    <a:blip r:embed="rId22"/>
                    <a:stretch>
                      <a:fillRect/>
                    </a:stretch>
                  </pic:blipFill>
                  <pic:spPr>
                    <a:xfrm>
                      <a:off x="0" y="0"/>
                      <a:ext cx="2746450" cy="5943600"/>
                    </a:xfrm>
                    <a:prstGeom prst="rect"/>
                  </pic:spPr>
                </pic:pic>
              </a:graphicData>
            </a:graphic>
          </wp:inline>
        </w:drawing>
      </w:r>
    </w:p>
    <w:p>
      <w:pPr>
        <w:keepNext w:val="0"/>
        <w:spacing w:before="0" w:after="0" w:line="240" w:lineRule="auto"/>
        <w:jc w:val="center"/>
      </w:pPr>
      <w:r>
        <w:rPr>
          <w:rFonts w:ascii="Arial" w:hAnsi="Arial"/>
          <w:b w:val="0"/>
          <w:i/>
          <w:color w:val="000000"/>
          <w:sz w:val="19"/>
        </w:rPr>
        <w:t>Figure 10. User Accounts responsive layout at 390 x 844 pixels.</w:t>
      </w:r>
    </w:p>
    <w:p>
      <w:r>
        <w:br w:type="page"/>
      </w:r>
    </w:p>
    <w:p w14:paraId="302FAA2F" w14:textId="405E9082" w:rsidR="00440F38" w:rsidRPr="00E40408" w:rsidRDefault="00000000">
      <w:pPr>
        <w:spacing w:before="160" w:after="40"/>
        <w:jc w:val="both"/>
        <w:rPr>
          <w:rFonts w:ascii="Arial" w:hAnsi="Arial" w:cs="Arial"/>
          <w:sz w:val="24"/>
          <w:szCs w:val="24"/>
        </w:rPr>
      </w:pPr>
      <w:r w:rsidRPr="00E40408">
        <w:rPr>
          <w:rFonts w:ascii="Arial" w:hAnsi="Arial" w:cs="Arial"/>
          <w:b/>
          <w:sz w:val="24"/>
          <w:szCs w:val="24"/>
        </w:rPr>
        <w:t>REFERENCES</w:t>
      </w:r>
    </w:p>
    <w:p w14:paraId="2FA0ACFC" w14:textId="77777777" w:rsidR="00440F38" w:rsidRPr="00E40408" w:rsidRDefault="00000000" w:rsidP="00946B49">
      <w:pPr>
        <w:pStyle w:val="ListParagraph"/>
        <w:numPr>
          <w:ilvl w:val="0"/>
          <w:numId w:val="1"/>
        </w:numPr>
        <w:spacing w:after="40"/>
        <w:rPr>
          <w:rFonts w:ascii="Arial" w:hAnsi="Arial" w:cs="Arial"/>
          <w:sz w:val="24"/>
          <w:szCs w:val="24"/>
        </w:rPr>
      </w:pPr>
      <w:r w:rsidRPr="00E40408">
        <w:rPr>
          <w:rFonts w:ascii="Arial" w:eastAsia="Calibri" w:hAnsi="Arial" w:cs="Arial"/>
          <w:sz w:val="24"/>
          <w:szCs w:val="24"/>
        </w:rPr>
        <w:t>CodeIgniter User Guide. Validation. https://codeigniter4.github.io/userguide/libraries/validation.html</w:t>
      </w:r>
    </w:p>
    <w:p w14:paraId="42190634" w14:textId="77777777" w:rsidR="00440F38" w:rsidRPr="00E40408" w:rsidRDefault="00000000" w:rsidP="00946B49">
      <w:pPr>
        <w:pStyle w:val="ListParagraph"/>
        <w:numPr>
          <w:ilvl w:val="0"/>
          <w:numId w:val="1"/>
        </w:numPr>
        <w:spacing w:after="40"/>
        <w:rPr>
          <w:rFonts w:ascii="Arial" w:hAnsi="Arial" w:cs="Arial"/>
          <w:sz w:val="24"/>
          <w:szCs w:val="24"/>
        </w:rPr>
      </w:pPr>
      <w:r w:rsidRPr="00E40408">
        <w:rPr>
          <w:rFonts w:ascii="Arial" w:eastAsia="Calibri" w:hAnsi="Arial" w:cs="Arial"/>
          <w:sz w:val="24"/>
          <w:szCs w:val="24"/>
        </w:rPr>
        <w:t>CodeIgniter User Guide. File Uploads. https://codeigniter4.github.io/userguide/libraries/uploaded_files.html</w:t>
      </w:r>
    </w:p>
    <w:sectPr w:rsidR="00440F38" w:rsidRPr="00E40408">
      <w:headerReference w:type="default" r:id="rId7"/>
      <w:footerReference w:type="default" r:id="rId8"/>
      <w:headerReference w:type="first" r:id="rId9"/>
      <w:headerReference w:type="even" r:id="rId12"/>
      <w:pgSz w:w="12240" w:h="15840"/>
      <w:pgMar w:top="1440" w:right="1440" w:bottom="1440" w:left="1440" w:header="288" w:footer="50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F7FC4E" w14:textId="77777777" w:rsidR="00557C60" w:rsidRDefault="00557C60">
      <w:r>
        <w:separator/>
      </w:r>
    </w:p>
  </w:endnote>
  <w:endnote w:type="continuationSeparator" w:id="0">
    <w:p w14:paraId="7A39E00D" w14:textId="77777777" w:rsidR="00557C60" w:rsidRDefault="00557C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EB7A2" w14:textId="77777777" w:rsidR="00440F38" w:rsidRDefault="00000000">
    <w:pPr>
      <w:jc w:val="right"/>
    </w:pPr>
    <w:r>
      <w:rPr>
        <w:rFonts w:ascii="Arial Narrow" w:hAnsi="Arial Narrow" w:cs="Arial Narrow"/>
        <w:sz w:val="18"/>
      </w:rPr>
      <w:t xml:space="preserve">IT0049 - Web System Technologies    Page </w:t>
    </w:r>
    <w:r>
      <w:rPr>
        <w:rFonts w:ascii="Arial Narrow" w:hAnsi="Arial Narrow" w:cs="Arial Narrow"/>
        <w:sz w:val="18"/>
      </w:rPr>
      <w:fldChar w:fldCharType="begin"/>
    </w:r>
    <w:r>
      <w:rPr>
        <w:rFonts w:ascii="Arial Narrow" w:hAnsi="Arial Narrow" w:cs="Arial Narrow"/>
        <w:sz w:val="18"/>
      </w:rPr>
      <w:instrText xml:space="preserve"> PAGE </w:instrText>
    </w:r>
    <w:r>
      <w:rPr>
        <w:rFonts w:ascii="Arial Narrow" w:hAnsi="Arial Narrow" w:cs="Arial Narrow"/>
        <w:sz w:val="18"/>
      </w:rPr>
      <w:fldChar w:fldCharType="separate"/>
    </w:r>
    <w:r>
      <w:rPr>
        <w:rFonts w:ascii="Arial Narrow" w:hAnsi="Arial Narrow" w:cs="Arial Narrow"/>
        <w:sz w:val="18"/>
      </w:rPr>
      <w:t>1</w:t>
    </w:r>
    <w:r>
      <w:rPr>
        <w:rFonts w:ascii="Arial Narrow" w:hAnsi="Arial Narrow" w:cs="Arial Narrow"/>
        <w:sz w:val="18"/>
      </w:rPr>
      <w:fldChar w:fldCharType="end"/>
    </w:r>
    <w:r>
      <w:rPr>
        <w:rFonts w:ascii="Arial Narrow" w:hAnsi="Arial Narrow" w:cs="Arial Narrow"/>
        <w:sz w:val="18"/>
      </w:rPr>
      <w:t xml:space="preserve"> of </w:t>
    </w:r>
    <w:r>
      <w:rPr>
        <w:rFonts w:ascii="Arial Narrow" w:hAnsi="Arial Narrow" w:cs="Arial Narrow"/>
        <w:sz w:val="18"/>
      </w:rPr>
      <w:fldChar w:fldCharType="begin"/>
    </w:r>
    <w:r>
      <w:rPr>
        <w:rFonts w:ascii="Arial Narrow" w:hAnsi="Arial Narrow" w:cs="Arial Narrow"/>
        <w:sz w:val="18"/>
      </w:rPr>
      <w:instrText xml:space="preserve"> NUMPAGES </w:instrText>
    </w:r>
    <w:r>
      <w:rPr>
        <w:rFonts w:ascii="Arial Narrow" w:hAnsi="Arial Narrow" w:cs="Arial Narrow"/>
        <w:sz w:val="18"/>
      </w:rPr>
      <w:fldChar w:fldCharType="separate"/>
    </w:r>
    <w:r>
      <w:rPr>
        <w:rFonts w:ascii="Arial Narrow" w:hAnsi="Arial Narrow" w:cs="Arial Narrow"/>
        <w:sz w:val="18"/>
      </w:rPr>
      <w:t>1</w:t>
    </w:r>
    <w:r>
      <w:rPr>
        <w:rFonts w:ascii="Arial Narrow" w:hAnsi="Arial Narrow" w:cs="Arial Narrow"/>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A546F5" w14:textId="77777777" w:rsidR="00557C60" w:rsidRDefault="00557C60">
      <w:r>
        <w:separator/>
      </w:r>
    </w:p>
  </w:footnote>
  <w:footnote w:type="continuationSeparator" w:id="0">
    <w:p w14:paraId="235C7201" w14:textId="77777777" w:rsidR="00557C60" w:rsidRDefault="00557C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A4751" w14:textId="77777777" w:rsidR="00000000" w:rsidRDefault="00000000">
    <w:r>
      <w:c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62A8A" w14:textId="77777777" w:rsidR="00440F38" w:rsidRDefault="00000000">
    <w:pPr>
      <w:jc w:val="center"/>
    </w:pPr>
    <w:r>
      <w:rPr>
        <w:noProof/>
      </w:rPr>
      <w:drawing>
        <wp:inline distT="0" distB="0" distL="0" distR="0" wp14:anchorId="3D0746BA" wp14:editId="5B313498">
          <wp:extent cx="5943600" cy="767750"/>
          <wp:effectExtent l="0" t="0" r="0" b="0"/>
          <wp:docPr id="1" name="Picture 1" descr="FEU Institute of Technology heade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
                  <a:stretch>
                    <a:fillRect/>
                  </a:stretch>
                </pic:blipFill>
                <pic:spPr>
                  <a:xfrm>
                    <a:off x="0" y="0"/>
                    <a:ext cx="5943600" cy="767750"/>
                  </a:xfrm>
                  <a:prstGeom prst="rect">
                    <a:avLst/>
                  </a:prstGeom>
                </pic:spPr>
              </pic:pic>
            </a:graphicData>
          </a:graphic>
        </wp:inline>
      </w:drawing>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3E6458"/>
    <w:multiLevelType w:val="hybridMultilevel"/>
    <w:tmpl w:val="B7A24EE4"/>
    <w:lvl w:ilvl="0" w:tplc="FD3C6BF2">
      <w:start w:val="1"/>
      <w:numFmt w:val="bullet"/>
      <w:lvlText w:val="●"/>
      <w:lvlJc w:val="left"/>
      <w:pPr>
        <w:ind w:left="720" w:hanging="360"/>
      </w:pPr>
    </w:lvl>
    <w:lvl w:ilvl="1" w:tplc="87425162">
      <w:start w:val="1"/>
      <w:numFmt w:val="bullet"/>
      <w:lvlText w:val="○"/>
      <w:lvlJc w:val="left"/>
      <w:pPr>
        <w:ind w:left="1440" w:hanging="360"/>
      </w:pPr>
    </w:lvl>
    <w:lvl w:ilvl="2" w:tplc="9B92B142">
      <w:start w:val="1"/>
      <w:numFmt w:val="bullet"/>
      <w:lvlText w:val="■"/>
      <w:lvlJc w:val="left"/>
      <w:pPr>
        <w:ind w:left="2160" w:hanging="360"/>
      </w:pPr>
    </w:lvl>
    <w:lvl w:ilvl="3" w:tplc="A59285BA">
      <w:start w:val="1"/>
      <w:numFmt w:val="bullet"/>
      <w:lvlText w:val="●"/>
      <w:lvlJc w:val="left"/>
      <w:pPr>
        <w:ind w:left="2880" w:hanging="360"/>
      </w:pPr>
    </w:lvl>
    <w:lvl w:ilvl="4" w:tplc="90F45CB4">
      <w:start w:val="1"/>
      <w:numFmt w:val="bullet"/>
      <w:lvlText w:val="○"/>
      <w:lvlJc w:val="left"/>
      <w:pPr>
        <w:ind w:left="3600" w:hanging="360"/>
      </w:pPr>
    </w:lvl>
    <w:lvl w:ilvl="5" w:tplc="D15EAB62">
      <w:start w:val="1"/>
      <w:numFmt w:val="bullet"/>
      <w:lvlText w:val="■"/>
      <w:lvlJc w:val="left"/>
      <w:pPr>
        <w:ind w:left="4320" w:hanging="360"/>
      </w:pPr>
    </w:lvl>
    <w:lvl w:ilvl="6" w:tplc="57AE221E">
      <w:start w:val="1"/>
      <w:numFmt w:val="bullet"/>
      <w:lvlText w:val="●"/>
      <w:lvlJc w:val="left"/>
      <w:pPr>
        <w:ind w:left="5040" w:hanging="360"/>
      </w:pPr>
    </w:lvl>
    <w:lvl w:ilvl="7" w:tplc="42E00C0A">
      <w:start w:val="1"/>
      <w:numFmt w:val="bullet"/>
      <w:lvlText w:val="●"/>
      <w:lvlJc w:val="left"/>
      <w:pPr>
        <w:ind w:left="5760" w:hanging="360"/>
      </w:pPr>
    </w:lvl>
    <w:lvl w:ilvl="8" w:tplc="2ACAF8EC">
      <w:start w:val="1"/>
      <w:numFmt w:val="bullet"/>
      <w:lvlText w:val="●"/>
      <w:lvlJc w:val="left"/>
      <w:pPr>
        <w:ind w:left="6480" w:hanging="360"/>
      </w:pPr>
    </w:lvl>
  </w:abstractNum>
  <w:abstractNum w:abstractNumId="1" w15:restartNumberingAfterBreak="0">
    <w:nsid w:val="62093E0A"/>
    <w:multiLevelType w:val="hybridMultilevel"/>
    <w:tmpl w:val="C8FCDECE"/>
    <w:lvl w:ilvl="0" w:tplc="FA868F80">
      <w:start w:val="1"/>
      <w:numFmt w:val="decimal"/>
      <w:lvlText w:val="%1."/>
      <w:lvlJc w:val="left"/>
      <w:pPr>
        <w:ind w:left="720" w:hanging="360"/>
      </w:pPr>
      <w:rPr>
        <w:rFonts w:eastAsia="Calibri"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6F765F31"/>
    <w:multiLevelType w:val="hybridMultilevel"/>
    <w:tmpl w:val="34B6855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1977762255">
    <w:abstractNumId w:val="0"/>
    <w:lvlOverride w:ilvl="0">
      <w:startOverride w:val="1"/>
    </w:lvlOverride>
  </w:num>
  <w:num w:numId="2" w16cid:durableId="1548106254">
    <w:abstractNumId w:val="2"/>
  </w:num>
  <w:num w:numId="3" w16cid:durableId="6850550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0F38"/>
    <w:rsid w:val="00102CA8"/>
    <w:rsid w:val="00440F38"/>
    <w:rsid w:val="00557C60"/>
    <w:rsid w:val="00946B49"/>
    <w:rsid w:val="00E40408"/>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4CB5D"/>
  <w15:docId w15:val="{11289121-BCE0-4E8C-B0B0-78D21B200017}"/>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rPr>
      <w:rFonts w:ascii="Arial Narrow" w:hAnsi="Arial Narrow" w:cs="Arial Narrow"/>
    </w:r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 Id="rId12" Type="http://schemas.openxmlformats.org/officeDocument/2006/relationships/header" Target="header3.xml"/><Relationship Id="rId13" Type="http://schemas.openxmlformats.org/officeDocument/2006/relationships/image" Target="media/image2.jpg"/><Relationship Id="rId14" Type="http://schemas.openxmlformats.org/officeDocument/2006/relationships/image" Target="media/image3.jpg"/><Relationship Id="rId15" Type="http://schemas.openxmlformats.org/officeDocument/2006/relationships/image" Target="media/image4.jpg"/><Relationship Id="rId16" Type="http://schemas.openxmlformats.org/officeDocument/2006/relationships/image" Target="media/image5.jpg"/><Relationship Id="rId17" Type="http://schemas.openxmlformats.org/officeDocument/2006/relationships/image" Target="media/image6.jpg"/><Relationship Id="rId18" Type="http://schemas.openxmlformats.org/officeDocument/2006/relationships/image" Target="media/image7.jpg"/><Relationship Id="rId19" Type="http://schemas.openxmlformats.org/officeDocument/2006/relationships/image" Target="media/image8.jpg"/><Relationship Id="rId20" Type="http://schemas.openxmlformats.org/officeDocument/2006/relationships/image" Target="media/image9.jpg"/><Relationship Id="rId21" Type="http://schemas.openxmlformats.org/officeDocument/2006/relationships/image" Target="media/image10.jpg"/><Relationship Id="rId22" Type="http://schemas.openxmlformats.org/officeDocument/2006/relationships/image" Target="media/image11.jp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TotalTime>
  <Pages>3</Pages>
  <Words>553</Words>
  <Characters>3154</Characters>
  <Application>Microsoft Office Word</Application>
  <DocSecurity>0</DocSecurity>
  <Lines>26</Lines>
  <Paragraphs>7</Paragraphs>
  <ScaleCrop>false</ScaleCrop>
  <Company/>
  <LinksUpToDate>false</LinksUpToDate>
  <CharactersWithSpaces>3700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Joseph Calleja</cp:lastModifiedBy>
  <cp:revision>4</cp:revision>
  <dcterms:created xsi:type="dcterms:W3CDTF">2026-08-25T23:22:00Z</dcterms:created>
  <dcterms:modified xsi:type="dcterms:W3CDTF">2026-08-26T05:57:00Z</dcterms:modified>
  <dc:title>IT0049 TFA3 Forms Validation and File Upload Completed</dc:title>
  <dc:subject>Completed CodeIgniter POS technical activity with implementation evidence</dc:subject>
</cp:coreProperties>
</file>