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52C18" w14:textId="77777777" w:rsidR="00E72D4C" w:rsidRDefault="00000000">
      <w:pPr>
        <w:spacing w:before="120" w:after="40"/>
      </w:pPr>
      <w:r>
        <w:rPr>
          <w:rFonts w:ascii="Calibri Light" w:hAnsi="Calibri Light"/>
          <w:i/>
          <w:color w:val="999999"/>
        </w:rPr>
        <w:t>For Managers &amp; Approvers</w:t>
      </w:r>
    </w:p>
    <w:p w14:paraId="0559535D" w14:textId="77777777" w:rsidR="00E72D4C" w:rsidRDefault="00000000">
      <w:pPr>
        <w:spacing w:after="200"/>
      </w:pPr>
      <w:r>
        <w:rPr>
          <w:rFonts w:ascii="Calibri Light" w:hAnsi="Calibri Light"/>
          <w:b/>
          <w:color w:val="1F5F4C"/>
          <w:sz w:val="32"/>
        </w:rPr>
        <w:t>Time Off Approval Workflow &amp; Review Guide</w:t>
      </w:r>
    </w:p>
    <w:p w14:paraId="4EDFC491" w14:textId="77777777" w:rsidR="00E72D4C" w:rsidRDefault="00000000">
      <w:pPr>
        <w:spacing w:before="280" w:after="120"/>
      </w:pPr>
      <w:r>
        <w:rPr>
          <w:rFonts w:ascii="Calibri Light" w:hAnsi="Calibri Light"/>
          <w:b/>
          <w:color w:val="1F5F4C"/>
        </w:rPr>
        <w:t>SUMMARY</w:t>
      </w:r>
    </w:p>
    <w:p w14:paraId="7984C7D6" w14:textId="77777777" w:rsidR="00E72D4C" w:rsidRDefault="00000000">
      <w:pPr>
        <w:spacing w:after="120"/>
      </w:pPr>
      <w:r>
        <w:rPr>
          <w:rFonts w:ascii="Calibri Light" w:hAnsi="Calibri Light"/>
          <w:color w:val="333333"/>
        </w:rPr>
        <w:t>The purpose of this guide is to explain the leave approval process for direct managers and HR approvers. When employees submit time off requests, approvers receive automated email notifications containing full request details and a direct link to review the submission. Approvers can easily check leave details, verify balances and duration, and approve or refuse requests in single or two-stage validation workflows.</w:t>
      </w:r>
    </w:p>
    <w:p w14:paraId="75F362C9" w14:textId="77777777" w:rsidR="00E72D4C" w:rsidRDefault="00000000">
      <w:pPr>
        <w:spacing w:before="280" w:after="120"/>
      </w:pPr>
      <w:r>
        <w:rPr>
          <w:rFonts w:ascii="Calibri Light" w:hAnsi="Calibri Light"/>
          <w:b/>
          <w:color w:val="1F5F4C"/>
        </w:rPr>
        <w:t>PROCEDURE</w:t>
      </w:r>
    </w:p>
    <w:p w14:paraId="1521B794" w14:textId="77777777" w:rsidR="00E72D4C" w:rsidRDefault="00000000">
      <w:pPr>
        <w:spacing w:after="80"/>
      </w:pPr>
      <w:r>
        <w:rPr>
          <w:rFonts w:ascii="Calibri Light" w:hAnsi="Calibri Light"/>
          <w:b/>
          <w:color w:val="333333"/>
        </w:rPr>
        <w:t>Step 1 – Approver receives email alert with request details and opens request.</w:t>
      </w:r>
    </w:p>
    <w:p w14:paraId="498C544C" w14:textId="77777777" w:rsidR="00E72D4C" w:rsidRDefault="00000000">
      <w:pPr>
        <w:spacing w:after="80"/>
      </w:pPr>
      <w:r>
        <w:rPr>
          <w:rFonts w:ascii="Calibri Light" w:hAnsi="Calibri Light"/>
          <w:b/>
          <w:color w:val="333333"/>
        </w:rPr>
        <w:t>Step 2 – Approver reviews employee, leave type, dates, duration, and reason.</w:t>
      </w:r>
    </w:p>
    <w:p w14:paraId="278AD5E8" w14:textId="77777777" w:rsidR="00E72D4C" w:rsidRDefault="00000000">
      <w:pPr>
        <w:spacing w:after="80"/>
      </w:pPr>
      <w:r>
        <w:rPr>
          <w:rFonts w:ascii="Calibri Light" w:hAnsi="Calibri Light"/>
          <w:b/>
          <w:color w:val="333333"/>
        </w:rPr>
        <w:t xml:space="preserve">Step 3 – Approver </w:t>
      </w:r>
      <w:proofErr w:type="gramStart"/>
      <w:r>
        <w:rPr>
          <w:rFonts w:ascii="Calibri Light" w:hAnsi="Calibri Light"/>
          <w:b/>
          <w:color w:val="333333"/>
        </w:rPr>
        <w:t>takes action</w:t>
      </w:r>
      <w:proofErr w:type="gramEnd"/>
      <w:r>
        <w:rPr>
          <w:rFonts w:ascii="Calibri Light" w:hAnsi="Calibri Light"/>
          <w:b/>
          <w:color w:val="333333"/>
        </w:rPr>
        <w:t>: Click 'Approve' (or 'Validate') or 'Refuse'.</w:t>
      </w:r>
    </w:p>
    <w:p w14:paraId="143CE725" w14:textId="77777777" w:rsidR="00E72D4C" w:rsidRDefault="00000000">
      <w:pPr>
        <w:spacing w:after="80"/>
      </w:pPr>
      <w:r>
        <w:rPr>
          <w:rFonts w:ascii="Calibri Light" w:hAnsi="Calibri Light"/>
          <w:b/>
          <w:color w:val="333333"/>
        </w:rPr>
        <w:t>Step 4 – System sends automated notification to employee (and HR officer for 2nd approval).</w:t>
      </w:r>
    </w:p>
    <w:p w14:paraId="7F7C4350" w14:textId="77777777" w:rsidR="00E72D4C" w:rsidRDefault="00000000">
      <w:pPr>
        <w:spacing w:before="280" w:after="120"/>
      </w:pPr>
      <w:r>
        <w:rPr>
          <w:rFonts w:ascii="Calibri Light" w:hAnsi="Calibri Light"/>
          <w:b/>
          <w:color w:val="1F5F4C"/>
        </w:rPr>
        <w:t>APPROVER GUIDE</w:t>
      </w:r>
    </w:p>
    <w:p w14:paraId="5D2F6233" w14:textId="77777777" w:rsidR="00E72D4C" w:rsidRDefault="00000000">
      <w:pPr>
        <w:spacing w:before="200" w:after="80"/>
      </w:pPr>
      <w:r>
        <w:rPr>
          <w:rFonts w:ascii="Calibri Light" w:hAnsi="Calibri Light"/>
          <w:b/>
          <w:color w:val="1F5F4C"/>
        </w:rPr>
        <w:t>Step 1. Email notification: Reviewing new leave requests</w:t>
      </w:r>
    </w:p>
    <w:p w14:paraId="7DD72E64" w14:textId="77777777" w:rsidR="00E72D4C" w:rsidRDefault="00000000">
      <w:pPr>
        <w:pStyle w:val="ListParagraph"/>
        <w:spacing w:after="80"/>
      </w:pPr>
      <w:r>
        <w:rPr>
          <w:rFonts w:ascii="Calibri Light" w:hAnsi="Calibri Light"/>
          <w:color w:val="333333"/>
        </w:rPr>
        <w:t>Check your email inbox:</w:t>
      </w:r>
    </w:p>
    <w:p w14:paraId="431BB9CC" w14:textId="77777777" w:rsidR="00E72D4C" w:rsidRDefault="00000000">
      <w:pPr>
        <w:pStyle w:val="ListParagraph"/>
        <w:spacing w:after="80"/>
      </w:pPr>
      <w:r>
        <w:rPr>
          <w:rFonts w:ascii="Calibri Light" w:hAnsi="Calibri Light"/>
          <w:color w:val="333333"/>
        </w:rPr>
        <w:t>When an employee submits a leave request, you will receive an automated email: "Time Off Request: [Employee Name]".</w:t>
      </w:r>
    </w:p>
    <w:p w14:paraId="19B3B089" w14:textId="77777777" w:rsidR="00E72D4C" w:rsidRDefault="00000000">
      <w:pPr>
        <w:pStyle w:val="ListParagraph"/>
        <w:spacing w:after="80"/>
      </w:pPr>
      <w:r>
        <w:rPr>
          <w:rFonts w:ascii="Calibri Light" w:hAnsi="Calibri Light"/>
          <w:color w:val="333333"/>
        </w:rPr>
        <w:t>The email includes a summary table showing:</w:t>
      </w:r>
    </w:p>
    <w:p w14:paraId="1D88410D" w14:textId="77777777" w:rsidR="00E72D4C" w:rsidRDefault="00000000">
      <w:pPr>
        <w:pStyle w:val="ListParagraph"/>
        <w:spacing w:after="80"/>
      </w:pPr>
      <w:r>
        <w:rPr>
          <w:rFonts w:ascii="Calibri Light" w:hAnsi="Calibri Light"/>
          <w:b/>
          <w:color w:val="333333"/>
        </w:rPr>
        <w:t xml:space="preserve">• Employee: </w:t>
      </w:r>
      <w:r>
        <w:rPr>
          <w:rFonts w:ascii="Calibri Light" w:hAnsi="Calibri Light"/>
          <w:color w:val="333333"/>
        </w:rPr>
        <w:t>Name of the employee requesting leave.</w:t>
      </w:r>
    </w:p>
    <w:p w14:paraId="0F345BEE" w14:textId="77777777" w:rsidR="00E72D4C" w:rsidRDefault="00000000">
      <w:pPr>
        <w:pStyle w:val="ListParagraph"/>
        <w:spacing w:after="80"/>
      </w:pPr>
      <w:r>
        <w:rPr>
          <w:rFonts w:ascii="Calibri Light" w:hAnsi="Calibri Light"/>
          <w:b/>
          <w:color w:val="333333"/>
        </w:rPr>
        <w:t xml:space="preserve">• Leave Type: </w:t>
      </w:r>
      <w:r>
        <w:rPr>
          <w:rFonts w:ascii="Calibri Light" w:hAnsi="Calibri Light"/>
          <w:color w:val="333333"/>
        </w:rPr>
        <w:t>Category of leave (e.g. Paid Time Off, Sick Leave).</w:t>
      </w:r>
    </w:p>
    <w:p w14:paraId="66B76285" w14:textId="77777777" w:rsidR="00E72D4C" w:rsidRDefault="00000000">
      <w:pPr>
        <w:pStyle w:val="ListParagraph"/>
        <w:spacing w:after="80"/>
      </w:pPr>
      <w:r>
        <w:rPr>
          <w:rFonts w:ascii="Calibri Light" w:hAnsi="Calibri Light"/>
          <w:b/>
          <w:color w:val="333333"/>
        </w:rPr>
        <w:t xml:space="preserve">• From / To: </w:t>
      </w:r>
      <w:r>
        <w:rPr>
          <w:rFonts w:ascii="Calibri Light" w:hAnsi="Calibri Light"/>
          <w:color w:val="333333"/>
        </w:rPr>
        <w:t>Selected start and end dates.</w:t>
      </w:r>
    </w:p>
    <w:p w14:paraId="244B76D6" w14:textId="77777777" w:rsidR="00E72D4C" w:rsidRDefault="00000000">
      <w:pPr>
        <w:pStyle w:val="ListParagraph"/>
        <w:spacing w:after="80"/>
      </w:pPr>
      <w:r>
        <w:rPr>
          <w:rFonts w:ascii="Calibri Light" w:hAnsi="Calibri Light"/>
          <w:b/>
          <w:color w:val="333333"/>
        </w:rPr>
        <w:t xml:space="preserve">• Duration: </w:t>
      </w:r>
      <w:r>
        <w:rPr>
          <w:rFonts w:ascii="Calibri Light" w:hAnsi="Calibri Light"/>
          <w:color w:val="333333"/>
        </w:rPr>
        <w:t>Calculated duration in days and hours (e.g. 2 days 4 hours).</w:t>
      </w:r>
    </w:p>
    <w:p w14:paraId="7E1AC681" w14:textId="77777777" w:rsidR="00E72D4C" w:rsidRDefault="00000000">
      <w:pPr>
        <w:pStyle w:val="ListParagraph"/>
        <w:spacing w:after="80"/>
      </w:pPr>
      <w:r>
        <w:rPr>
          <w:rFonts w:ascii="Calibri Light" w:hAnsi="Calibri Light"/>
          <w:b/>
          <w:color w:val="333333"/>
        </w:rPr>
        <w:t xml:space="preserve">• Description: </w:t>
      </w:r>
      <w:r>
        <w:rPr>
          <w:rFonts w:ascii="Calibri Light" w:hAnsi="Calibri Light"/>
          <w:color w:val="333333"/>
        </w:rPr>
        <w:t>Notes or reason provided by the employee.</w:t>
      </w:r>
    </w:p>
    <w:p w14:paraId="643E501A" w14:textId="77777777" w:rsidR="00E72D4C" w:rsidRDefault="00000000">
      <w:pPr>
        <w:pStyle w:val="ListParagraph"/>
        <w:spacing w:after="80"/>
        <w:rPr>
          <w:rFonts w:ascii="Calibri Light" w:hAnsi="Calibri Light"/>
          <w:color w:val="333333"/>
        </w:rPr>
      </w:pPr>
      <w:r>
        <w:rPr>
          <w:rFonts w:ascii="Calibri Light" w:hAnsi="Calibri Light"/>
          <w:color w:val="333333"/>
        </w:rPr>
        <w:t>Click the "View Request -&gt;" button inside the email to open the request directly in Odoo.</w:t>
      </w:r>
    </w:p>
    <w:p w14:paraId="2B4250D8" w14:textId="77777777" w:rsidR="00E55ED7" w:rsidRDefault="00E55ED7">
      <w:pPr>
        <w:pStyle w:val="ListParagraph"/>
        <w:spacing w:after="80"/>
      </w:pPr>
    </w:p>
    <w:p w14:paraId="4593DE6B" w14:textId="067E6CEC" w:rsidR="00E72D4C" w:rsidRPr="00E55ED7" w:rsidRDefault="00E55ED7">
      <w:pPr>
        <w:spacing w:before="120" w:after="200"/>
        <w:jc w:val="center"/>
        <w:rPr>
          <w:b/>
          <w:bCs/>
        </w:rPr>
      </w:pPr>
      <w:r w:rsidRPr="00E55ED7">
        <w:rPr>
          <w:b/>
          <w:bCs/>
        </w:rPr>
        <w:drawing>
          <wp:inline distT="0" distB="0" distL="0" distR="0" wp14:anchorId="3B2542A5" wp14:editId="119BFE97">
            <wp:extent cx="2928329" cy="2619375"/>
            <wp:effectExtent l="0" t="0" r="5715" b="0"/>
            <wp:docPr id="46586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61408" name=""/>
                    <pic:cNvPicPr/>
                  </pic:nvPicPr>
                  <pic:blipFill>
                    <a:blip r:embed="rId10"/>
                    <a:stretch>
                      <a:fillRect/>
                    </a:stretch>
                  </pic:blipFill>
                  <pic:spPr>
                    <a:xfrm>
                      <a:off x="0" y="0"/>
                      <a:ext cx="2936034" cy="2626267"/>
                    </a:xfrm>
                    <a:prstGeom prst="rect">
                      <a:avLst/>
                    </a:prstGeom>
                  </pic:spPr>
                </pic:pic>
              </a:graphicData>
            </a:graphic>
          </wp:inline>
        </w:drawing>
      </w:r>
    </w:p>
    <w:p w14:paraId="54C89B11" w14:textId="77777777" w:rsidR="00E72D4C" w:rsidRDefault="00000000">
      <w:pPr>
        <w:spacing w:before="200" w:after="80"/>
      </w:pPr>
      <w:r>
        <w:rPr>
          <w:rFonts w:ascii="Calibri Light" w:hAnsi="Calibri Light"/>
          <w:b/>
          <w:color w:val="1F5F4C"/>
        </w:rPr>
        <w:lastRenderedPageBreak/>
        <w:t>Step 2. Accessing pending requests in Odoo</w:t>
      </w:r>
    </w:p>
    <w:p w14:paraId="2EF1C01B" w14:textId="77777777" w:rsidR="00E72D4C" w:rsidRDefault="00000000">
      <w:pPr>
        <w:pStyle w:val="ListParagraph"/>
        <w:spacing w:after="80"/>
      </w:pPr>
      <w:r>
        <w:rPr>
          <w:rFonts w:ascii="Calibri Light" w:hAnsi="Calibri Light"/>
          <w:color w:val="333333"/>
        </w:rPr>
        <w:t>You can also view all pending requests directly in Odoo without searching through emails:</w:t>
      </w:r>
    </w:p>
    <w:p w14:paraId="0B6398FD" w14:textId="77777777" w:rsidR="00E72D4C" w:rsidRDefault="00000000">
      <w:pPr>
        <w:pStyle w:val="ListParagraph"/>
        <w:spacing w:after="80"/>
      </w:pPr>
      <w:r>
        <w:rPr>
          <w:rFonts w:ascii="Calibri Light" w:hAnsi="Calibri Light"/>
          <w:color w:val="333333"/>
        </w:rPr>
        <w:t>Go to the "Time Off" app from the main menu.</w:t>
      </w:r>
    </w:p>
    <w:p w14:paraId="06F0D8D6" w14:textId="77777777" w:rsidR="00E72D4C" w:rsidRDefault="00000000">
      <w:pPr>
        <w:pStyle w:val="ListParagraph"/>
        <w:spacing w:after="80"/>
      </w:pPr>
      <w:r>
        <w:rPr>
          <w:rFonts w:ascii="Calibri Light" w:hAnsi="Calibri Light"/>
          <w:color w:val="333333"/>
        </w:rPr>
        <w:t>Navigate to "Management" -&gt; "Time Off" (or Approvals).</w:t>
      </w:r>
    </w:p>
    <w:p w14:paraId="60BB42B0" w14:textId="77777777" w:rsidR="00E72D4C" w:rsidRDefault="00000000">
      <w:pPr>
        <w:pStyle w:val="ListParagraph"/>
        <w:spacing w:after="80"/>
      </w:pPr>
      <w:r>
        <w:rPr>
          <w:rFonts w:ascii="Calibri Light" w:hAnsi="Calibri Light"/>
          <w:color w:val="333333"/>
        </w:rPr>
        <w:t>Filter the list by "To Approve" or "Second Approval Needed".</w:t>
      </w:r>
    </w:p>
    <w:p w14:paraId="0AFA3594" w14:textId="77777777" w:rsidR="00E72D4C" w:rsidRDefault="00000000">
      <w:pPr>
        <w:pStyle w:val="ListParagraph"/>
        <w:spacing w:after="80"/>
        <w:rPr>
          <w:rFonts w:ascii="Calibri Light" w:hAnsi="Calibri Light"/>
          <w:color w:val="333333"/>
        </w:rPr>
      </w:pPr>
      <w:r>
        <w:rPr>
          <w:rFonts w:ascii="Calibri Light" w:hAnsi="Calibri Light"/>
          <w:color w:val="333333"/>
        </w:rPr>
        <w:t>Click on any request to open and review the full details.</w:t>
      </w:r>
    </w:p>
    <w:p w14:paraId="33D51E29" w14:textId="0DC6F77E" w:rsidR="00E55ED7" w:rsidRDefault="00E55ED7">
      <w:pPr>
        <w:pStyle w:val="ListParagraph"/>
        <w:spacing w:after="80"/>
      </w:pPr>
      <w:r w:rsidRPr="00E55ED7">
        <w:drawing>
          <wp:inline distT="0" distB="0" distL="0" distR="0" wp14:anchorId="25116023" wp14:editId="2581A87F">
            <wp:extent cx="6482080" cy="1799590"/>
            <wp:effectExtent l="0" t="0" r="0" b="0"/>
            <wp:docPr id="9752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06953" name=""/>
                    <pic:cNvPicPr/>
                  </pic:nvPicPr>
                  <pic:blipFill>
                    <a:blip r:embed="rId11"/>
                    <a:stretch>
                      <a:fillRect/>
                    </a:stretch>
                  </pic:blipFill>
                  <pic:spPr>
                    <a:xfrm>
                      <a:off x="0" y="0"/>
                      <a:ext cx="6482080" cy="1799590"/>
                    </a:xfrm>
                    <a:prstGeom prst="rect">
                      <a:avLst/>
                    </a:prstGeom>
                  </pic:spPr>
                </pic:pic>
              </a:graphicData>
            </a:graphic>
          </wp:inline>
        </w:drawing>
      </w:r>
    </w:p>
    <w:p w14:paraId="3364001E" w14:textId="77777777" w:rsidR="00E55ED7" w:rsidRDefault="00E55ED7">
      <w:pPr>
        <w:spacing w:before="200" w:after="80"/>
        <w:rPr>
          <w:rFonts w:ascii="Calibri Light" w:hAnsi="Calibri Light"/>
          <w:b/>
          <w:color w:val="1F5F4C"/>
        </w:rPr>
      </w:pPr>
    </w:p>
    <w:p w14:paraId="07940C80" w14:textId="7A29DF2F" w:rsidR="00E72D4C" w:rsidRDefault="00000000">
      <w:pPr>
        <w:spacing w:before="200" w:after="80"/>
      </w:pPr>
      <w:r>
        <w:rPr>
          <w:rFonts w:ascii="Calibri Light" w:hAnsi="Calibri Light"/>
          <w:b/>
          <w:color w:val="1F5F4C"/>
        </w:rPr>
        <w:t>Step 3. Reviewing leave request details</w:t>
      </w:r>
    </w:p>
    <w:p w14:paraId="55B03B5A" w14:textId="77777777" w:rsidR="00E72D4C" w:rsidRDefault="00000000">
      <w:pPr>
        <w:pStyle w:val="ListParagraph"/>
        <w:spacing w:after="80"/>
      </w:pPr>
      <w:r>
        <w:rPr>
          <w:rFonts w:ascii="Calibri Light" w:hAnsi="Calibri Light"/>
          <w:color w:val="333333"/>
        </w:rPr>
        <w:t>On the leave request form, verify the following:</w:t>
      </w:r>
    </w:p>
    <w:p w14:paraId="64E1D604" w14:textId="77777777" w:rsidR="00E72D4C" w:rsidRDefault="00000000">
      <w:pPr>
        <w:pStyle w:val="ListParagraph"/>
        <w:spacing w:after="80"/>
      </w:pPr>
      <w:r>
        <w:rPr>
          <w:rFonts w:ascii="Calibri Light" w:hAnsi="Calibri Light"/>
          <w:b/>
          <w:color w:val="333333"/>
        </w:rPr>
        <w:t xml:space="preserve">• Employee Name: </w:t>
      </w:r>
      <w:r>
        <w:rPr>
          <w:rFonts w:ascii="Calibri Light" w:hAnsi="Calibri Light"/>
          <w:color w:val="333333"/>
        </w:rPr>
        <w:t>Confirms who submitted the request.</w:t>
      </w:r>
    </w:p>
    <w:p w14:paraId="46DC4DFD" w14:textId="77777777" w:rsidR="00E72D4C" w:rsidRDefault="00000000">
      <w:pPr>
        <w:pStyle w:val="ListParagraph"/>
        <w:spacing w:after="80"/>
      </w:pPr>
      <w:r>
        <w:rPr>
          <w:rFonts w:ascii="Calibri Light" w:hAnsi="Calibri Light"/>
          <w:b/>
          <w:color w:val="333333"/>
        </w:rPr>
        <w:t xml:space="preserve">• Leave Type: </w:t>
      </w:r>
      <w:r>
        <w:rPr>
          <w:rFonts w:ascii="Calibri Light" w:hAnsi="Calibri Light"/>
          <w:color w:val="333333"/>
        </w:rPr>
        <w:t>Ensures the correct leave category is selected.</w:t>
      </w:r>
    </w:p>
    <w:p w14:paraId="0CA8CA64" w14:textId="77777777" w:rsidR="00E72D4C" w:rsidRDefault="00000000">
      <w:pPr>
        <w:pStyle w:val="ListParagraph"/>
        <w:spacing w:after="80"/>
      </w:pPr>
      <w:r>
        <w:rPr>
          <w:rFonts w:ascii="Calibri Light" w:hAnsi="Calibri Light"/>
          <w:b/>
          <w:color w:val="333333"/>
        </w:rPr>
        <w:t xml:space="preserve">• Dates &amp; Duration: </w:t>
      </w:r>
      <w:r>
        <w:rPr>
          <w:rFonts w:ascii="Calibri Light" w:hAnsi="Calibri Light"/>
          <w:color w:val="333333"/>
        </w:rPr>
        <w:t>Displays the requested date range and computed work duration.</w:t>
      </w:r>
    </w:p>
    <w:p w14:paraId="42690BE2" w14:textId="77777777" w:rsidR="00E72D4C" w:rsidRDefault="00000000">
      <w:pPr>
        <w:pStyle w:val="ListParagraph"/>
        <w:spacing w:after="80"/>
      </w:pPr>
      <w:r>
        <w:rPr>
          <w:rFonts w:ascii="Calibri Light" w:hAnsi="Calibri Light"/>
          <w:b/>
          <w:color w:val="333333"/>
        </w:rPr>
        <w:t xml:space="preserve">• Description / Reason: </w:t>
      </w:r>
      <w:r>
        <w:rPr>
          <w:rFonts w:ascii="Calibri Light" w:hAnsi="Calibri Light"/>
          <w:color w:val="333333"/>
        </w:rPr>
        <w:t>Review any explanation or attachments provided.</w:t>
      </w:r>
    </w:p>
    <w:p w14:paraId="52F9C7B9" w14:textId="77777777" w:rsidR="00E72D4C" w:rsidRDefault="00000000">
      <w:pPr>
        <w:pStyle w:val="ListParagraph"/>
        <w:spacing w:after="80"/>
        <w:rPr>
          <w:rFonts w:ascii="Calibri Light" w:hAnsi="Calibri Light"/>
          <w:color w:val="333333"/>
        </w:rPr>
      </w:pPr>
      <w:r>
        <w:rPr>
          <w:rFonts w:ascii="Calibri Light" w:hAnsi="Calibri Light"/>
          <w:b/>
          <w:color w:val="333333"/>
        </w:rPr>
        <w:t xml:space="preserve">• Remaining Balance: </w:t>
      </w:r>
      <w:r>
        <w:rPr>
          <w:rFonts w:ascii="Calibri Light" w:hAnsi="Calibri Light"/>
          <w:color w:val="333333"/>
        </w:rPr>
        <w:t>Displays the employee's current available balance to ensure they have sufficient leave.</w:t>
      </w:r>
    </w:p>
    <w:p w14:paraId="2DF0C007" w14:textId="7C316DBF" w:rsidR="00E55ED7" w:rsidRDefault="00E55ED7">
      <w:pPr>
        <w:pStyle w:val="ListParagraph"/>
        <w:spacing w:after="80"/>
      </w:pPr>
      <w:r w:rsidRPr="00E55ED7">
        <w:drawing>
          <wp:inline distT="0" distB="0" distL="0" distR="0" wp14:anchorId="0F4C21AA" wp14:editId="4A84FAAB">
            <wp:extent cx="6482080" cy="2009140"/>
            <wp:effectExtent l="0" t="0" r="0" b="0"/>
            <wp:docPr id="55544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49444" name=""/>
                    <pic:cNvPicPr/>
                  </pic:nvPicPr>
                  <pic:blipFill>
                    <a:blip r:embed="rId12"/>
                    <a:stretch>
                      <a:fillRect/>
                    </a:stretch>
                  </pic:blipFill>
                  <pic:spPr>
                    <a:xfrm>
                      <a:off x="0" y="0"/>
                      <a:ext cx="6482080" cy="2009140"/>
                    </a:xfrm>
                    <a:prstGeom prst="rect">
                      <a:avLst/>
                    </a:prstGeom>
                  </pic:spPr>
                </pic:pic>
              </a:graphicData>
            </a:graphic>
          </wp:inline>
        </w:drawing>
      </w:r>
    </w:p>
    <w:p w14:paraId="60CBC8AE" w14:textId="77777777" w:rsidR="00E55ED7" w:rsidRDefault="00E55ED7">
      <w:pPr>
        <w:pStyle w:val="ListParagraph"/>
        <w:spacing w:after="80"/>
      </w:pPr>
    </w:p>
    <w:p w14:paraId="0860C49C" w14:textId="77777777" w:rsidR="00E72D4C" w:rsidRDefault="00000000">
      <w:pPr>
        <w:spacing w:before="200" w:after="80"/>
      </w:pPr>
      <w:r>
        <w:rPr>
          <w:rFonts w:ascii="Calibri Light" w:hAnsi="Calibri Light"/>
          <w:b/>
          <w:color w:val="1F5F4C"/>
        </w:rPr>
        <w:t xml:space="preserve">Step 4. </w:t>
      </w:r>
      <w:proofErr w:type="gramStart"/>
      <w:r>
        <w:rPr>
          <w:rFonts w:ascii="Calibri Light" w:hAnsi="Calibri Light"/>
          <w:b/>
          <w:color w:val="1F5F4C"/>
        </w:rPr>
        <w:t>Taking action</w:t>
      </w:r>
      <w:proofErr w:type="gramEnd"/>
      <w:r>
        <w:rPr>
          <w:rFonts w:ascii="Calibri Light" w:hAnsi="Calibri Light"/>
          <w:b/>
          <w:color w:val="1F5F4C"/>
        </w:rPr>
        <w:t>: Approving or Refusing</w:t>
      </w:r>
    </w:p>
    <w:p w14:paraId="036343BB" w14:textId="77777777" w:rsidR="00E72D4C" w:rsidRDefault="00000000">
      <w:pPr>
        <w:pStyle w:val="ListParagraph"/>
        <w:spacing w:after="80"/>
      </w:pPr>
      <w:r>
        <w:rPr>
          <w:rFonts w:ascii="Calibri Light" w:hAnsi="Calibri Light"/>
          <w:color w:val="333333"/>
        </w:rPr>
        <w:t>1. To Approve a Request:</w:t>
      </w:r>
    </w:p>
    <w:p w14:paraId="122A131C" w14:textId="77777777" w:rsidR="00E72D4C" w:rsidRDefault="00000000">
      <w:pPr>
        <w:pStyle w:val="ListParagraph"/>
        <w:spacing w:after="80"/>
      </w:pPr>
      <w:r>
        <w:rPr>
          <w:rFonts w:ascii="Calibri Light" w:hAnsi="Calibri Light"/>
          <w:color w:val="333333"/>
        </w:rPr>
        <w:t>Click "Approve" (or "Validate") in the top action bar.</w:t>
      </w:r>
    </w:p>
    <w:p w14:paraId="732BD928" w14:textId="77777777" w:rsidR="00E72D4C" w:rsidRDefault="00000000">
      <w:pPr>
        <w:pStyle w:val="ListParagraph"/>
        <w:spacing w:after="80"/>
      </w:pPr>
      <w:r>
        <w:rPr>
          <w:rFonts w:ascii="Calibri Light" w:hAnsi="Calibri Light"/>
          <w:b/>
          <w:color w:val="333333"/>
        </w:rPr>
        <w:t xml:space="preserve">• Single-Step Approval: </w:t>
      </w:r>
      <w:r>
        <w:rPr>
          <w:rFonts w:ascii="Calibri Light" w:hAnsi="Calibri Light"/>
          <w:color w:val="333333"/>
        </w:rPr>
        <w:t>The request is validated immediately. The employee receives an email: "Time Off Approved".</w:t>
      </w:r>
    </w:p>
    <w:p w14:paraId="7436D860" w14:textId="77777777" w:rsidR="00E72D4C" w:rsidRDefault="00000000">
      <w:pPr>
        <w:pStyle w:val="ListParagraph"/>
        <w:spacing w:after="80"/>
      </w:pPr>
      <w:r>
        <w:rPr>
          <w:rFonts w:ascii="Calibri Light" w:hAnsi="Calibri Light"/>
          <w:b/>
          <w:color w:val="333333"/>
        </w:rPr>
        <w:t xml:space="preserve">• Two-Step Approval: </w:t>
      </w:r>
      <w:r>
        <w:rPr>
          <w:rFonts w:ascii="Calibri Light" w:hAnsi="Calibri Light"/>
          <w:color w:val="333333"/>
        </w:rPr>
        <w:t>Direct manager clicks "Approve" -&gt; Status changes to "Second Approval Needed". The HR Officer receives an email alert and clicks "Validate" for final approval.</w:t>
      </w:r>
    </w:p>
    <w:p w14:paraId="7717DD06" w14:textId="77777777" w:rsidR="00E72D4C" w:rsidRDefault="00000000">
      <w:pPr>
        <w:pStyle w:val="ListParagraph"/>
        <w:spacing w:after="80"/>
      </w:pPr>
      <w:r>
        <w:rPr>
          <w:rFonts w:ascii="Calibri Light" w:hAnsi="Calibri Light"/>
          <w:color w:val="333333"/>
        </w:rPr>
        <w:lastRenderedPageBreak/>
        <w:t>2. To Refuse (Reject) a Request:</w:t>
      </w:r>
    </w:p>
    <w:p w14:paraId="69871CA6" w14:textId="77777777" w:rsidR="00E72D4C" w:rsidRDefault="00000000">
      <w:pPr>
        <w:pStyle w:val="ListParagraph"/>
        <w:spacing w:after="80"/>
      </w:pPr>
      <w:r>
        <w:rPr>
          <w:rFonts w:ascii="Calibri Light" w:hAnsi="Calibri Light"/>
          <w:color w:val="333333"/>
        </w:rPr>
        <w:t>Click "Refuse" in the top action bar.</w:t>
      </w:r>
    </w:p>
    <w:p w14:paraId="7F62F4AD" w14:textId="77777777" w:rsidR="00E72D4C" w:rsidRDefault="00000000">
      <w:pPr>
        <w:pStyle w:val="ListParagraph"/>
        <w:spacing w:after="80"/>
      </w:pPr>
      <w:r>
        <w:rPr>
          <w:rFonts w:ascii="Calibri Light" w:hAnsi="Calibri Light"/>
          <w:color w:val="333333"/>
        </w:rPr>
        <w:t>The status changes to "Refused", and an automated email notification ("Time Off Refused") is sent to the employee.</w:t>
      </w:r>
    </w:p>
    <w:p w14:paraId="6AB55DA2" w14:textId="77777777" w:rsidR="00E55ED7" w:rsidRDefault="00E55ED7">
      <w:pPr>
        <w:spacing w:before="200" w:after="80"/>
        <w:rPr>
          <w:rFonts w:ascii="Calibri Light" w:hAnsi="Calibri Light"/>
          <w:b/>
          <w:color w:val="1F5F4C"/>
        </w:rPr>
      </w:pPr>
    </w:p>
    <w:p w14:paraId="5E5BCFB6" w14:textId="04DE998D" w:rsidR="00E72D4C" w:rsidRDefault="00000000">
      <w:pPr>
        <w:spacing w:before="200" w:after="80"/>
      </w:pPr>
      <w:r>
        <w:rPr>
          <w:rFonts w:ascii="Calibri Light" w:hAnsi="Calibri Light"/>
          <w:b/>
          <w:color w:val="1F5F4C"/>
        </w:rPr>
        <w:t>Step 5. Understanding automated email notifications</w:t>
      </w:r>
    </w:p>
    <w:p w14:paraId="033C69AA" w14:textId="77777777" w:rsidR="00E72D4C" w:rsidRDefault="00000000">
      <w:pPr>
        <w:pStyle w:val="ListParagraph"/>
        <w:spacing w:after="80"/>
      </w:pPr>
      <w:r>
        <w:rPr>
          <w:rFonts w:ascii="Calibri Light" w:hAnsi="Calibri Light"/>
          <w:color w:val="333333"/>
        </w:rPr>
        <w:t>The module manages all notifications automatically:</w:t>
      </w:r>
    </w:p>
    <w:p w14:paraId="3FAE4B7E" w14:textId="77777777" w:rsidR="00E72D4C" w:rsidRDefault="00000000">
      <w:pPr>
        <w:pStyle w:val="ListParagraph"/>
        <w:spacing w:after="80"/>
      </w:pPr>
      <w:r>
        <w:rPr>
          <w:rFonts w:ascii="Calibri Light" w:hAnsi="Calibri Light"/>
          <w:b/>
          <w:color w:val="333333"/>
        </w:rPr>
        <w:t xml:space="preserve">• Manager Notification: </w:t>
      </w:r>
      <w:r>
        <w:rPr>
          <w:rFonts w:ascii="Calibri Light" w:hAnsi="Calibri Light"/>
          <w:color w:val="333333"/>
        </w:rPr>
        <w:t>Sent to direct manager immediately upon employee submission.</w:t>
      </w:r>
    </w:p>
    <w:p w14:paraId="1C92E51D" w14:textId="77777777" w:rsidR="00E72D4C" w:rsidRDefault="00000000">
      <w:pPr>
        <w:pStyle w:val="ListParagraph"/>
        <w:spacing w:after="80"/>
      </w:pPr>
      <w:r>
        <w:rPr>
          <w:rFonts w:ascii="Calibri Light" w:hAnsi="Calibri Light"/>
          <w:b/>
          <w:color w:val="333333"/>
        </w:rPr>
        <w:t xml:space="preserve">• Second Approver Notification: </w:t>
      </w:r>
      <w:r>
        <w:rPr>
          <w:rFonts w:ascii="Calibri Light" w:hAnsi="Calibri Light"/>
          <w:color w:val="333333"/>
        </w:rPr>
        <w:t>Sent to HR Officer after direct manager approves (for 2-step leave types).</w:t>
      </w:r>
    </w:p>
    <w:p w14:paraId="4A6C46D4" w14:textId="77777777" w:rsidR="00E72D4C" w:rsidRDefault="00000000">
      <w:pPr>
        <w:pStyle w:val="ListParagraph"/>
        <w:spacing w:after="80"/>
      </w:pPr>
      <w:r>
        <w:rPr>
          <w:rFonts w:ascii="Calibri Light" w:hAnsi="Calibri Light"/>
          <w:b/>
          <w:color w:val="333333"/>
        </w:rPr>
        <w:t xml:space="preserve">• Approval Confirmation: </w:t>
      </w:r>
      <w:r>
        <w:rPr>
          <w:rFonts w:ascii="Calibri Light" w:hAnsi="Calibri Light"/>
          <w:color w:val="333333"/>
        </w:rPr>
        <w:t xml:space="preserve">Sent to </w:t>
      </w:r>
      <w:proofErr w:type="gramStart"/>
      <w:r>
        <w:rPr>
          <w:rFonts w:ascii="Calibri Light" w:hAnsi="Calibri Light"/>
          <w:color w:val="333333"/>
        </w:rPr>
        <w:t>employee</w:t>
      </w:r>
      <w:proofErr w:type="gramEnd"/>
      <w:r>
        <w:rPr>
          <w:rFonts w:ascii="Calibri Light" w:hAnsi="Calibri Light"/>
          <w:color w:val="333333"/>
        </w:rPr>
        <w:t xml:space="preserve"> confirming the final approval.</w:t>
      </w:r>
    </w:p>
    <w:p w14:paraId="36E5FCD2" w14:textId="77777777" w:rsidR="00E72D4C" w:rsidRDefault="00000000">
      <w:pPr>
        <w:pStyle w:val="ListParagraph"/>
        <w:spacing w:after="80"/>
      </w:pPr>
      <w:r>
        <w:rPr>
          <w:rFonts w:ascii="Calibri Light" w:hAnsi="Calibri Light"/>
          <w:b/>
          <w:color w:val="333333"/>
        </w:rPr>
        <w:t xml:space="preserve">• Refusal Notification: </w:t>
      </w:r>
      <w:r>
        <w:rPr>
          <w:rFonts w:ascii="Calibri Light" w:hAnsi="Calibri Light"/>
          <w:color w:val="333333"/>
        </w:rPr>
        <w:t>Sent to employee if the request is refused.</w:t>
      </w:r>
    </w:p>
    <w:p w14:paraId="3020DAE8" w14:textId="4AD5FE85" w:rsidR="00E72D4C" w:rsidRDefault="00E72D4C" w:rsidP="00E55ED7">
      <w:pPr>
        <w:spacing w:before="120" w:after="200"/>
      </w:pPr>
    </w:p>
    <w:sectPr w:rsidR="00E72D4C" w:rsidSect="00124ED0">
      <w:headerReference w:type="default" r:id="rId13"/>
      <w:footerReference w:type="default" r:id="rId14"/>
      <w:type w:val="continuous"/>
      <w:pgSz w:w="11910" w:h="16845"/>
      <w:pgMar w:top="1440" w:right="851" w:bottom="1134" w:left="851" w:header="720" w:footer="3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8F77F" w14:textId="77777777" w:rsidR="004A282A" w:rsidRDefault="004A282A" w:rsidP="00C32F9A">
      <w:pPr>
        <w:spacing w:after="0" w:line="240" w:lineRule="auto"/>
      </w:pPr>
      <w:r>
        <w:separator/>
      </w:r>
    </w:p>
  </w:endnote>
  <w:endnote w:type="continuationSeparator" w:id="0">
    <w:p w14:paraId="38EBDFA2" w14:textId="77777777" w:rsidR="004A282A" w:rsidRDefault="004A282A" w:rsidP="00C32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2CE21" w14:textId="77777777" w:rsidR="00C32F9A" w:rsidRDefault="001C6C19" w:rsidP="001C6C19">
    <w:pPr>
      <w:pStyle w:val="Footer"/>
    </w:pPr>
    <w:r>
      <w:rPr>
        <w:noProof/>
      </w:rPr>
      <w:drawing>
        <wp:inline distT="0" distB="0" distL="0" distR="0" wp14:anchorId="433FAE72" wp14:editId="1B929F31">
          <wp:extent cx="5964071" cy="562576"/>
          <wp:effectExtent l="0" t="0" r="0" b="9525"/>
          <wp:docPr id="14180880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rcRect l="3393" t="36261" r="9361" b="14348"/>
                  <a:stretch>
                    <a:fillRect/>
                  </a:stretch>
                </pic:blipFill>
                <pic:spPr bwMode="auto">
                  <a:xfrm>
                    <a:off x="0" y="0"/>
                    <a:ext cx="5964430" cy="562610"/>
                  </a:xfrm>
                  <a:prstGeom prst="rect">
                    <a:avLst/>
                  </a:prstGeom>
                  <a:noFill/>
                  <a:ln>
                    <a:noFill/>
                  </a:ln>
                  <a:extLst>
                    <a:ext uri="{53640926-AAD7-44D8-BBD7-CCE9431645EC}">
                      <a14:shadowObscured xmlns:a14="http://schemas.microsoft.com/office/drawing/2010/main"/>
                    </a:ext>
                  </a:extLst>
                </pic:spPr>
              </pic:pic>
            </a:graphicData>
          </a:graphic>
        </wp:inline>
      </w:drawing>
    </w:r>
    <w:r w:rsidR="0086391F">
      <w:rPr>
        <w:noProof/>
      </w:rPr>
      <mc:AlternateContent>
        <mc:Choice Requires="wps">
          <w:drawing>
            <wp:anchor distT="0" distB="0" distL="114300" distR="114300" simplePos="0" relativeHeight="251658241" behindDoc="0" locked="0" layoutInCell="1" allowOverlap="1" wp14:anchorId="68AF9FBA" wp14:editId="02A46A97">
              <wp:simplePos x="0" y="0"/>
              <wp:positionH relativeFrom="column">
                <wp:posOffset>-902335</wp:posOffset>
              </wp:positionH>
              <wp:positionV relativeFrom="paragraph">
                <wp:posOffset>11358</wp:posOffset>
              </wp:positionV>
              <wp:extent cx="7992000" cy="0"/>
              <wp:effectExtent l="0" t="0" r="0" b="0"/>
              <wp:wrapNone/>
              <wp:docPr id="1069722493" name="Shape 40"/>
              <wp:cNvGraphicFramePr/>
              <a:graphic xmlns:a="http://schemas.openxmlformats.org/drawingml/2006/main">
                <a:graphicData uri="http://schemas.microsoft.com/office/word/2010/wordprocessingShape">
                  <wps:wsp>
                    <wps:cNvSpPr/>
                    <wps:spPr>
                      <a:xfrm>
                        <a:off x="0" y="0"/>
                        <a:ext cx="7992000" cy="0"/>
                      </a:xfrm>
                      <a:custGeom>
                        <a:avLst/>
                        <a:gdLst/>
                        <a:ahLst/>
                        <a:cxnLst/>
                        <a:rect l="0" t="0" r="0" b="0"/>
                        <a:pathLst>
                          <a:path w="7562849">
                            <a:moveTo>
                              <a:pt x="0" y="0"/>
                            </a:moveTo>
                            <a:lnTo>
                              <a:pt x="7562849" y="0"/>
                            </a:lnTo>
                          </a:path>
                        </a:pathLst>
                      </a:cu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B8D5D42" id="Shape 40" o:spid="_x0000_s1026" style="position:absolute;margin-left:-71.05pt;margin-top:.9pt;width:629.3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28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" path="m,l7562849,e" filled="f" strokecolor="#e8e8e8 [3214]" strokeweight="1pt">
              <v:stroke joinstyle="miter"/>
              <v:path arrowok="t" textboxrect="0,0,7562849,0"/>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A295E" w14:textId="77777777" w:rsidR="004A282A" w:rsidRDefault="004A282A" w:rsidP="00C32F9A">
      <w:pPr>
        <w:spacing w:after="0" w:line="240" w:lineRule="auto"/>
      </w:pPr>
      <w:r>
        <w:separator/>
      </w:r>
    </w:p>
  </w:footnote>
  <w:footnote w:type="continuationSeparator" w:id="0">
    <w:p w14:paraId="7343A176" w14:textId="77777777" w:rsidR="004A282A" w:rsidRDefault="004A282A" w:rsidP="00C32F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F752" w14:textId="77777777" w:rsidR="00C32F9A" w:rsidRDefault="001C6C19">
    <w:pPr>
      <w:pStyle w:val="Header"/>
    </w:pPr>
    <w:r>
      <w:rPr>
        <w:noProof/>
      </w:rPr>
      <w:drawing>
        <wp:anchor distT="0" distB="0" distL="114300" distR="114300" simplePos="0" relativeHeight="251659266" behindDoc="0" locked="0" layoutInCell="1" allowOverlap="1" wp14:anchorId="10285F07" wp14:editId="37C83085">
          <wp:simplePos x="0" y="0"/>
          <wp:positionH relativeFrom="margin">
            <wp:posOffset>-421005</wp:posOffset>
          </wp:positionH>
          <wp:positionV relativeFrom="paragraph">
            <wp:posOffset>-438167</wp:posOffset>
          </wp:positionV>
          <wp:extent cx="1590040" cy="894080"/>
          <wp:effectExtent l="0" t="0" r="0" b="0"/>
          <wp:wrapSquare wrapText="bothSides"/>
          <wp:docPr id="7162637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1590040" cy="8940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035"/>
    <w:multiLevelType w:val="multilevel"/>
    <w:tmpl w:val="41F48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20570"/>
    <w:multiLevelType w:val="hybridMultilevel"/>
    <w:tmpl w:val="A4782E98"/>
    <w:lvl w:ilvl="0" w:tplc="00FE5D80">
      <w:start w:val="1"/>
      <w:numFmt w:val="bullet"/>
      <w:lvlText w:val="•"/>
      <w:lvlJc w:val="left"/>
      <w:pPr>
        <w:ind w:left="360" w:hanging="360"/>
      </w:pPr>
    </w:lvl>
    <w:lvl w:ilvl="1" w:tplc="66ECC85C">
      <w:numFmt w:val="decimal"/>
      <w:lvlText w:val=""/>
      <w:lvlJc w:val="left"/>
    </w:lvl>
    <w:lvl w:ilvl="2" w:tplc="13F61F24">
      <w:numFmt w:val="decimal"/>
      <w:lvlText w:val=""/>
      <w:lvlJc w:val="left"/>
    </w:lvl>
    <w:lvl w:ilvl="3" w:tplc="2D9E7FEA">
      <w:numFmt w:val="decimal"/>
      <w:lvlText w:val=""/>
      <w:lvlJc w:val="left"/>
    </w:lvl>
    <w:lvl w:ilvl="4" w:tplc="C450E186">
      <w:numFmt w:val="decimal"/>
      <w:lvlText w:val=""/>
      <w:lvlJc w:val="left"/>
    </w:lvl>
    <w:lvl w:ilvl="5" w:tplc="6914BB0E">
      <w:numFmt w:val="decimal"/>
      <w:lvlText w:val=""/>
      <w:lvlJc w:val="left"/>
    </w:lvl>
    <w:lvl w:ilvl="6" w:tplc="A900FE36">
      <w:numFmt w:val="decimal"/>
      <w:lvlText w:val=""/>
      <w:lvlJc w:val="left"/>
    </w:lvl>
    <w:lvl w:ilvl="7" w:tplc="EFCC0016">
      <w:numFmt w:val="decimal"/>
      <w:lvlText w:val=""/>
      <w:lvlJc w:val="left"/>
    </w:lvl>
    <w:lvl w:ilvl="8" w:tplc="8CAACB0E">
      <w:numFmt w:val="decimal"/>
      <w:lvlText w:val=""/>
      <w:lvlJc w:val="left"/>
    </w:lvl>
  </w:abstractNum>
  <w:abstractNum w:abstractNumId="2" w15:restartNumberingAfterBreak="0">
    <w:nsid w:val="16FA3562"/>
    <w:multiLevelType w:val="hybridMultilevel"/>
    <w:tmpl w:val="929E3E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7024FA"/>
    <w:multiLevelType w:val="hybridMultilevel"/>
    <w:tmpl w:val="EE4A49E8"/>
    <w:lvl w:ilvl="0" w:tplc="FFFFFFFF">
      <w:start w:val="1"/>
      <w:numFmt w:val="decimal"/>
      <w:lvlText w:val="%1."/>
      <w:lvlJc w:val="left"/>
      <w:pPr>
        <w:ind w:left="540" w:hanging="360"/>
      </w:pPr>
      <w:rPr>
        <w:rFonts w:hint="default"/>
        <w:b/>
        <w:color w:val="333333"/>
        <w:sz w:val="21"/>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4" w15:restartNumberingAfterBreak="0">
    <w:nsid w:val="1DE057C1"/>
    <w:multiLevelType w:val="multilevel"/>
    <w:tmpl w:val="96A4A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36B63"/>
    <w:multiLevelType w:val="hybridMultilevel"/>
    <w:tmpl w:val="7C901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294E53"/>
    <w:multiLevelType w:val="hybridMultilevel"/>
    <w:tmpl w:val="2A38243C"/>
    <w:lvl w:ilvl="0" w:tplc="1144D0C2">
      <w:start w:val="1"/>
      <w:numFmt w:val="decimal"/>
      <w:lvlText w:val="%1."/>
      <w:lvlJc w:val="left"/>
      <w:pPr>
        <w:ind w:left="540" w:hanging="360"/>
      </w:pPr>
      <w:rPr>
        <w:rFonts w:hint="default"/>
        <w:b/>
        <w:color w:val="4EA89C"/>
        <w:sz w:val="24"/>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322D13D9"/>
    <w:multiLevelType w:val="multilevel"/>
    <w:tmpl w:val="1BF8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40126"/>
    <w:multiLevelType w:val="multilevel"/>
    <w:tmpl w:val="5A4C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64AE4"/>
    <w:multiLevelType w:val="hybridMultilevel"/>
    <w:tmpl w:val="C804DF7C"/>
    <w:lvl w:ilvl="0" w:tplc="4D088F7C">
      <w:start w:val="1"/>
      <w:numFmt w:val="bullet"/>
      <w:lvlText w:val="•"/>
      <w:lvlJc w:val="left"/>
      <w:pPr>
        <w:ind w:left="360" w:hanging="360"/>
      </w:pPr>
    </w:lvl>
    <w:lvl w:ilvl="1" w:tplc="109C791C">
      <w:numFmt w:val="decimal"/>
      <w:lvlText w:val=""/>
      <w:lvlJc w:val="left"/>
    </w:lvl>
    <w:lvl w:ilvl="2" w:tplc="CC1AA772">
      <w:numFmt w:val="decimal"/>
      <w:lvlText w:val=""/>
      <w:lvlJc w:val="left"/>
    </w:lvl>
    <w:lvl w:ilvl="3" w:tplc="4350AD04">
      <w:numFmt w:val="decimal"/>
      <w:lvlText w:val=""/>
      <w:lvlJc w:val="left"/>
    </w:lvl>
    <w:lvl w:ilvl="4" w:tplc="EF1EDD2E">
      <w:numFmt w:val="decimal"/>
      <w:lvlText w:val=""/>
      <w:lvlJc w:val="left"/>
    </w:lvl>
    <w:lvl w:ilvl="5" w:tplc="A7782E56">
      <w:numFmt w:val="decimal"/>
      <w:lvlText w:val=""/>
      <w:lvlJc w:val="left"/>
    </w:lvl>
    <w:lvl w:ilvl="6" w:tplc="01C2BEB6">
      <w:numFmt w:val="decimal"/>
      <w:lvlText w:val=""/>
      <w:lvlJc w:val="left"/>
    </w:lvl>
    <w:lvl w:ilvl="7" w:tplc="E7D68364">
      <w:numFmt w:val="decimal"/>
      <w:lvlText w:val=""/>
      <w:lvlJc w:val="left"/>
    </w:lvl>
    <w:lvl w:ilvl="8" w:tplc="FF18D328">
      <w:numFmt w:val="decimal"/>
      <w:lvlText w:val=""/>
      <w:lvlJc w:val="left"/>
    </w:lvl>
  </w:abstractNum>
  <w:abstractNum w:abstractNumId="10" w15:restartNumberingAfterBreak="0">
    <w:nsid w:val="373D4E78"/>
    <w:multiLevelType w:val="multilevel"/>
    <w:tmpl w:val="2600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C1E90"/>
    <w:multiLevelType w:val="hybridMultilevel"/>
    <w:tmpl w:val="A322E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876C03"/>
    <w:multiLevelType w:val="hybridMultilevel"/>
    <w:tmpl w:val="D19CD98C"/>
    <w:lvl w:ilvl="0" w:tplc="AC42095E">
      <w:start w:val="1"/>
      <w:numFmt w:val="decimal"/>
      <w:lvlText w:val="%1)"/>
      <w:lvlJc w:val="left"/>
      <w:pPr>
        <w:ind w:left="720" w:hanging="360"/>
      </w:pPr>
      <w:rPr>
        <w:rFonts w:eastAsia="Arial" w:hint="default"/>
        <w:b/>
        <w:color w:val="2C3442"/>
      </w:rPr>
    </w:lvl>
    <w:lvl w:ilvl="1" w:tplc="F0D6FEA6">
      <w:numFmt w:val="decimal"/>
      <w:lvlText w:val=""/>
      <w:lvlJc w:val="left"/>
    </w:lvl>
    <w:lvl w:ilvl="2" w:tplc="C2BAE6E2">
      <w:numFmt w:val="decimal"/>
      <w:lvlText w:val=""/>
      <w:lvlJc w:val="left"/>
    </w:lvl>
    <w:lvl w:ilvl="3" w:tplc="05364CBC">
      <w:numFmt w:val="decimal"/>
      <w:lvlText w:val=""/>
      <w:lvlJc w:val="left"/>
    </w:lvl>
    <w:lvl w:ilvl="4" w:tplc="57BE6FC2">
      <w:numFmt w:val="decimal"/>
      <w:lvlText w:val=""/>
      <w:lvlJc w:val="left"/>
    </w:lvl>
    <w:lvl w:ilvl="5" w:tplc="E8300760">
      <w:numFmt w:val="decimal"/>
      <w:lvlText w:val=""/>
      <w:lvlJc w:val="left"/>
    </w:lvl>
    <w:lvl w:ilvl="6" w:tplc="72C093F4">
      <w:numFmt w:val="decimal"/>
      <w:lvlText w:val=""/>
      <w:lvlJc w:val="left"/>
    </w:lvl>
    <w:lvl w:ilvl="7" w:tplc="96745262">
      <w:numFmt w:val="decimal"/>
      <w:lvlText w:val=""/>
      <w:lvlJc w:val="left"/>
    </w:lvl>
    <w:lvl w:ilvl="8" w:tplc="D5A6E482">
      <w:numFmt w:val="decimal"/>
      <w:lvlText w:val=""/>
      <w:lvlJc w:val="left"/>
    </w:lvl>
  </w:abstractNum>
  <w:abstractNum w:abstractNumId="13" w15:restartNumberingAfterBreak="0">
    <w:nsid w:val="3D1221DF"/>
    <w:multiLevelType w:val="multilevel"/>
    <w:tmpl w:val="1BD4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8236D"/>
    <w:multiLevelType w:val="hybridMultilevel"/>
    <w:tmpl w:val="EE4A49E8"/>
    <w:lvl w:ilvl="0" w:tplc="C5E438B6">
      <w:start w:val="1"/>
      <w:numFmt w:val="decimal"/>
      <w:lvlText w:val="%1."/>
      <w:lvlJc w:val="left"/>
      <w:pPr>
        <w:ind w:left="540" w:hanging="360"/>
      </w:pPr>
      <w:rPr>
        <w:rFonts w:hint="default"/>
        <w:b/>
        <w:color w:val="333333"/>
        <w:sz w:val="21"/>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52AD7A2A"/>
    <w:multiLevelType w:val="hybridMultilevel"/>
    <w:tmpl w:val="EE086D74"/>
    <w:lvl w:ilvl="0" w:tplc="6B3C382E">
      <w:start w:val="1"/>
      <w:numFmt w:val="decimal"/>
      <w:lvlText w:val="%1."/>
      <w:lvlJc w:val="left"/>
      <w:pPr>
        <w:ind w:left="720" w:hanging="360"/>
      </w:pPr>
    </w:lvl>
    <w:lvl w:ilvl="1" w:tplc="962C8510">
      <w:numFmt w:val="decimal"/>
      <w:lvlText w:val=""/>
      <w:lvlJc w:val="left"/>
    </w:lvl>
    <w:lvl w:ilvl="2" w:tplc="37D078FA">
      <w:numFmt w:val="decimal"/>
      <w:lvlText w:val=""/>
      <w:lvlJc w:val="left"/>
    </w:lvl>
    <w:lvl w:ilvl="3" w:tplc="99FABA2A">
      <w:numFmt w:val="decimal"/>
      <w:lvlText w:val=""/>
      <w:lvlJc w:val="left"/>
    </w:lvl>
    <w:lvl w:ilvl="4" w:tplc="5FD6025A">
      <w:numFmt w:val="decimal"/>
      <w:lvlText w:val=""/>
      <w:lvlJc w:val="left"/>
    </w:lvl>
    <w:lvl w:ilvl="5" w:tplc="87567FF2">
      <w:numFmt w:val="decimal"/>
      <w:lvlText w:val=""/>
      <w:lvlJc w:val="left"/>
    </w:lvl>
    <w:lvl w:ilvl="6" w:tplc="DDEC2BA8">
      <w:numFmt w:val="decimal"/>
      <w:lvlText w:val=""/>
      <w:lvlJc w:val="left"/>
    </w:lvl>
    <w:lvl w:ilvl="7" w:tplc="207C9A38">
      <w:numFmt w:val="decimal"/>
      <w:lvlText w:val=""/>
      <w:lvlJc w:val="left"/>
    </w:lvl>
    <w:lvl w:ilvl="8" w:tplc="CABE817A">
      <w:numFmt w:val="decimal"/>
      <w:lvlText w:val=""/>
      <w:lvlJc w:val="left"/>
    </w:lvl>
  </w:abstractNum>
  <w:abstractNum w:abstractNumId="16" w15:restartNumberingAfterBreak="0">
    <w:nsid w:val="57C857B2"/>
    <w:multiLevelType w:val="multilevel"/>
    <w:tmpl w:val="2740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A675D"/>
    <w:multiLevelType w:val="hybridMultilevel"/>
    <w:tmpl w:val="9E361138"/>
    <w:lvl w:ilvl="0" w:tplc="CD085B72">
      <w:start w:val="1"/>
      <w:numFmt w:val="decimal"/>
      <w:lvlText w:val="%1."/>
      <w:lvlJc w:val="left"/>
      <w:pPr>
        <w:ind w:left="720" w:hanging="360"/>
      </w:pPr>
      <w:rPr>
        <w:rFonts w:hint="default"/>
        <w:b/>
        <w:color w:val="333333"/>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06160A"/>
    <w:multiLevelType w:val="hybridMultilevel"/>
    <w:tmpl w:val="D82499D4"/>
    <w:lvl w:ilvl="0" w:tplc="AC42095E">
      <w:start w:val="1"/>
      <w:numFmt w:val="decimal"/>
      <w:lvlText w:val="%1)"/>
      <w:lvlJc w:val="left"/>
      <w:pPr>
        <w:ind w:left="720" w:hanging="360"/>
      </w:pPr>
      <w:rPr>
        <w:rFonts w:eastAsia="Arial" w:hint="default"/>
        <w:b/>
        <w:color w:val="2C344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614C38"/>
    <w:multiLevelType w:val="multilevel"/>
    <w:tmpl w:val="7B364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D757F"/>
    <w:multiLevelType w:val="multilevel"/>
    <w:tmpl w:val="A1D03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406402"/>
    <w:multiLevelType w:val="hybridMultilevel"/>
    <w:tmpl w:val="929E3E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789395E"/>
    <w:multiLevelType w:val="multilevel"/>
    <w:tmpl w:val="04AC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E400D1"/>
    <w:multiLevelType w:val="multilevel"/>
    <w:tmpl w:val="15AA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4A1502"/>
    <w:multiLevelType w:val="multilevel"/>
    <w:tmpl w:val="5D06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2249F6"/>
    <w:multiLevelType w:val="hybridMultilevel"/>
    <w:tmpl w:val="929E3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320C25"/>
    <w:multiLevelType w:val="multilevel"/>
    <w:tmpl w:val="2E9A3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612247">
    <w:abstractNumId w:val="20"/>
  </w:num>
  <w:num w:numId="2" w16cid:durableId="393435307">
    <w:abstractNumId w:val="26"/>
  </w:num>
  <w:num w:numId="3" w16cid:durableId="531498677">
    <w:abstractNumId w:val="19"/>
  </w:num>
  <w:num w:numId="4" w16cid:durableId="2043897496">
    <w:abstractNumId w:val="0"/>
  </w:num>
  <w:num w:numId="5" w16cid:durableId="1923954008">
    <w:abstractNumId w:val="4"/>
  </w:num>
  <w:num w:numId="6" w16cid:durableId="1370957874">
    <w:abstractNumId w:val="8"/>
  </w:num>
  <w:num w:numId="7" w16cid:durableId="929199226">
    <w:abstractNumId w:val="23"/>
  </w:num>
  <w:num w:numId="8" w16cid:durableId="558709547">
    <w:abstractNumId w:val="13"/>
  </w:num>
  <w:num w:numId="9" w16cid:durableId="1308631698">
    <w:abstractNumId w:val="7"/>
  </w:num>
  <w:num w:numId="10" w16cid:durableId="624504676">
    <w:abstractNumId w:val="22"/>
  </w:num>
  <w:num w:numId="11" w16cid:durableId="14964010">
    <w:abstractNumId w:val="16"/>
  </w:num>
  <w:num w:numId="12" w16cid:durableId="1454250830">
    <w:abstractNumId w:val="24"/>
  </w:num>
  <w:num w:numId="13" w16cid:durableId="255285076">
    <w:abstractNumId w:val="10"/>
  </w:num>
  <w:num w:numId="14" w16cid:durableId="1353340522">
    <w:abstractNumId w:val="18"/>
  </w:num>
  <w:num w:numId="15" w16cid:durableId="1077821285">
    <w:abstractNumId w:val="12"/>
  </w:num>
  <w:num w:numId="16" w16cid:durableId="1253198001">
    <w:abstractNumId w:val="15"/>
    <w:lvlOverride w:ilvl="0">
      <w:startOverride w:val="1"/>
    </w:lvlOverride>
  </w:num>
  <w:num w:numId="17" w16cid:durableId="139227947">
    <w:abstractNumId w:val="9"/>
    <w:lvlOverride w:ilvl="0">
      <w:startOverride w:val="1"/>
    </w:lvlOverride>
  </w:num>
  <w:num w:numId="18" w16cid:durableId="1762994135">
    <w:abstractNumId w:val="1"/>
    <w:lvlOverride w:ilvl="0">
      <w:startOverride w:val="1"/>
    </w:lvlOverride>
  </w:num>
  <w:num w:numId="19" w16cid:durableId="1382049404">
    <w:abstractNumId w:val="17"/>
  </w:num>
  <w:num w:numId="20" w16cid:durableId="224264513">
    <w:abstractNumId w:val="11"/>
  </w:num>
  <w:num w:numId="21" w16cid:durableId="1603369586">
    <w:abstractNumId w:val="5"/>
  </w:num>
  <w:num w:numId="22" w16cid:durableId="377439056">
    <w:abstractNumId w:val="6"/>
  </w:num>
  <w:num w:numId="23" w16cid:durableId="521477550">
    <w:abstractNumId w:val="14"/>
  </w:num>
  <w:num w:numId="24" w16cid:durableId="1323269498">
    <w:abstractNumId w:val="3"/>
  </w:num>
  <w:num w:numId="25" w16cid:durableId="1585454830">
    <w:abstractNumId w:val="25"/>
  </w:num>
  <w:num w:numId="26" w16cid:durableId="1808163623">
    <w:abstractNumId w:val="21"/>
  </w:num>
  <w:num w:numId="27" w16cid:durableId="527330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E4D"/>
    <w:rsid w:val="00006615"/>
    <w:rsid w:val="0001163E"/>
    <w:rsid w:val="00031E91"/>
    <w:rsid w:val="0003558E"/>
    <w:rsid w:val="00074F3E"/>
    <w:rsid w:val="00077AE8"/>
    <w:rsid w:val="000A20C2"/>
    <w:rsid w:val="000C6695"/>
    <w:rsid w:val="000E0A0A"/>
    <w:rsid w:val="00124ED0"/>
    <w:rsid w:val="001C6C19"/>
    <w:rsid w:val="0020764F"/>
    <w:rsid w:val="00210DBC"/>
    <w:rsid w:val="002C16A4"/>
    <w:rsid w:val="002C44DC"/>
    <w:rsid w:val="002E36AC"/>
    <w:rsid w:val="003237CA"/>
    <w:rsid w:val="00327AC9"/>
    <w:rsid w:val="003A3491"/>
    <w:rsid w:val="003B2390"/>
    <w:rsid w:val="003D4B29"/>
    <w:rsid w:val="00432EA1"/>
    <w:rsid w:val="004407DF"/>
    <w:rsid w:val="0047314F"/>
    <w:rsid w:val="004746B9"/>
    <w:rsid w:val="00483CDC"/>
    <w:rsid w:val="004860C0"/>
    <w:rsid w:val="004A282A"/>
    <w:rsid w:val="004C725F"/>
    <w:rsid w:val="00541DC8"/>
    <w:rsid w:val="00566BEE"/>
    <w:rsid w:val="00595654"/>
    <w:rsid w:val="00596B33"/>
    <w:rsid w:val="005A09E2"/>
    <w:rsid w:val="006676B3"/>
    <w:rsid w:val="007101D6"/>
    <w:rsid w:val="00746B92"/>
    <w:rsid w:val="007B3013"/>
    <w:rsid w:val="007C7B1B"/>
    <w:rsid w:val="007D5384"/>
    <w:rsid w:val="007E33E2"/>
    <w:rsid w:val="00816EFD"/>
    <w:rsid w:val="0084523B"/>
    <w:rsid w:val="00846E4D"/>
    <w:rsid w:val="00857D6D"/>
    <w:rsid w:val="0086391F"/>
    <w:rsid w:val="00875676"/>
    <w:rsid w:val="008855F1"/>
    <w:rsid w:val="00892676"/>
    <w:rsid w:val="008C2BE3"/>
    <w:rsid w:val="008C401A"/>
    <w:rsid w:val="008D31E9"/>
    <w:rsid w:val="008E4899"/>
    <w:rsid w:val="00922193"/>
    <w:rsid w:val="00945F86"/>
    <w:rsid w:val="009F4CD8"/>
    <w:rsid w:val="00A63298"/>
    <w:rsid w:val="00A7404D"/>
    <w:rsid w:val="00AC0727"/>
    <w:rsid w:val="00AC5FB0"/>
    <w:rsid w:val="00AC76C1"/>
    <w:rsid w:val="00AF4845"/>
    <w:rsid w:val="00AF4CF4"/>
    <w:rsid w:val="00BA612F"/>
    <w:rsid w:val="00BE5A80"/>
    <w:rsid w:val="00BF0A8F"/>
    <w:rsid w:val="00C25A06"/>
    <w:rsid w:val="00C32F9A"/>
    <w:rsid w:val="00C34BBD"/>
    <w:rsid w:val="00CF29EF"/>
    <w:rsid w:val="00D01036"/>
    <w:rsid w:val="00D16ECE"/>
    <w:rsid w:val="00D35914"/>
    <w:rsid w:val="00D7071C"/>
    <w:rsid w:val="00D8104D"/>
    <w:rsid w:val="00D863D8"/>
    <w:rsid w:val="00D9258F"/>
    <w:rsid w:val="00D9361D"/>
    <w:rsid w:val="00DC7393"/>
    <w:rsid w:val="00DF207B"/>
    <w:rsid w:val="00E54C67"/>
    <w:rsid w:val="00E55ED7"/>
    <w:rsid w:val="00E57AE5"/>
    <w:rsid w:val="00E72D4C"/>
    <w:rsid w:val="00E77313"/>
    <w:rsid w:val="00EB7998"/>
    <w:rsid w:val="00EC6055"/>
    <w:rsid w:val="00EC6E12"/>
    <w:rsid w:val="00EF383F"/>
    <w:rsid w:val="00F023E4"/>
    <w:rsid w:val="00F2264F"/>
    <w:rsid w:val="00F23563"/>
    <w:rsid w:val="00F3773D"/>
    <w:rsid w:val="00FF794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3F7D4"/>
  <w15:docId w15:val="{52881542-F257-484E-A806-85375646A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6B3"/>
    <w:pPr>
      <w:spacing w:line="259" w:lineRule="auto"/>
    </w:pPr>
    <w:rPr>
      <w:rFonts w:ascii="Calibri" w:eastAsia="Calibri" w:hAnsi="Calibri" w:cs="Calibri"/>
      <w:color w:val="000000"/>
      <w:sz w:val="22"/>
    </w:rPr>
  </w:style>
  <w:style w:type="paragraph" w:styleId="Heading1">
    <w:name w:val="heading 1"/>
    <w:link w:val="Heading1Char"/>
    <w:uiPriority w:val="9"/>
    <w:qFormat/>
    <w:rsid w:val="008855F1"/>
    <w:pPr>
      <w:spacing w:before="360" w:after="180" w:line="240" w:lineRule="auto"/>
      <w:outlineLvl w:val="0"/>
    </w:pPr>
    <w:rPr>
      <w:rFonts w:ascii="Arial" w:eastAsia="Arial" w:hAnsi="Arial" w:cs="Arial"/>
      <w:b/>
      <w:bCs/>
      <w:color w:val="2C3442"/>
      <w:kern w:val="0"/>
      <w:sz w:val="32"/>
      <w:szCs w:val="32"/>
      <w14:ligatures w14:val="none"/>
    </w:rPr>
  </w:style>
  <w:style w:type="paragraph" w:styleId="Heading2">
    <w:name w:val="heading 2"/>
    <w:link w:val="Heading2Char"/>
    <w:uiPriority w:val="9"/>
    <w:unhideWhenUsed/>
    <w:qFormat/>
    <w:rsid w:val="008855F1"/>
    <w:pPr>
      <w:spacing w:before="280" w:after="140" w:line="240" w:lineRule="auto"/>
      <w:outlineLvl w:val="1"/>
    </w:pPr>
    <w:rPr>
      <w:rFonts w:ascii="Arial" w:eastAsia="Arial" w:hAnsi="Arial" w:cs="Arial"/>
      <w:b/>
      <w:bCs/>
      <w:color w:val="2C3442"/>
      <w:kern w:val="0"/>
      <w:sz w:val="26"/>
      <w:szCs w:val="26"/>
      <w14:ligatures w14:val="none"/>
    </w:rPr>
  </w:style>
  <w:style w:type="paragraph" w:styleId="Heading3">
    <w:name w:val="heading 3"/>
    <w:link w:val="Heading3Char"/>
    <w:uiPriority w:val="9"/>
    <w:unhideWhenUsed/>
    <w:qFormat/>
    <w:rsid w:val="008855F1"/>
    <w:pPr>
      <w:spacing w:before="200" w:after="100" w:line="240" w:lineRule="auto"/>
      <w:outlineLvl w:val="2"/>
    </w:pPr>
    <w:rPr>
      <w:rFonts w:ascii="Arial" w:eastAsia="Arial" w:hAnsi="Arial" w:cs="Arial"/>
      <w:b/>
      <w:bCs/>
      <w:color w:val="E8593C"/>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2F9A"/>
    <w:pPr>
      <w:tabs>
        <w:tab w:val="center" w:pos="4680"/>
        <w:tab w:val="right" w:pos="9360"/>
      </w:tabs>
      <w:spacing w:after="0" w:line="240" w:lineRule="auto"/>
    </w:pPr>
    <w:rPr>
      <w:rFonts w:cs="Angsana New"/>
    </w:rPr>
  </w:style>
  <w:style w:type="character" w:customStyle="1" w:styleId="HeaderChar">
    <w:name w:val="Header Char"/>
    <w:basedOn w:val="DefaultParagraphFont"/>
    <w:link w:val="Header"/>
    <w:uiPriority w:val="99"/>
    <w:rsid w:val="00C32F9A"/>
    <w:rPr>
      <w:rFonts w:ascii="Calibri" w:eastAsia="Calibri" w:hAnsi="Calibri" w:cs="Angsana New"/>
      <w:color w:val="000000"/>
      <w:sz w:val="22"/>
    </w:rPr>
  </w:style>
  <w:style w:type="paragraph" w:styleId="Footer">
    <w:name w:val="footer"/>
    <w:basedOn w:val="Normal"/>
    <w:link w:val="FooterChar"/>
    <w:uiPriority w:val="99"/>
    <w:unhideWhenUsed/>
    <w:rsid w:val="00C32F9A"/>
    <w:pPr>
      <w:tabs>
        <w:tab w:val="center" w:pos="4680"/>
        <w:tab w:val="right" w:pos="9360"/>
      </w:tabs>
      <w:spacing w:after="0" w:line="240" w:lineRule="auto"/>
    </w:pPr>
    <w:rPr>
      <w:rFonts w:cs="Angsana New"/>
    </w:rPr>
  </w:style>
  <w:style w:type="character" w:customStyle="1" w:styleId="FooterChar">
    <w:name w:val="Footer Char"/>
    <w:basedOn w:val="DefaultParagraphFont"/>
    <w:link w:val="Footer"/>
    <w:uiPriority w:val="99"/>
    <w:rsid w:val="00C32F9A"/>
    <w:rPr>
      <w:rFonts w:ascii="Calibri" w:eastAsia="Calibri" w:hAnsi="Calibri" w:cs="Angsana New"/>
      <w:color w:val="000000"/>
      <w:sz w:val="22"/>
    </w:rPr>
  </w:style>
  <w:style w:type="character" w:customStyle="1" w:styleId="Heading1Char">
    <w:name w:val="Heading 1 Char"/>
    <w:basedOn w:val="DefaultParagraphFont"/>
    <w:link w:val="Heading1"/>
    <w:uiPriority w:val="9"/>
    <w:rsid w:val="008855F1"/>
    <w:rPr>
      <w:rFonts w:ascii="Arial" w:eastAsia="Arial" w:hAnsi="Arial" w:cs="Arial"/>
      <w:b/>
      <w:bCs/>
      <w:color w:val="2C3442"/>
      <w:kern w:val="0"/>
      <w:sz w:val="32"/>
      <w:szCs w:val="32"/>
      <w14:ligatures w14:val="none"/>
    </w:rPr>
  </w:style>
  <w:style w:type="character" w:customStyle="1" w:styleId="Heading2Char">
    <w:name w:val="Heading 2 Char"/>
    <w:basedOn w:val="DefaultParagraphFont"/>
    <w:link w:val="Heading2"/>
    <w:uiPriority w:val="9"/>
    <w:rsid w:val="008855F1"/>
    <w:rPr>
      <w:rFonts w:ascii="Arial" w:eastAsia="Arial" w:hAnsi="Arial" w:cs="Arial"/>
      <w:b/>
      <w:bCs/>
      <w:color w:val="2C3442"/>
      <w:kern w:val="0"/>
      <w:sz w:val="26"/>
      <w:szCs w:val="26"/>
      <w14:ligatures w14:val="none"/>
    </w:rPr>
  </w:style>
  <w:style w:type="character" w:customStyle="1" w:styleId="Heading3Char">
    <w:name w:val="Heading 3 Char"/>
    <w:basedOn w:val="DefaultParagraphFont"/>
    <w:link w:val="Heading3"/>
    <w:uiPriority w:val="9"/>
    <w:rsid w:val="008855F1"/>
    <w:rPr>
      <w:rFonts w:ascii="Arial" w:eastAsia="Arial" w:hAnsi="Arial" w:cs="Arial"/>
      <w:b/>
      <w:bCs/>
      <w:color w:val="E8593C"/>
      <w:kern w:val="0"/>
      <w:sz w:val="22"/>
      <w:szCs w:val="22"/>
      <w14:ligatures w14:val="none"/>
    </w:rPr>
  </w:style>
  <w:style w:type="paragraph" w:styleId="ListParagraph">
    <w:name w:val="List Paragraph"/>
    <w:qFormat/>
    <w:rsid w:val="008855F1"/>
    <w:pPr>
      <w:spacing w:after="0" w:line="240" w:lineRule="auto"/>
    </w:pPr>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09349">
      <w:bodyDiv w:val="1"/>
      <w:marLeft w:val="0"/>
      <w:marRight w:val="0"/>
      <w:marTop w:val="0"/>
      <w:marBottom w:val="0"/>
      <w:divBdr>
        <w:top w:val="none" w:sz="0" w:space="0" w:color="auto"/>
        <w:left w:val="none" w:sz="0" w:space="0" w:color="auto"/>
        <w:bottom w:val="none" w:sz="0" w:space="0" w:color="auto"/>
        <w:right w:val="none" w:sz="0" w:space="0" w:color="auto"/>
      </w:divBdr>
    </w:div>
    <w:div w:id="563833561">
      <w:bodyDiv w:val="1"/>
      <w:marLeft w:val="0"/>
      <w:marRight w:val="0"/>
      <w:marTop w:val="0"/>
      <w:marBottom w:val="0"/>
      <w:divBdr>
        <w:top w:val="none" w:sz="0" w:space="0" w:color="auto"/>
        <w:left w:val="none" w:sz="0" w:space="0" w:color="auto"/>
        <w:bottom w:val="none" w:sz="0" w:space="0" w:color="auto"/>
        <w:right w:val="none" w:sz="0" w:space="0" w:color="auto"/>
      </w:divBdr>
    </w:div>
    <w:div w:id="867917141">
      <w:bodyDiv w:val="1"/>
      <w:marLeft w:val="0"/>
      <w:marRight w:val="0"/>
      <w:marTop w:val="0"/>
      <w:marBottom w:val="0"/>
      <w:divBdr>
        <w:top w:val="none" w:sz="0" w:space="0" w:color="auto"/>
        <w:left w:val="none" w:sz="0" w:space="0" w:color="auto"/>
        <w:bottom w:val="none" w:sz="0" w:space="0" w:color="auto"/>
        <w:right w:val="none" w:sz="0" w:space="0" w:color="auto"/>
      </w:divBdr>
    </w:div>
    <w:div w:id="19470828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ba82c3e7-2056-4578-8ef3-db1045fee73e" xsi:nil="true"/>
    <lcf76f155ced4ddcb4097134ff3c332f xmlns="ba82c3e7-2056-4578-8ef3-db1045fee73e">
      <Terms xmlns="http://schemas.microsoft.com/office/infopath/2007/PartnerControls"/>
    </lcf76f155ced4ddcb4097134ff3c332f>
    <TaxCatchAll xmlns="e8411a3f-7c98-4cd6-bf81-009ea751524c" xsi:nil="true"/>
    <InitialContract xmlns="ba82c3e7-2056-4578-8ef3-db1045fee73e" xsi:nil="true"/>
    <ContractEnd xmlns="ba82c3e7-2056-4578-8ef3-db1045fee73e" xsi:nil="true"/>
    <ContactTerm xmlns="ba82c3e7-2056-4578-8ef3-db1045fee73e" xsi:nil="true"/>
    <ContractStart xmlns="ba82c3e7-2056-4578-8ef3-db1045fee73e" xsi:nil="true"/>
    <Date xmlns="ba82c3e7-2056-4578-8ef3-db1045fee73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F4031C8650D440AC0925994820E0AB" ma:contentTypeVersion="20" ma:contentTypeDescription="Create a new document." ma:contentTypeScope="" ma:versionID="3e5d9a7a7c4827da2e5d0504a2c7bfdc">
  <xsd:schema xmlns:xsd="http://www.w3.org/2001/XMLSchema" xmlns:xs="http://www.w3.org/2001/XMLSchema" xmlns:p="http://schemas.microsoft.com/office/2006/metadata/properties" xmlns:ns2="ba82c3e7-2056-4578-8ef3-db1045fee73e" xmlns:ns3="e8411a3f-7c98-4cd6-bf81-009ea751524c" targetNamespace="http://schemas.microsoft.com/office/2006/metadata/properties" ma:root="true" ma:fieldsID="e5b55414dbaae14b66dad5066bd7b654" ns2:_="" ns3:_="">
    <xsd:import namespace="ba82c3e7-2056-4578-8ef3-db1045fee73e"/>
    <xsd:import namespace="e8411a3f-7c98-4cd6-bf81-009ea75152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_Flow_SignoffStatu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BillingMetadata" minOccurs="0"/>
                <xsd:element ref="ns2:MediaServiceLocation" minOccurs="0"/>
                <xsd:element ref="ns2:ContactTerm" minOccurs="0"/>
                <xsd:element ref="ns2:ContractStart" minOccurs="0"/>
                <xsd:element ref="ns2:ContractEnd" minOccurs="0"/>
                <xsd:element ref="ns2:InitialContract"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82c3e7-2056-4578-8ef3-db1045fee7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Flow_SignoffStatus" ma:index="11" nillable="true" ma:displayName="Sign-off status" ma:internalName="_x0024_Resources_x003a_core_x002c_Signoff_Status">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8d64425-6d6e-43b8-8321-f6edec14cad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element name="ContactTerm" ma:index="22" nillable="true" ma:displayName="Contact Term" ma:description="Start Date: Dec 1st, 2012" ma:format="Dropdown" ma:internalName="ContactTerm">
      <xsd:simpleType>
        <xsd:restriction base="dms:Note">
          <xsd:maxLength value="255"/>
        </xsd:restriction>
      </xsd:simpleType>
    </xsd:element>
    <xsd:element name="ContractStart" ma:index="23" nillable="true" ma:displayName="Contract Start" ma:description="Contract Start Date" ma:format="DateOnly" ma:internalName="ContractStart">
      <xsd:simpleType>
        <xsd:restriction base="dms:DateTime"/>
      </xsd:simpleType>
    </xsd:element>
    <xsd:element name="ContractEnd" ma:index="24" nillable="true" ma:displayName="Contract End" ma:description="Contract End Date" ma:format="DateOnly" ma:internalName="ContractEnd">
      <xsd:simpleType>
        <xsd:restriction base="dms:DateTime"/>
      </xsd:simpleType>
    </xsd:element>
    <xsd:element name="InitialContract" ma:index="25" nillable="true" ma:displayName="Initial Contract" ma:format="DateOnly" ma:internalName="InitialContract">
      <xsd:simpleType>
        <xsd:restriction base="dms:DateTime"/>
      </xsd:simpleType>
    </xsd:element>
    <xsd:element name="Date" ma:index="26" nillable="true" ma:displayName="Date" ma:format="Dropdown" ma:internalName="Da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411a3f-7c98-4cd6-bf81-009ea75152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3c214b-9a7b-4301-a415-882f608a4bc1}" ma:internalName="TaxCatchAll" ma:showField="CatchAllData" ma:web="e8411a3f-7c98-4cd6-bf81-009ea75152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B84ECC-C2C1-4B5F-885A-95C63C74B811}">
  <ds:schemaRefs>
    <ds:schemaRef ds:uri="http://schemas.microsoft.com/sharepoint/v3/contenttype/forms"/>
  </ds:schemaRefs>
</ds:datastoreItem>
</file>

<file path=customXml/itemProps2.xml><?xml version="1.0" encoding="utf-8"?>
<ds:datastoreItem xmlns:ds="http://schemas.openxmlformats.org/officeDocument/2006/customXml" ds:itemID="{1F43FD49-003B-4B7B-9A4F-48C51C5AABD3}">
  <ds:schemaRefs>
    <ds:schemaRef ds:uri="http://schemas.microsoft.com/office/2006/metadata/properties"/>
    <ds:schemaRef ds:uri="http://schemas.microsoft.com/office/infopath/2007/PartnerControls"/>
    <ds:schemaRef ds:uri="ba82c3e7-2056-4578-8ef3-db1045fee73e"/>
    <ds:schemaRef ds:uri="e8411a3f-7c98-4cd6-bf81-009ea751524c"/>
  </ds:schemaRefs>
</ds:datastoreItem>
</file>

<file path=customXml/itemProps3.xml><?xml version="1.0" encoding="utf-8"?>
<ds:datastoreItem xmlns:ds="http://schemas.openxmlformats.org/officeDocument/2006/customXml" ds:itemID="{B6C4F1A6-9A55-451B-92D9-8D807E7D84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82c3e7-2056-4578-8ef3-db1045fee73e"/>
    <ds:schemaRef ds:uri="e8411a3f-7c98-4cd6-bf81-009ea75152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3</Pages>
  <Words>498</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Letterhead Infinite IT  Systems</vt:lpstr>
    </vt:vector>
  </TitlesOfParts>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 Infinite IT  Systems</dc:title>
  <dc:subject/>
  <dc:creator>Infinity IT Success</dc:creator>
  <cp:keywords>DAGonlCE8p0,BAF-uMIiObA,0</cp:keywords>
  <dc:description/>
  <cp:lastModifiedBy>Min Pyae Sone</cp:lastModifiedBy>
  <cp:revision>4</cp:revision>
  <dcterms:created xsi:type="dcterms:W3CDTF">2026-08-31T03:16:00Z</dcterms:created>
  <dcterms:modified xsi:type="dcterms:W3CDTF">2026-09-01T02:24:00Z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0x010100CDF4031C8650D440AC0925994820E0AB</vt:lpwstr>
  </property>
  <property fmtid="{D5CDD505-2E9C-101B-9397-08002B2CF9AE}" pid="3" name="MediaServiceImageTags">
    <vt:lpwstr/>
  </property>
</Properties>
</file>