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CBDC" w14:textId="77777777" w:rsidR="002E38DE" w:rsidRPr="00886CA8" w:rsidRDefault="002E38DE">
      <w:pPr>
        <w:rPr>
          <w:rFonts w:ascii="Times New Roman" w:hAnsi="Times New Roman" w:cs="Times New Roman"/>
          <w:sz w:val="24"/>
          <w:szCs w:val="24"/>
        </w:rPr>
      </w:pPr>
    </w:p>
    <w:p w14:paraId="059FA4D8" w14:textId="1935D971" w:rsidR="00886CA8" w:rsidRPr="00E76A1B" w:rsidRDefault="00A67C4E">
      <w:pPr>
        <w:rPr>
          <w:rFonts w:ascii="Times New Roman" w:hAnsi="Times New Roman" w:cs="Times New Roman"/>
          <w:sz w:val="24"/>
          <w:szCs w:val="24"/>
        </w:rPr>
      </w:pPr>
      <w:r w:rsidRPr="0047522A">
        <w:rPr>
          <w:rFonts w:ascii="Times New Roman" w:hAnsi="Times New Roman" w:cs="Times New Roman"/>
          <w:sz w:val="24"/>
          <w:szCs w:val="24"/>
        </w:rPr>
        <w:t>09.02.0</w:t>
      </w:r>
      <w:r w:rsidR="00C974C3" w:rsidRPr="00E76A1B">
        <w:rPr>
          <w:rFonts w:ascii="Times New Roman" w:hAnsi="Times New Roman" w:cs="Times New Roman"/>
          <w:sz w:val="24"/>
          <w:szCs w:val="24"/>
        </w:rPr>
        <w:t>7</w:t>
      </w:r>
      <w:r w:rsidR="00B24B86" w:rsidRPr="0047522A">
        <w:rPr>
          <w:rFonts w:ascii="Times New Roman" w:hAnsi="Times New Roman" w:cs="Times New Roman"/>
          <w:sz w:val="24"/>
          <w:szCs w:val="24"/>
        </w:rPr>
        <w:t>,</w:t>
      </w:r>
      <w:r w:rsidR="00886CA8" w:rsidRPr="0047522A">
        <w:rPr>
          <w:rFonts w:ascii="Times New Roman" w:hAnsi="Times New Roman" w:cs="Times New Roman"/>
          <w:sz w:val="24"/>
          <w:szCs w:val="24"/>
        </w:rPr>
        <w:t xml:space="preserve"> </w:t>
      </w:r>
      <w:r w:rsidR="00E76A1B">
        <w:rPr>
          <w:rFonts w:ascii="Times New Roman" w:hAnsi="Times New Roman" w:cs="Times New Roman"/>
          <w:sz w:val="24"/>
          <w:szCs w:val="24"/>
        </w:rPr>
        <w:t>ПР</w:t>
      </w:r>
      <w:r w:rsidR="008A0170">
        <w:rPr>
          <w:rFonts w:ascii="Times New Roman" w:hAnsi="Times New Roman" w:cs="Times New Roman"/>
          <w:sz w:val="24"/>
          <w:szCs w:val="24"/>
        </w:rPr>
        <w:t>31</w:t>
      </w:r>
    </w:p>
    <w:p w14:paraId="5883B7ED" w14:textId="15FAEB60" w:rsidR="00B24B86" w:rsidRPr="00B24B86" w:rsidRDefault="00055602" w:rsidP="00B24B86">
      <w:pPr>
        <w:spacing w:before="400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86CA8">
        <w:rPr>
          <w:rFonts w:ascii="Times New Roman" w:hAnsi="Times New Roman" w:cs="Times New Roman"/>
          <w:sz w:val="36"/>
          <w:szCs w:val="36"/>
        </w:rPr>
        <w:t>КУРСОВОЙ ПРОЕКТ</w:t>
      </w:r>
      <w:r>
        <w:rPr>
          <w:rFonts w:ascii="Times New Roman" w:hAnsi="Times New Roman" w:cs="Times New Roman"/>
          <w:sz w:val="36"/>
          <w:szCs w:val="36"/>
        </w:rPr>
        <w:br/>
        <w:t xml:space="preserve">Проектирование </w:t>
      </w:r>
      <w:r w:rsidR="005D0385">
        <w:rPr>
          <w:rFonts w:ascii="Times New Roman" w:hAnsi="Times New Roman" w:cs="Times New Roman"/>
          <w:sz w:val="36"/>
          <w:szCs w:val="36"/>
        </w:rPr>
        <w:t xml:space="preserve">варианта </w:t>
      </w:r>
      <w:r>
        <w:rPr>
          <w:rFonts w:ascii="Times New Roman" w:hAnsi="Times New Roman" w:cs="Times New Roman"/>
          <w:sz w:val="36"/>
          <w:szCs w:val="36"/>
        </w:rPr>
        <w:t>использования системы</w:t>
      </w:r>
      <w:r w:rsidR="005D0385">
        <w:rPr>
          <w:rFonts w:ascii="Times New Roman" w:hAnsi="Times New Roman" w:cs="Times New Roman"/>
          <w:sz w:val="36"/>
          <w:szCs w:val="36"/>
        </w:rPr>
        <w:br/>
        <w:t>и оценка при планировании проекта</w:t>
      </w:r>
      <w:r>
        <w:rPr>
          <w:rFonts w:ascii="Times New Roman" w:hAnsi="Times New Roman" w:cs="Times New Roman"/>
          <w:sz w:val="36"/>
          <w:szCs w:val="36"/>
        </w:rPr>
        <w:br/>
      </w:r>
      <w:r w:rsidR="00D676ED">
        <w:rPr>
          <w:rFonts w:ascii="Times New Roman" w:hAnsi="Times New Roman" w:cs="Times New Roman"/>
          <w:sz w:val="36"/>
          <w:szCs w:val="36"/>
        </w:rPr>
        <w:t>«</w:t>
      </w:r>
      <w:r w:rsidR="00266400">
        <w:rPr>
          <w:rFonts w:ascii="Times New Roman" w:hAnsi="Times New Roman" w:cs="Times New Roman"/>
          <w:sz w:val="36"/>
          <w:szCs w:val="36"/>
        </w:rPr>
        <w:t xml:space="preserve">Разработка </w:t>
      </w:r>
      <w:r w:rsidR="008A0170">
        <w:rPr>
          <w:rFonts w:ascii="Times New Roman" w:hAnsi="Times New Roman" w:cs="Times New Roman"/>
          <w:sz w:val="36"/>
          <w:szCs w:val="36"/>
        </w:rPr>
        <w:t xml:space="preserve">мобильного </w:t>
      </w:r>
      <w:r w:rsidR="00266400">
        <w:rPr>
          <w:rFonts w:ascii="Times New Roman" w:hAnsi="Times New Roman" w:cs="Times New Roman"/>
          <w:sz w:val="36"/>
          <w:szCs w:val="36"/>
        </w:rPr>
        <w:t>приложения</w:t>
      </w:r>
      <w:r w:rsidR="008A0170">
        <w:rPr>
          <w:rFonts w:ascii="Times New Roman" w:hAnsi="Times New Roman" w:cs="Times New Roman"/>
          <w:sz w:val="36"/>
          <w:szCs w:val="36"/>
        </w:rPr>
        <w:t xml:space="preserve"> </w:t>
      </w:r>
      <w:r w:rsidR="00AA331D">
        <w:rPr>
          <w:rFonts w:ascii="Times New Roman" w:hAnsi="Times New Roman" w:cs="Times New Roman"/>
          <w:sz w:val="36"/>
          <w:szCs w:val="36"/>
        </w:rPr>
        <w:t>для покупки гитар</w:t>
      </w:r>
      <w:r w:rsidR="00B24B86" w:rsidRPr="005D0385">
        <w:rPr>
          <w:rFonts w:ascii="Times New Roman" w:hAnsi="Times New Roman" w:cs="Times New Roman"/>
          <w:sz w:val="36"/>
          <w:szCs w:val="36"/>
        </w:rPr>
        <w:t>»</w:t>
      </w:r>
    </w:p>
    <w:p w14:paraId="5033E78C" w14:textId="77777777" w:rsidR="00886CA8" w:rsidRDefault="00055602" w:rsidP="0047522A">
      <w:pPr>
        <w:spacing w:before="400" w:after="24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профессиональному модулю</w:t>
      </w:r>
      <w:r>
        <w:rPr>
          <w:rFonts w:ascii="Times New Roman" w:hAnsi="Times New Roman" w:cs="Times New Roman"/>
          <w:sz w:val="36"/>
          <w:szCs w:val="36"/>
        </w:rPr>
        <w:br/>
      </w:r>
      <w:r w:rsidR="000E058F" w:rsidRPr="000E058F">
        <w:rPr>
          <w:rFonts w:ascii="Times New Roman" w:hAnsi="Times New Roman" w:cs="Times New Roman"/>
          <w:sz w:val="36"/>
          <w:szCs w:val="36"/>
        </w:rPr>
        <w:t>ПМ.0</w:t>
      </w:r>
      <w:r w:rsidR="00E76A1B">
        <w:rPr>
          <w:rFonts w:ascii="Times New Roman" w:hAnsi="Times New Roman" w:cs="Times New Roman"/>
          <w:sz w:val="36"/>
          <w:szCs w:val="36"/>
        </w:rPr>
        <w:t>2</w:t>
      </w:r>
      <w:r w:rsidR="000E058F" w:rsidRPr="000E058F">
        <w:rPr>
          <w:rFonts w:ascii="Times New Roman" w:hAnsi="Times New Roman" w:cs="Times New Roman"/>
          <w:sz w:val="36"/>
          <w:szCs w:val="36"/>
        </w:rPr>
        <w:t xml:space="preserve"> </w:t>
      </w:r>
      <w:r w:rsidR="00E76A1B" w:rsidRPr="00E76A1B">
        <w:rPr>
          <w:rFonts w:ascii="Times New Roman" w:hAnsi="Times New Roman" w:cs="Times New Roman"/>
          <w:sz w:val="36"/>
          <w:szCs w:val="36"/>
        </w:rPr>
        <w:t>Осуществление интеграции программных модулей</w:t>
      </w:r>
    </w:p>
    <w:p w14:paraId="7246C7A3" w14:textId="77777777" w:rsidR="0047522A" w:rsidRPr="0047522A" w:rsidRDefault="0047522A" w:rsidP="0047522A">
      <w:pPr>
        <w:spacing w:before="240" w:after="168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7522A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tbl>
      <w:tblPr>
        <w:tblStyle w:val="a7"/>
        <w:tblW w:w="9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581"/>
        <w:gridCol w:w="2942"/>
      </w:tblGrid>
      <w:tr w:rsidR="00B24B86" w14:paraId="39B10219" w14:textId="77777777" w:rsidTr="00B24B86">
        <w:tc>
          <w:tcPr>
            <w:tcW w:w="3190" w:type="dxa"/>
          </w:tcPr>
          <w:p w14:paraId="2065B9FE" w14:textId="77777777" w:rsidR="00B24B86" w:rsidRDefault="00055602" w:rsidP="00B24B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581" w:type="dxa"/>
          </w:tcPr>
          <w:p w14:paraId="799D0FD3" w14:textId="77777777" w:rsidR="00B24B86" w:rsidRDefault="00B24B86" w:rsidP="00B24B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19750798" w14:textId="07794F84" w:rsidR="00B24B86" w:rsidRPr="00D676ED" w:rsidRDefault="00AA331D" w:rsidP="00B24B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Минин</w:t>
            </w:r>
            <w:r w:rsidR="008A01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76A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8A01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4B86" w14:paraId="743C314E" w14:textId="77777777" w:rsidTr="00B24B86">
        <w:tc>
          <w:tcPr>
            <w:tcW w:w="3190" w:type="dxa"/>
          </w:tcPr>
          <w:p w14:paraId="56AA558B" w14:textId="77777777" w:rsidR="00B24B86" w:rsidRDefault="00055602" w:rsidP="00E76A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E76A1B">
              <w:rPr>
                <w:rFonts w:ascii="Times New Roman" w:hAnsi="Times New Roman" w:cs="Times New Roman"/>
                <w:sz w:val="28"/>
                <w:szCs w:val="28"/>
              </w:rPr>
              <w:t>оверил</w:t>
            </w:r>
          </w:p>
        </w:tc>
        <w:tc>
          <w:tcPr>
            <w:tcW w:w="3581" w:type="dxa"/>
          </w:tcPr>
          <w:p w14:paraId="5FA094E1" w14:textId="77777777" w:rsidR="00B24B86" w:rsidRDefault="00B24B86" w:rsidP="00B24B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2E7C5E58" w14:textId="2D8FC53B" w:rsidR="00B24B86" w:rsidRDefault="008A0170" w:rsidP="00B24B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Глушакова Е</w:t>
            </w:r>
            <w:r w:rsidR="00E05E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</w:tr>
    </w:tbl>
    <w:p w14:paraId="443C6749" w14:textId="77777777" w:rsidR="00B24B86" w:rsidRDefault="00B24B8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24B86" w:rsidSect="00031DFF">
      <w:headerReference w:type="default" r:id="rId7"/>
      <w:footerReference w:type="default" r:id="rId8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3BE07" w14:textId="77777777" w:rsidR="004B2302" w:rsidRDefault="004B2302" w:rsidP="00886CA8">
      <w:pPr>
        <w:spacing w:after="0" w:line="240" w:lineRule="auto"/>
      </w:pPr>
      <w:r>
        <w:separator/>
      </w:r>
    </w:p>
  </w:endnote>
  <w:endnote w:type="continuationSeparator" w:id="0">
    <w:p w14:paraId="58EF7235" w14:textId="77777777" w:rsidR="004B2302" w:rsidRDefault="004B2302" w:rsidP="0088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939BB" w14:textId="73389CF0" w:rsidR="008A0170" w:rsidRDefault="00E4370C" w:rsidP="008A0170">
    <w:pPr>
      <w:pStyle w:val="a5"/>
      <w:jc w:val="center"/>
    </w:pPr>
    <w:r>
      <w:t>20</w:t>
    </w:r>
    <w:r w:rsidR="00E05EAD">
      <w:t>2</w:t>
    </w:r>
    <w:r w:rsidR="008A0170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03E39" w14:textId="77777777" w:rsidR="004B2302" w:rsidRDefault="004B2302" w:rsidP="00886CA8">
      <w:pPr>
        <w:spacing w:after="0" w:line="240" w:lineRule="auto"/>
      </w:pPr>
      <w:r>
        <w:separator/>
      </w:r>
    </w:p>
  </w:footnote>
  <w:footnote w:type="continuationSeparator" w:id="0">
    <w:p w14:paraId="4D09D8D2" w14:textId="77777777" w:rsidR="004B2302" w:rsidRDefault="004B2302" w:rsidP="00886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665E" w14:textId="77777777" w:rsidR="00E4370C" w:rsidRPr="00886CA8" w:rsidRDefault="00E4370C" w:rsidP="00031DFF">
    <w:pPr>
      <w:pStyle w:val="a3"/>
      <w:tabs>
        <w:tab w:val="clear" w:pos="4677"/>
        <w:tab w:val="clear" w:pos="9355"/>
      </w:tabs>
      <w:jc w:val="center"/>
      <w:rPr>
        <w:rFonts w:ascii="Times New Roman" w:hAnsi="Times New Roman" w:cs="Times New Roman"/>
        <w:sz w:val="24"/>
        <w:szCs w:val="24"/>
      </w:rPr>
    </w:pPr>
    <w:r w:rsidRPr="00886CA8">
      <w:rPr>
        <w:rFonts w:ascii="Times New Roman" w:hAnsi="Times New Roman" w:cs="Times New Roman"/>
        <w:sz w:val="24"/>
        <w:szCs w:val="24"/>
      </w:rPr>
      <w:t xml:space="preserve">БЮДЖЕТНОЕ </w:t>
    </w:r>
    <w:r>
      <w:rPr>
        <w:rFonts w:ascii="Times New Roman" w:hAnsi="Times New Roman" w:cs="Times New Roman"/>
        <w:sz w:val="24"/>
        <w:szCs w:val="24"/>
      </w:rPr>
      <w:t xml:space="preserve">ПРОФЕССИОНАЛЬНОЕ </w:t>
    </w:r>
    <w:r w:rsidRPr="00886CA8">
      <w:rPr>
        <w:rFonts w:ascii="Times New Roman" w:hAnsi="Times New Roman" w:cs="Times New Roman"/>
        <w:sz w:val="24"/>
        <w:szCs w:val="24"/>
      </w:rPr>
      <w:t>ОБРАЗОВАТЕ</w:t>
    </w:r>
    <w:r>
      <w:rPr>
        <w:rFonts w:ascii="Times New Roman" w:hAnsi="Times New Roman" w:cs="Times New Roman"/>
        <w:sz w:val="24"/>
        <w:szCs w:val="24"/>
      </w:rPr>
      <w:t>ЛЬНОЕ УЧРЕЖДЕНИЕ</w:t>
    </w:r>
    <w:r>
      <w:rPr>
        <w:rFonts w:ascii="Times New Roman" w:hAnsi="Times New Roman" w:cs="Times New Roman"/>
        <w:sz w:val="24"/>
        <w:szCs w:val="24"/>
      </w:rPr>
      <w:br/>
      <w:t xml:space="preserve">ОМСКОЙ ОБЛАСТИ </w:t>
    </w:r>
    <w:r w:rsidRPr="00886CA8">
      <w:rPr>
        <w:rFonts w:ascii="Times New Roman" w:hAnsi="Times New Roman" w:cs="Times New Roman"/>
        <w:sz w:val="24"/>
        <w:szCs w:val="24"/>
      </w:rPr>
      <w:t>«ОМСКИЙ АВИАЦИОННЫЙ КОЛЛЕДЖ ИМЕНИ Н.Е. ЖУКОВСКОГО»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A8"/>
    <w:rsid w:val="00031DFF"/>
    <w:rsid w:val="00033F20"/>
    <w:rsid w:val="00055602"/>
    <w:rsid w:val="000E058F"/>
    <w:rsid w:val="00266400"/>
    <w:rsid w:val="002D448E"/>
    <w:rsid w:val="002E38DE"/>
    <w:rsid w:val="003772D6"/>
    <w:rsid w:val="0047522A"/>
    <w:rsid w:val="004A0AF6"/>
    <w:rsid w:val="004B2302"/>
    <w:rsid w:val="005D0385"/>
    <w:rsid w:val="00646E4C"/>
    <w:rsid w:val="007A7EE9"/>
    <w:rsid w:val="007D42CE"/>
    <w:rsid w:val="00886CA8"/>
    <w:rsid w:val="008A0170"/>
    <w:rsid w:val="009A1EB0"/>
    <w:rsid w:val="00A136D0"/>
    <w:rsid w:val="00A67C4E"/>
    <w:rsid w:val="00AA331D"/>
    <w:rsid w:val="00B24B86"/>
    <w:rsid w:val="00B7031F"/>
    <w:rsid w:val="00C974C3"/>
    <w:rsid w:val="00CF0D69"/>
    <w:rsid w:val="00D003CB"/>
    <w:rsid w:val="00D032C8"/>
    <w:rsid w:val="00D572ED"/>
    <w:rsid w:val="00D676ED"/>
    <w:rsid w:val="00E05EAD"/>
    <w:rsid w:val="00E22F89"/>
    <w:rsid w:val="00E4370C"/>
    <w:rsid w:val="00E76A1B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B4D9D8"/>
  <w15:docId w15:val="{56ED2DB8-FC9A-4210-A6AB-1EFBAD05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2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6CA8"/>
  </w:style>
  <w:style w:type="paragraph" w:styleId="a5">
    <w:name w:val="footer"/>
    <w:basedOn w:val="a"/>
    <w:link w:val="a6"/>
    <w:uiPriority w:val="99"/>
    <w:unhideWhenUsed/>
    <w:rsid w:val="0088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6CA8"/>
  </w:style>
  <w:style w:type="table" w:styleId="a7">
    <w:name w:val="Table Grid"/>
    <w:basedOn w:val="a1"/>
    <w:uiPriority w:val="59"/>
    <w:rsid w:val="00B24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uiPriority w:val="99"/>
    <w:semiHidden/>
    <w:unhideWhenUsed/>
    <w:rsid w:val="005D038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5D038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5D0385"/>
    <w:rPr>
      <w:vertAlign w:val="superscript"/>
    </w:rPr>
  </w:style>
  <w:style w:type="paragraph" w:customStyle="1" w:styleId="ab">
    <w:name w:val="Заглавие"/>
    <w:basedOn w:val="a"/>
    <w:next w:val="ac"/>
    <w:rsid w:val="0047522A"/>
    <w:pPr>
      <w:tabs>
        <w:tab w:val="left" w:pos="708"/>
      </w:tabs>
      <w:suppressAutoHyphens/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47522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47522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39DE76-E3A4-444B-9694-1F6601BA3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Данил Бурин</cp:lastModifiedBy>
  <cp:revision>6</cp:revision>
  <cp:lastPrinted>2018-04-02T10:07:00Z</cp:lastPrinted>
  <dcterms:created xsi:type="dcterms:W3CDTF">2022-12-07T10:06:00Z</dcterms:created>
  <dcterms:modified xsi:type="dcterms:W3CDTF">2023-12-20T17:06:00Z</dcterms:modified>
</cp:coreProperties>
</file>