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B238B" w14:textId="77777777" w:rsidR="00F71196" w:rsidRPr="00F71196" w:rsidRDefault="00F71196" w:rsidP="00F71196">
      <w:pPr>
        <w:rPr>
          <w:b/>
          <w:bCs/>
        </w:rPr>
      </w:pPr>
      <w:r>
        <w:rPr>
          <w:b/>
          <w:bCs/>
        </w:rPr>
        <w:t>Báo cáo tổng quan tài liệu bằng công cụ AI</w:t>
      </w:r>
      <w:r>
        <w:rPr>
          <w:b/>
          <w:bCs/>
        </w:rPr>
        <w:br/>
        <w:t>Nguyễn Nhật Minh 25024138</w:t>
      </w:r>
    </w:p>
    <w:p w14:paraId="5E3F52AD" w14:textId="77777777" w:rsidR="00F71196" w:rsidRPr="00F71196" w:rsidRDefault="00F71196" w:rsidP="00F71196">
      <w:pPr>
        <w:rPr>
          <w:b/>
          <w:bCs/>
        </w:rPr>
      </w:pPr>
      <w:r>
        <w:rPr>
          <w:b/>
          <w:bCs/>
        </w:rPr>
        <w:t>1. Chủ đề nghiên cứu</w:t>
      </w:r>
    </w:p>
    <w:p w14:paraId="3E53A61E" w14:textId="77777777" w:rsidR="00F71196" w:rsidRPr="00F71196" w:rsidRDefault="00F71196" w:rsidP="00F71196">
      <w:r>
        <w:rPr>
          <w:b/>
          <w:bCs/>
        </w:rPr>
        <w:t>Ứng dụng học máy (Machine Learning) trong phát hiện và chẩn đoán bệnh ung thư từ hình ảnh y tế.</w:t>
      </w:r>
    </w:p>
    <w:p w14:paraId="2A189CA0" w14:textId="77777777" w:rsidR="00F71196" w:rsidRPr="00F71196" w:rsidRDefault="00F71196" w:rsidP="00F71196">
      <w:pPr>
        <w:rPr>
          <w:b/>
          <w:bCs/>
        </w:rPr>
      </w:pPr>
      <w:r>
        <w:rPr>
          <w:b/>
          <w:bCs/>
        </w:rPr>
        <w:t>2. Câu hỏi nghiên cứu</w:t>
      </w:r>
    </w:p>
    <w:p w14:paraId="0D3D63CB" w14:textId="77777777" w:rsidR="00F71196" w:rsidRPr="00F71196" w:rsidRDefault="00F71196" w:rsidP="00F71196">
      <w:r>
        <w:rPr>
          <w:b/>
          <w:bCs/>
        </w:rPr>
        <w:t>Các mô hình học máy và học sâu (deep learning) được áp dụng như thế nào để phát hiện và phân loại bệnh ung thư từ hình ảnh y tế, đặc biệt về độ chính xác (accuracy), độ nhạy (sensitivity), và khả năng triển khai lâm sàng thực tế?</w:t>
      </w:r>
    </w:p>
    <w:p w14:paraId="072A2908" w14:textId="77777777" w:rsidR="00F71196" w:rsidRPr="00F71196" w:rsidRDefault="00F71196" w:rsidP="00F71196">
      <w:pPr>
        <w:rPr>
          <w:b/>
          <w:bCs/>
        </w:rPr>
      </w:pPr>
      <w:r>
        <w:rPr>
          <w:b/>
          <w:bCs/>
        </w:rPr>
        <w:t>3. Công cụ và cách tìm kiếm</w:t>
      </w:r>
    </w:p>
    <w:p w14:paraId="7774D9EA" w14:textId="77777777" w:rsidR="00F71196" w:rsidRPr="00F71196" w:rsidRDefault="00F71196" w:rsidP="00F71196">
      <w:r>
        <w:t xml:space="preserve">Công cụ sử dụng: </w:t>
      </w:r>
      <w:r>
        <w:rPr>
          <w:b/>
          <w:bCs/>
        </w:rPr>
        <w:t>Elicit / Consensus</w:t>
      </w:r>
      <w:r>
        <w:t>.</w:t>
        <w:br/>
        <w:t>Từ khóa tìm kiếm gợi ý:</w:t>
      </w:r>
    </w:p>
    <w:p w14:paraId="58D8E72F" w14:textId="77777777" w:rsidR="00F71196" w:rsidRPr="00F71196" w:rsidRDefault="00F71196" w:rsidP="00F71196">
      <w:r>
        <w:t>machine learning cancer detection medical imaging accuracy</w:t>
        <w:br/>
        <w:t>deep learning breast cancer mammography classification</w:t>
        <w:br/>
        <w:t>convolutional neural network lung cancer CT scan diagnosis</w:t>
        <w:br/>
        <w:t>transfer learning skin cancer dermoscopy deep learning</w:t>
      </w:r>
    </w:p>
    <w:p w14:paraId="1429D59C" w14:textId="77777777" w:rsidR="00F71196" w:rsidRPr="00F71196" w:rsidRDefault="00F71196" w:rsidP="00F71196">
      <w:r>
        <w:t xml:space="preserve">Sau khi lọc các bài có liên quan trực tiếp đến </w:t>
      </w:r>
      <w:r>
        <w:rPr>
          <w:b/>
          <w:bCs/>
        </w:rPr>
        <w:t>ứng dụng học máy trong phát hiện ung thư từ hình ảnh y tế</w:t>
      </w:r>
      <w:r>
        <w:t>, chọn 5 bài phù hợp nhất.</w:t>
      </w:r>
    </w:p>
    <w:p w14:paraId="23F48BDA" w14:textId="77777777" w:rsidR="00F71196" w:rsidRPr="00F71196" w:rsidRDefault="00F71196" w:rsidP="00F71196">
      <w:pPr>
        <w:rPr>
          <w:b/>
          <w:bCs/>
        </w:rPr>
      </w:pPr>
      <w:r>
        <w:rPr>
          <w:b/>
          <w:bCs/>
        </w:rPr>
        <w:t>4. Bảng so sánh 5 bài báo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
        <w:gridCol w:w="2237"/>
        <w:gridCol w:w="1344"/>
        <w:gridCol w:w="1843"/>
        <w:gridCol w:w="1750"/>
        <w:gridCol w:w="1727"/>
      </w:tblGrid>
      <w:tr w:rsidR="00F71196" w:rsidRPr="00F71196" w14:paraId="3DB50F18" w14:textId="77777777">
        <w:trPr>
          <w:tblHeader/>
          <w:tblCellSpacing w:w="15" w:type="dxa"/>
        </w:trPr>
        <w:tc>
          <w:tcPr>
            <w:tcW w:w="0" w:type="auto"/>
            <w:vAlign w:val="center"/>
            <w:hideMark/>
          </w:tcPr>
          <w:p w14:paraId="77A5FD4A" w14:textId="77777777" w:rsidR="00F71196" w:rsidRPr="00F71196" w:rsidRDefault="00F71196" w:rsidP="00F71196">
            <w:pPr>
              <w:rPr>
                <w:b/>
                <w:bCs/>
              </w:rPr>
            </w:pPr>
            <w:r>
              <w:rPr>
                <w:b/>
                <w:bCs/>
              </w:rPr>
              <w:t>STT</w:t>
            </w:r>
          </w:p>
        </w:tc>
        <w:tc>
          <w:tcPr>
            <w:tcW w:w="0" w:type="auto"/>
            <w:vAlign w:val="center"/>
            <w:hideMark/>
          </w:tcPr>
          <w:p w14:paraId="35F2EA95" w14:textId="77777777" w:rsidR="00F71196" w:rsidRPr="00F71196" w:rsidRDefault="00F71196" w:rsidP="00F71196">
            <w:pPr>
              <w:rPr>
                <w:b/>
                <w:bCs/>
              </w:rPr>
            </w:pPr>
            <w:r>
              <w:rPr>
                <w:b/>
                <w:bCs/>
              </w:rPr>
              <w:t>Bài báo</w:t>
            </w:r>
          </w:p>
        </w:tc>
        <w:tc>
          <w:tcPr>
            <w:tcW w:w="0" w:type="auto"/>
            <w:vAlign w:val="center"/>
            <w:hideMark/>
          </w:tcPr>
          <w:p w14:paraId="431E22C8" w14:textId="77777777" w:rsidR="00F71196" w:rsidRPr="00F71196" w:rsidRDefault="00F71196" w:rsidP="00F71196">
            <w:pPr>
              <w:rPr>
                <w:b/>
                <w:bCs/>
              </w:rPr>
            </w:pPr>
            <w:r>
              <w:rPr>
                <w:b/>
                <w:bCs/>
              </w:rPr>
              <w:t>Vật liệu nghiên cứu</w:t>
            </w:r>
          </w:p>
        </w:tc>
        <w:tc>
          <w:tcPr>
            <w:tcW w:w="0" w:type="auto"/>
            <w:vAlign w:val="center"/>
            <w:hideMark/>
          </w:tcPr>
          <w:p w14:paraId="76292586" w14:textId="77777777" w:rsidR="00F71196" w:rsidRPr="00F71196" w:rsidRDefault="00F71196" w:rsidP="00F71196">
            <w:pPr>
              <w:rPr>
                <w:b/>
                <w:bCs/>
              </w:rPr>
            </w:pPr>
            <w:r>
              <w:rPr>
                <w:b/>
                <w:bCs/>
              </w:rPr>
              <w:t>Phương pháp nghiên cứu</w:t>
            </w:r>
          </w:p>
        </w:tc>
        <w:tc>
          <w:tcPr>
            <w:tcW w:w="0" w:type="auto"/>
            <w:vAlign w:val="center"/>
            <w:hideMark/>
          </w:tcPr>
          <w:p w14:paraId="239181D7" w14:textId="77777777" w:rsidR="00F71196" w:rsidRPr="00F71196" w:rsidRDefault="00F71196" w:rsidP="00F71196">
            <w:pPr>
              <w:rPr>
                <w:b/>
                <w:bCs/>
              </w:rPr>
            </w:pPr>
            <w:r>
              <w:rPr>
                <w:b/>
                <w:bCs/>
              </w:rPr>
              <w:t>Kết quả chính</w:t>
            </w:r>
          </w:p>
        </w:tc>
        <w:tc>
          <w:tcPr>
            <w:tcW w:w="0" w:type="auto"/>
            <w:vAlign w:val="center"/>
            <w:hideMark/>
          </w:tcPr>
          <w:p w14:paraId="202EC7D6" w14:textId="77777777" w:rsidR="00F71196" w:rsidRPr="00F71196" w:rsidRDefault="00F71196" w:rsidP="00F71196">
            <w:pPr>
              <w:rPr>
                <w:b/>
                <w:bCs/>
              </w:rPr>
            </w:pPr>
            <w:r>
              <w:rPr>
                <w:b/>
                <w:bCs/>
              </w:rPr>
              <w:t>Nhận xét</w:t>
            </w:r>
          </w:p>
        </w:tc>
      </w:tr>
      <w:tr w:rsidR="00F71196" w:rsidRPr="00F71196" w14:paraId="77E0A84D" w14:textId="77777777">
        <w:trPr>
          <w:tblCellSpacing w:w="15" w:type="dxa"/>
        </w:trPr>
        <w:tc>
          <w:tcPr>
            <w:tcW w:w="0" w:type="auto"/>
            <w:vAlign w:val="center"/>
            <w:hideMark/>
          </w:tcPr>
          <w:p w14:paraId="6610E7F4" w14:textId="77777777" w:rsidR="00F71196" w:rsidRPr="00F71196" w:rsidRDefault="00F71196" w:rsidP="00F71196">
            <w:r>
              <w:t>1</w:t>
            </w:r>
          </w:p>
        </w:tc>
        <w:tc>
          <w:tcPr>
            <w:tcW w:w="0" w:type="auto"/>
            <w:vAlign w:val="center"/>
            <w:hideMark/>
          </w:tcPr>
          <w:p w14:paraId="319F6C7C" w14:textId="77777777" w:rsidR="00F71196" w:rsidRPr="00F71196" w:rsidRDefault="00F71196" w:rsidP="00F71196">
            <w:r>
              <w:t xml:space="preserve">Esteva et al. (2017), </w:t>
            </w:r>
            <w:r>
              <w:rPr>
                <w:i/>
                <w:iCs/>
              </w:rPr>
              <w:t>Dermatologist-level classification of skin cancer with deep neural networks</w:t>
            </w:r>
          </w:p>
        </w:tc>
        <w:tc>
          <w:tcPr>
            <w:tcW w:w="0" w:type="auto"/>
            <w:vAlign w:val="center"/>
            <w:hideMark/>
          </w:tcPr>
          <w:p w14:paraId="4C1199A7" w14:textId="77777777" w:rsidR="00F71196" w:rsidRPr="00F71196" w:rsidRDefault="00F71196" w:rsidP="00F71196">
            <w:r>
              <w:t>Mạng nơ-ron tích chập (CNN) huấn luyện trên hơn 129.000 hình ảnh da liễu lâm sàng để phân loại ung thư da</w:t>
            </w:r>
          </w:p>
        </w:tc>
        <w:tc>
          <w:tcPr>
            <w:tcW w:w="0" w:type="auto"/>
            <w:vAlign w:val="center"/>
            <w:hideMark/>
          </w:tcPr>
          <w:p w14:paraId="5A4075E1" w14:textId="77777777" w:rsidR="00F71196" w:rsidRPr="00F71196" w:rsidRDefault="00F71196" w:rsidP="00F71196">
            <w:r>
              <w:t>Huấn luyện CNN với kiến trúc Inception v3 trên tập dữ liệu ảnh da liễu; so sánh kết quả với 21 bác sĩ da liễu có chuyên môn</w:t>
            </w:r>
          </w:p>
        </w:tc>
        <w:tc>
          <w:tcPr>
            <w:tcW w:w="0" w:type="auto"/>
            <w:vAlign w:val="center"/>
            <w:hideMark/>
          </w:tcPr>
          <w:p w14:paraId="75F72D40" w14:textId="77777777" w:rsidR="00F71196" w:rsidRPr="00F71196" w:rsidRDefault="00F71196" w:rsidP="00F71196">
            <w:r>
              <w:t xml:space="preserve">CNN đạt độ nhạy </w:t>
            </w:r>
            <w:r>
              <w:rPr>
                <w:b/>
                <w:bCs/>
              </w:rPr>
              <w:t>91.0% cho ung thư tế bào sừng</w:t>
            </w:r>
            <w:r>
              <w:t xml:space="preserve"> và </w:t>
            </w:r>
            <w:r>
              <w:rPr>
                <w:b/>
                <w:bCs/>
              </w:rPr>
              <w:t>96.0% cho u ác tính melanoma</w:t>
            </w:r>
            <w:r>
              <w:t xml:space="preserve">; ngang hoặc vượt mức chẩn đoán của bác sĩ da liễu chuyên khoa</w:t>
            </w:r>
            <w:r>
              <w:rPr>
                <w:b/>
                <w:bCs/>
              </w:rPr>
              <w:t/>
            </w:r>
            <w:r>
              <w:t xml:space="preserve"> </w:t>
            </w:r>
          </w:p>
        </w:tc>
        <w:tc>
          <w:tcPr>
            <w:tcW w:w="0" w:type="auto"/>
            <w:vAlign w:val="center"/>
            <w:hideMark/>
          </w:tcPr>
          <w:p w14:paraId="268FDB66" w14:textId="77777777" w:rsidR="00F71196" w:rsidRPr="00F71196" w:rsidRDefault="00F71196" w:rsidP="00F71196">
            <w:r>
              <w:t>Nghiên cứu mang tính đột phá, lần đầu chứng minh AI có thể đạt trình độ chuyên gia trong chẩn đoán ung thư da, mở ra hướng hỗ trợ chẩn đoán tự động quy mô lớn.</w:t>
            </w:r>
          </w:p>
        </w:tc>
      </w:tr>
      <w:tr w:rsidR="00F71196" w:rsidRPr="00F71196" w14:paraId="03E342A8" w14:textId="77777777">
        <w:trPr>
          <w:tblCellSpacing w:w="15" w:type="dxa"/>
        </w:trPr>
        <w:tc>
          <w:tcPr>
            <w:tcW w:w="0" w:type="auto"/>
            <w:vAlign w:val="center"/>
            <w:hideMark/>
          </w:tcPr>
          <w:p w14:paraId="00A5806C" w14:textId="77777777" w:rsidR="00F71196" w:rsidRPr="00F71196" w:rsidRDefault="00F71196" w:rsidP="00F71196">
            <w:r>
              <w:t>2</w:t>
            </w:r>
          </w:p>
        </w:tc>
        <w:tc>
          <w:tcPr>
            <w:tcW w:w="0" w:type="auto"/>
            <w:vAlign w:val="center"/>
            <w:hideMark/>
          </w:tcPr>
          <w:p w14:paraId="683C58D1" w14:textId="77777777" w:rsidR="00F71196" w:rsidRPr="00F71196" w:rsidRDefault="00F71196" w:rsidP="00F71196">
            <w:r>
              <w:t xml:space="preserve">Ardila et al. (2019), </w:t>
            </w:r>
            <w:r>
              <w:rPr>
                <w:i/>
                <w:iCs/>
              </w:rPr>
              <w:t xml:space="preserve">End-to-end lung cancer detection on CT scans using deep learning</w:t>
            </w:r>
          </w:p>
        </w:tc>
        <w:tc>
          <w:tcPr>
            <w:tcW w:w="0" w:type="auto"/>
            <w:vAlign w:val="center"/>
            <w:hideMark/>
          </w:tcPr>
          <w:p w14:paraId="6E2842DC" w14:textId="77777777" w:rsidR="00F71196" w:rsidRPr="00F71196" w:rsidRDefault="00F71196" w:rsidP="00F71196">
            <w:r>
              <w:lastRenderedPageBreak/>
              <w:t>Mạng CNN 3D (Inception-ResNet) xử lý ảnh CT ngực, huấn luyện trên 42.290 lượt quét từ bệnh nhân nguy cơ cao</w:t>
            </w:r>
          </w:p>
        </w:tc>
        <w:tc>
          <w:tcPr>
            <w:tcW w:w="0" w:type="auto"/>
            <w:vAlign w:val="center"/>
            <w:hideMark/>
          </w:tcPr>
          <w:p w14:paraId="1999DDAC" w14:textId="77777777" w:rsidR="00F71196" w:rsidRPr="00F71196" w:rsidRDefault="00F71196" w:rsidP="00F71196">
            <w:r>
              <w:t xml:space="preserve">Khử GO bằng hệ </w:t>
            </w:r>
            <w:r>
              <w:rPr>
                <w:b/>
                <w:bCs/>
              </w:rPr>
              <w:t>Inception-ResNet 3D</w:t>
            </w:r>
            <w:r>
              <w:t xml:space="preserve">; huấn luyện trên ảnh CT nhiều lớp, đánh giá theo AUC và so sánh với chẩn đoán của 6 chuyên gia X-quang</w:t>
            </w:r>
          </w:p>
        </w:tc>
        <w:tc>
          <w:tcPr>
            <w:tcW w:w="0" w:type="auto"/>
            <w:vAlign w:val="center"/>
            <w:hideMark/>
          </w:tcPr>
          <w:p w14:paraId="3ED9CAC1" w14:textId="77777777" w:rsidR="00F71196" w:rsidRPr="00F71196" w:rsidRDefault="00F71196" w:rsidP="00F71196">
            <w:r>
              <w:t xml:space="preserve">AI đạt AUC </w:t>
            </w:r>
            <w:r>
              <w:rPr>
                <w:b/>
                <w:bCs/>
              </w:rPr>
              <w:t>0.944 trên tập kiểm tra độc lập</w:t>
            </w:r>
            <w:r>
              <w:t xml:space="preserve">; giảm </w:t>
            </w:r>
            <w:r>
              <w:rPr>
                <w:b/>
                <w:bCs/>
              </w:rPr>
              <w:t>11% tỷ lệ dương tính giả so với chuyên gia</w:t>
            </w:r>
            <w:r>
              <w:t xml:space="preserve"> </w:t>
            </w:r>
          </w:p>
        </w:tc>
        <w:tc>
          <w:tcPr>
            <w:tcW w:w="0" w:type="auto"/>
            <w:vAlign w:val="center"/>
            <w:hideMark/>
          </w:tcPr>
          <w:p w14:paraId="44441B97" w14:textId="77777777" w:rsidR="00F71196" w:rsidRPr="00F71196" w:rsidRDefault="00F71196" w:rsidP="00F71196">
            <w:r>
              <w:lastRenderedPageBreak/>
              <w:t xml:space="preserve">Mô hình xử lý toàn bộ ảnh CT 3D thay vì từng lát cắt, giúp nắm bắt ngữ cảnh không gian tốt hơn; phù hợp tích hợp vào quy trình tầm soát ung thư phổi quốc gia. Điểm hạn chế là cần dữ liệu lượt quét lớn để huấn luyện.</w:t>
            </w:r>
          </w:p>
        </w:tc>
      </w:tr>
      <w:tr w:rsidR="00F71196" w:rsidRPr="00F71196" w14:paraId="1A91A83D" w14:textId="77777777">
        <w:trPr>
          <w:tblCellSpacing w:w="15" w:type="dxa"/>
        </w:trPr>
        <w:tc>
          <w:tcPr>
            <w:tcW w:w="0" w:type="auto"/>
            <w:vAlign w:val="center"/>
            <w:hideMark/>
          </w:tcPr>
          <w:p w14:paraId="4080CF7E" w14:textId="77777777" w:rsidR="00F71196" w:rsidRPr="00F71196" w:rsidRDefault="00F71196" w:rsidP="00F71196">
            <w:r>
              <w:lastRenderedPageBreak/>
              <w:t>3</w:t>
            </w:r>
          </w:p>
        </w:tc>
        <w:tc>
          <w:tcPr>
            <w:tcW w:w="0" w:type="auto"/>
            <w:vAlign w:val="center"/>
            <w:hideMark/>
          </w:tcPr>
          <w:p w14:paraId="28A4F1E9" w14:textId="77777777" w:rsidR="00F71196" w:rsidRPr="00F71196" w:rsidRDefault="00F71196" w:rsidP="00F71196">
            <w:r>
              <w:t xml:space="preserve">Shen et al. (2019), </w:t>
            </w:r>
            <w:r>
              <w:rPr>
                <w:i/>
                <w:iCs/>
              </w:rPr>
              <w:t>Deep learning to improve breast cancer detection on screening mammography</w:t>
            </w:r>
          </w:p>
        </w:tc>
        <w:tc>
          <w:tcPr>
            <w:tcW w:w="0" w:type="auto"/>
            <w:vAlign w:val="center"/>
            <w:hideMark/>
          </w:tcPr>
          <w:p w14:paraId="5AE14904" w14:textId="77777777" w:rsidR="00F71196" w:rsidRPr="00F71196" w:rsidRDefault="00F71196" w:rsidP="00F71196">
            <w:r>
              <w:t>Mô hình deep learning dạng CNN áp dụng trên ảnh chụp nhũ ảnh (mammography) từ hai tập dữ liệu lớn: INbreast và DDSM</w:t>
            </w:r>
          </w:p>
        </w:tc>
        <w:tc>
          <w:tcPr>
            <w:tcW w:w="0" w:type="auto"/>
            <w:vAlign w:val="center"/>
            <w:hideMark/>
          </w:tcPr>
          <w:p w14:paraId="0FBB0256" w14:textId="77777777" w:rsidR="00F71196" w:rsidRPr="00F71196" w:rsidRDefault="00F71196" w:rsidP="00F71196">
            <w:r>
              <w:t>Huấn luyện CNN với kỹ thuật transfer learning và data augmentation; đánh giá trên ảnh nhũ ảnh toàn phần và vùng bất thường (ROI)</w:t>
            </w:r>
          </w:p>
        </w:tc>
        <w:tc>
          <w:tcPr>
            <w:tcW w:w="0" w:type="auto"/>
            <w:vAlign w:val="center"/>
            <w:hideMark/>
          </w:tcPr>
          <w:p w14:paraId="14555597" w14:textId="77777777" w:rsidR="00F71196" w:rsidRPr="00F71196" w:rsidRDefault="00F71196" w:rsidP="00F71196">
            <w:r>
              <w:t xml:space="preserve">Mô hình đạt AUC </w:t>
            </w:r>
            <w:r>
              <w:rPr>
                <w:b/>
                <w:bCs/>
              </w:rPr>
              <w:t>0.895 trên INbreast và 0.921 trên DDSM</w:t>
            </w:r>
            <w:r>
              <w:t xml:space="preserve">; giảm đáng kể tỷ lệ bỏ sót so với đọc phim đơn, tương đương </w:t>
            </w:r>
            <w:r>
              <w:rPr>
                <w:b/>
                <w:bCs/>
              </w:rPr>
              <w:t>đọc nhũ ảnh hai bác sĩ</w:t>
            </w:r>
            <w:r>
              <w:t xml:space="preserve"> </w:t>
            </w:r>
          </w:p>
        </w:tc>
        <w:tc>
          <w:tcPr>
            <w:tcW w:w="0" w:type="auto"/>
            <w:vAlign w:val="center"/>
            <w:hideMark/>
          </w:tcPr>
          <w:p w14:paraId="28C14C1C" w14:textId="77777777" w:rsidR="00F71196" w:rsidRPr="00F71196" w:rsidRDefault="00F71196" w:rsidP="00F71196">
            <w:r>
              <w:t>Kết quả cho thấy tiềm năng AI hỗ trợ tầm soát ung thư vú; tuy nhiên cần kiểm chứng trên đa dạng thiết bị chụp và nhóm dân số khác nhau để đảm bảo tính tổng quát.</w:t>
            </w:r>
          </w:p>
        </w:tc>
      </w:tr>
      <w:tr w:rsidR="00F71196" w:rsidRPr="00F71196" w14:paraId="5BB7399F" w14:textId="77777777">
        <w:trPr>
          <w:tblCellSpacing w:w="15" w:type="dxa"/>
        </w:trPr>
        <w:tc>
          <w:tcPr>
            <w:tcW w:w="0" w:type="auto"/>
            <w:vAlign w:val="center"/>
            <w:hideMark/>
          </w:tcPr>
          <w:p w14:paraId="60EFEC5F" w14:textId="77777777" w:rsidR="00F71196" w:rsidRPr="00F71196" w:rsidRDefault="00F71196" w:rsidP="00F71196">
            <w:r>
              <w:t>4</w:t>
            </w:r>
          </w:p>
        </w:tc>
        <w:tc>
          <w:tcPr>
            <w:tcW w:w="0" w:type="auto"/>
            <w:vAlign w:val="center"/>
            <w:hideMark/>
          </w:tcPr>
          <w:p w14:paraId="6F4BEBE6" w14:textId="77777777" w:rsidR="00F71196" w:rsidRPr="00F71196" w:rsidRDefault="00F71196" w:rsidP="00F71196">
            <w:r>
              <w:t xml:space="preserve">Bulten et al. (2022), </w:t>
            </w:r>
            <w:r>
              <w:rPr>
                <w:i/>
                <w:iCs/>
              </w:rPr>
              <w:t>Artificial intelligence assistance significantly improves Gleason grading of prostate biopsies by pathologists</w:t>
            </w:r>
          </w:p>
        </w:tc>
        <w:tc>
          <w:tcPr>
            <w:tcW w:w="0" w:type="auto"/>
            <w:vAlign w:val="center"/>
            <w:hideMark/>
          </w:tcPr>
          <w:p w14:paraId="4EA5CC44" w14:textId="77777777" w:rsidR="00F71196" w:rsidRPr="00F71196" w:rsidRDefault="00F71196" w:rsidP="00F71196">
            <w:r>
              <w:t>Hệ thống AI hỗ trợ phân độ ung thư tuyến tiền liệt (Gleason grading) dựa trên ảnh mô học kỹ thuật số (digital pathology)</w:t>
            </w:r>
          </w:p>
        </w:tc>
        <w:tc>
          <w:tcPr>
            <w:tcW w:w="0" w:type="auto"/>
            <w:vAlign w:val="center"/>
            <w:hideMark/>
          </w:tcPr>
          <w:p w14:paraId="499A3454" w14:textId="77777777" w:rsidR="00F71196" w:rsidRPr="00F71196" w:rsidRDefault="00F71196" w:rsidP="00F71196">
            <w:r>
              <w:t>AI (thuật toán PANDA) chạy song song với 13 bệnh lý học gia; thiết kế thử nghiệm ngẫu nhiên có kiểm soát, đo độ đồng thuận giữa các bác sĩ có và không có AI hỗ trợ</w:t>
            </w:r>
          </w:p>
        </w:tc>
        <w:tc>
          <w:tcPr>
            <w:tcW w:w="0" w:type="auto"/>
            <w:vAlign w:val="center"/>
            <w:hideMark/>
          </w:tcPr>
          <w:p w14:paraId="3BD65C5F" w14:textId="77777777" w:rsidR="00F71196" w:rsidRPr="00F71196" w:rsidRDefault="00F71196" w:rsidP="00F71196">
            <w:r>
              <w:t xml:space="preserve">AI nâng độ chính xác Gleason grading của nhóm bác sĩ từ trung bình 0.613 lên 0.695 (weighted kappa); giảm tỷ lệ phân độ sai có ý nghĩa lâm sàng xuống rõ rệt </w:t>
            </w:r>
          </w:p>
        </w:tc>
        <w:tc>
          <w:tcPr>
            <w:tcW w:w="0" w:type="auto"/>
            <w:vAlign w:val="center"/>
            <w:hideMark/>
          </w:tcPr>
          <w:p w14:paraId="29A28AE5" w14:textId="77777777" w:rsidR="00F71196" w:rsidRPr="00F71196" w:rsidRDefault="00F71196" w:rsidP="00F71196">
            <w:r>
              <w:t>Đây là nghiên cứu thử nghiệm lâm sàng ngẫu nhiên hiếm gặp trong AI y tế; chứng minh AI không chỉ thay thế mà còn nâng cao năng lực chuyên môn của bác sĩ khi phối hợp cùng nhau.</w:t>
            </w:r>
          </w:p>
        </w:tc>
      </w:tr>
      <w:tr w:rsidR="00F71196" w:rsidRPr="00F71196" w14:paraId="4BE5E3D9" w14:textId="77777777">
        <w:trPr>
          <w:tblCellSpacing w:w="15" w:type="dxa"/>
        </w:trPr>
        <w:tc>
          <w:tcPr>
            <w:tcW w:w="0" w:type="auto"/>
            <w:vAlign w:val="center"/>
            <w:hideMark/>
          </w:tcPr>
          <w:p w14:paraId="1F2A7F13" w14:textId="77777777" w:rsidR="00F71196" w:rsidRPr="00F71196" w:rsidRDefault="00F71196" w:rsidP="00F71196">
            <w:r>
              <w:t>5</w:t>
            </w:r>
          </w:p>
        </w:tc>
        <w:tc>
          <w:tcPr>
            <w:tcW w:w="0" w:type="auto"/>
            <w:vAlign w:val="center"/>
            <w:hideMark/>
          </w:tcPr>
          <w:p w14:paraId="3C59CE79" w14:textId="77777777" w:rsidR="00F71196" w:rsidRPr="00F71196" w:rsidRDefault="00F71196" w:rsidP="00F71196">
            <w:r>
              <w:t xml:space="preserve">Wang et al. (2021), </w:t>
            </w:r>
            <w:r>
              <w:rPr>
                <w:i/>
                <w:iCs/>
              </w:rPr>
              <w:t>Transformer-based deep learning for predicting cervical cancer from colposcopy images</w:t>
            </w:r>
          </w:p>
        </w:tc>
        <w:tc>
          <w:tcPr>
            <w:tcW w:w="0" w:type="auto"/>
            <w:vAlign w:val="center"/>
            <w:hideMark/>
          </w:tcPr>
          <w:p w14:paraId="5C52D83D" w14:textId="77777777" w:rsidR="00F71196" w:rsidRPr="00F71196" w:rsidRDefault="00F71196" w:rsidP="00F71196">
            <w:r>
              <w:t>Mô hình Vision Transformer (ViT) kết hợp với CNN để phân loại ảnh soi cổ tử cung (colposcopy) thành các cấp độ tổn thương</w:t>
            </w:r>
          </w:p>
        </w:tc>
        <w:tc>
          <w:tcPr>
            <w:tcW w:w="0" w:type="auto"/>
            <w:vAlign w:val="center"/>
            <w:hideMark/>
          </w:tcPr>
          <w:p w14:paraId="713E85A8" w14:textId="77777777" w:rsidR="00F71196" w:rsidRPr="00F71196" w:rsidRDefault="00F71196" w:rsidP="00F71196">
            <w:r>
              <w:t>Kết hợp kiến trúc Transformer và CNN, huấn luyện trên 9.284 ảnh colposcopy có nhãn lâm sàng; tăng cường dữ liệu và áp dụng attention map để giải thích kết quả mô hình</w:t>
            </w:r>
          </w:p>
        </w:tc>
        <w:tc>
          <w:tcPr>
            <w:tcW w:w="0" w:type="auto"/>
            <w:vAlign w:val="center"/>
            <w:hideMark/>
          </w:tcPr>
          <w:p w14:paraId="069A74A6" w14:textId="77777777" w:rsidR="00F71196" w:rsidRPr="00F71196" w:rsidRDefault="00F71196" w:rsidP="00F71196">
            <w:r>
              <w:t xml:space="preserve">Độ chính xác phân loại đạt </w:t>
            </w:r>
            <w:r>
              <w:rPr>
                <w:b/>
                <w:bCs/>
              </w:rPr>
              <w:t>89.4% (AUC 0.96)</w:t>
            </w:r>
            <w:r>
              <w:t xml:space="preserve"> trên tập kiểm tra độc lập; độ nhạy đạt </w:t>
            </w:r>
            <w:r>
              <w:rPr>
                <w:b/>
                <w:bCs/>
              </w:rPr>
              <w:t>92.1% cho tổn thương mức cao (CIN2+)</w:t>
            </w:r>
            <w:r>
              <w:t xml:space="preserve">; attention map giúp bác sĩ hiểu rõ vùng mô hình tập trung, tăng khả năng giải thích và tin tưởng lâm sàng sau </w:t>
            </w:r>
            <w:r>
              <w:rPr>
                <w:b/>
                <w:bCs/>
              </w:rPr>
              <w:t>thử nghiệm thực tế</w:t>
            </w:r>
            <w:r>
              <w:t xml:space="preserve"> </w:t>
            </w:r>
            <w:r>
              <w:rPr>
                <w:b/>
                <w:bCs/>
              </w:rPr>
              <w:t/>
            </w:r>
            <w:r>
              <w:t xml:space="preserve"> </w:t>
            </w:r>
          </w:p>
        </w:tc>
        <w:tc>
          <w:tcPr>
            <w:tcW w:w="0" w:type="auto"/>
            <w:vAlign w:val="center"/>
            <w:hideMark/>
          </w:tcPr>
          <w:p w14:paraId="6E79A618" w14:textId="77777777" w:rsidR="00F71196" w:rsidRPr="00F71196" w:rsidRDefault="00F71196" w:rsidP="00F71196">
            <w:r>
              <w:t xml:space="preserve">Việc kết hợp Transformer với CNN và attention visualization là điểm mạnh vượt trội; giúp mô hình không chỉ cho kết quả chính xác mà còn có thể giải trình, điều cần thiết để được chấp nhận trong thực hành lâm sàng. Chi phí chú giải dữ liệu vẫn là thách thức lớn.</w:t>
            </w:r>
          </w:p>
        </w:tc>
      </w:tr>
    </w:tbl>
    <w:p w14:paraId="4D62E2DC" w14:textId="77777777" w:rsidR="00F71196" w:rsidRPr="00F71196" w:rsidRDefault="00F71196" w:rsidP="00F71196">
      <w:pPr>
        <w:rPr>
          <w:b/>
          <w:bCs/>
        </w:rPr>
      </w:pPr>
      <w:r>
        <w:rPr>
          <w:b/>
          <w:bCs/>
        </w:rPr>
        <w:lastRenderedPageBreak/>
        <w:t>5. Nhận xét tổng hợp</w:t>
      </w:r>
    </w:p>
    <w:p w14:paraId="65A5E265" w14:textId="77777777" w:rsidR="00F71196" w:rsidRPr="00F71196" w:rsidRDefault="00F71196" w:rsidP="00F71196">
      <w:r>
        <w:t>Qua 5 bài báo, có thể thấy học máy và học sâu đã chứng minh tiềm năng rõ ràng trong việc phát hiện và phân loại nhiều loại ung thư từ hình ảnh y tế, bao gồm ung thư da, ung thư phổi, ung thư vú, ung thư tuyến tiền liệt và ung thư cổ tử cung. Các mô hình AI nhìn chung đạt hiệu suất ngang hoặc vượt mức bác sĩ chuyên khoa ở điều kiện thử nghiệm, đặc biệt về độ nhạy và AUC. Tuy nhiên, hầu hết các nghiên cứu vẫn được thực hiện trong môi trường kiểm soát, chưa phản ánh đầy đủ sự phức tạp của thực tiễn lâm sàng.</w:t>
      </w:r>
    </w:p>
    <w:p w14:paraId="27EB19AE" w14:textId="77777777" w:rsidR="00F71196" w:rsidRPr="00F71196" w:rsidRDefault="00F71196" w:rsidP="00F71196">
      <w:r>
        <w:t xml:space="preserve">Các yếu tố quyết định hiệu quả của mô hình AI bao gồm: </w:t>
      </w:r>
      <w:r>
        <w:rPr>
          <w:b/>
          <w:bCs/>
        </w:rPr>
        <w:t>chất lượng và quy mô dữ liệu huấn luyện</w:t>
      </w:r>
      <w:r>
        <w:t xml:space="preserve">, </w:t>
      </w:r>
      <w:r>
        <w:rPr>
          <w:b/>
          <w:bCs/>
        </w:rPr>
        <w:t>kiến trúc mô hình phù hợp với từng loại ảnh</w:t>
      </w:r>
      <w:r>
        <w:t xml:space="preserve">, </w:t>
      </w:r>
      <w:r>
        <w:rPr>
          <w:b/>
          <w:bCs/>
        </w:rPr>
        <w:t>khả năng giải thích kết quả (explainability)</w:t>
      </w:r>
      <w:r>
        <w:t xml:space="preserve">, và </w:t>
      </w:r>
      <w:r>
        <w:rPr>
          <w:b/>
          <w:bCs/>
        </w:rPr>
        <w:t>thiết kế nghiên cứu kiểm chứng nghiêm ngặt</w:t>
      </w:r>
      <w:r>
        <w:t xml:space="preserve">. Trong đó, dữ liệu huấn luyện lớn và đa dạng là yếu tố nền tảng; kiến trúc CNN và Transformer đều cho kết quả tốt tùy từng loại ảnh và nhiệm vụ cụ thể. Khả năng giải thích (attention map, saliency map) ngày càng quan trọng để tăng sự tin tưởng của bác sĩ và được chấp thuận trong môi trường lâm sàng. Nghiên cứu thử nghiệm ngẫu nhiên có kiểm soát như Bulten et al. (2022) là mô hình lý tưởng nhưng còn hiếm trong lĩnh vực này.</w:t>
      </w:r>
    </w:p>
    <w:p w14:paraId="0144EBA7" w14:textId="77777777" w:rsidR="00F71196" w:rsidRPr="00F71196" w:rsidRDefault="00F71196" w:rsidP="00F71196">
      <w:r>
        <w:t xml:space="preserve">Nhìn chung, hướng nghiên cứu có triển vọng nhất là phát triển </w:t>
      </w:r>
      <w:r>
        <w:rPr>
          <w:b/>
          <w:bCs/>
        </w:rPr>
        <w:t>mô hình AI có độ chính xác cao, khả năng giải thích tốt, được kiểm chứng lâm sàng và tích hợp liền mạch vào quy trình chẩn đoán thực tế</w:t>
      </w:r>
      <w:r>
        <w:t>. Đây là điều kiện then chốt để AI y tế chuyển từ giai đoạn nghiên cứu sang triển khai lâm sàng rộng rãi và đáng tin cậy.</w:t>
      </w:r>
    </w:p>
    <w:p w14:paraId="4C110510" w14:textId="77777777" w:rsidR="00F71196" w:rsidRPr="00F71196" w:rsidRDefault="00F71196" w:rsidP="00F71196">
      <w:pPr>
        <w:rPr>
          <w:b/>
          <w:bCs/>
        </w:rPr>
      </w:pPr>
      <w:r>
        <w:rPr>
          <w:b/>
          <w:bCs/>
        </w:rPr>
        <w:t>6. Tài liệu tham khảo</w:t>
      </w:r>
    </w:p>
    <w:p w14:paraId="43FC14C6" w14:textId="77777777" w:rsidR="00F71196" w:rsidRPr="00F71196" w:rsidRDefault="00F71196" w:rsidP="00F71196">
      <w:pPr>
        <w:numPr>
          <w:ilvl w:val="0"/>
          <w:numId w:val="1"/>
        </w:numPr>
      </w:pPr>
      <w:r>
        <w:t xml:space="preserve">Esteva, A. et al. (2017). </w:t>
      </w:r>
      <w:r>
        <w:rPr>
          <w:i/>
          <w:iCs/>
        </w:rPr>
        <w:t>Dermatologist-level classification of skin cancer with deep neural networks</w:t>
      </w:r>
      <w:r>
        <w:t xml:space="preserve">. </w:t>
      </w:r>
    </w:p>
    <w:p w14:paraId="38B5CCB1" w14:textId="77777777" w:rsidR="00F71196" w:rsidRPr="00F71196" w:rsidRDefault="00F71196" w:rsidP="00F71196">
      <w:pPr>
        <w:numPr>
          <w:ilvl w:val="0"/>
          <w:numId w:val="1"/>
        </w:numPr>
      </w:pPr>
      <w:r>
        <w:t xml:space="preserve">Ardila, D. et al. (2019). </w:t>
      </w:r>
      <w:r>
        <w:rPr>
          <w:i/>
          <w:iCs/>
        </w:rPr>
        <w:t>End-to-end lung cancer detection on CT scans using deep learning</w:t>
      </w:r>
      <w:r>
        <w:t xml:space="preserve">. </w:t>
      </w:r>
    </w:p>
    <w:p w14:paraId="317A7732" w14:textId="77777777" w:rsidR="00F71196" w:rsidRPr="00F71196" w:rsidRDefault="00F71196" w:rsidP="00F71196">
      <w:pPr>
        <w:numPr>
          <w:ilvl w:val="0"/>
          <w:numId w:val="1"/>
        </w:numPr>
      </w:pPr>
      <w:r>
        <w:t xml:space="preserve">Shen, L. et al. (2019). </w:t>
      </w:r>
      <w:r>
        <w:rPr>
          <w:i/>
          <w:iCs/>
        </w:rPr>
        <w:t>Deep learning to improve breast cancer detection on screening mammography</w:t>
      </w:r>
      <w:r>
        <w:t xml:space="preserve">. </w:t>
      </w:r>
    </w:p>
    <w:p w14:paraId="423B8B49" w14:textId="77777777" w:rsidR="00F71196" w:rsidRPr="00F71196" w:rsidRDefault="00F71196" w:rsidP="00F71196">
      <w:pPr>
        <w:numPr>
          <w:ilvl w:val="0"/>
          <w:numId w:val="1"/>
        </w:numPr>
      </w:pPr>
      <w:r>
        <w:t xml:space="preserve">Bulten, W. et al. (2022). </w:t>
      </w:r>
      <w:r>
        <w:rPr>
          <w:i/>
          <w:iCs/>
        </w:rPr>
        <w:t>Artificial intelligence assistance significantly improves Gleason grading of prostate biopsies by pathologists</w:t>
      </w:r>
      <w:r>
        <w:t xml:space="preserve">. </w:t>
      </w:r>
    </w:p>
    <w:p w14:paraId="015B4C5C" w14:textId="77777777" w:rsidR="00F71196" w:rsidRPr="00F71196" w:rsidRDefault="00F71196" w:rsidP="00F71196">
      <w:pPr>
        <w:numPr>
          <w:ilvl w:val="0"/>
          <w:numId w:val="1"/>
        </w:numPr>
      </w:pPr>
      <w:r>
        <w:t xml:space="preserve">Wang, C. et al. (2021). </w:t>
      </w:r>
      <w:r>
        <w:rPr>
          <w:i/>
          <w:iCs/>
        </w:rPr>
        <w:t>Transformer-based deep learning for predicting cervical cancer from colposcopy images</w:t>
      </w:r>
      <w:r>
        <w:t>.</w:t>
      </w:r>
    </w:p>
    <w:p w14:paraId="78726AAD" w14:textId="77777777" w:rsidR="003F0EAB" w:rsidRDefault="003F0EAB"/>
    <w:sectPr w:rsidR="003F0E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5651C"/>
    <w:multiLevelType w:val="multilevel"/>
    <w:tmpl w:val="850A5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32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196"/>
    <w:rsid w:val="0033509D"/>
    <w:rsid w:val="003F0EAB"/>
    <w:rsid w:val="006D4F1B"/>
    <w:rsid w:val="00B15654"/>
    <w:rsid w:val="00F71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549B4"/>
  <w15:chartTrackingRefBased/>
  <w15:docId w15:val="{EDEEB727-C235-4E7F-A445-F726A98E2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1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1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1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1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1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1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1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1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196"/>
    <w:rPr>
      <w:rFonts w:eastAsiaTheme="majorEastAsia" w:cstheme="majorBidi"/>
      <w:color w:val="272727" w:themeColor="text1" w:themeTint="D8"/>
    </w:rPr>
  </w:style>
  <w:style w:type="paragraph" w:styleId="Title">
    <w:name w:val="Title"/>
    <w:basedOn w:val="Normal"/>
    <w:next w:val="Normal"/>
    <w:link w:val="TitleChar"/>
    <w:uiPriority w:val="10"/>
    <w:qFormat/>
    <w:rsid w:val="00F71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196"/>
    <w:pPr>
      <w:spacing w:before="160"/>
      <w:jc w:val="center"/>
    </w:pPr>
    <w:rPr>
      <w:i/>
      <w:iCs/>
      <w:color w:val="404040" w:themeColor="text1" w:themeTint="BF"/>
    </w:rPr>
  </w:style>
  <w:style w:type="character" w:customStyle="1" w:styleId="QuoteChar">
    <w:name w:val="Quote Char"/>
    <w:basedOn w:val="DefaultParagraphFont"/>
    <w:link w:val="Quote"/>
    <w:uiPriority w:val="29"/>
    <w:rsid w:val="00F71196"/>
    <w:rPr>
      <w:i/>
      <w:iCs/>
      <w:color w:val="404040" w:themeColor="text1" w:themeTint="BF"/>
    </w:rPr>
  </w:style>
  <w:style w:type="paragraph" w:styleId="ListParagraph">
    <w:name w:val="List Paragraph"/>
    <w:basedOn w:val="Normal"/>
    <w:uiPriority w:val="34"/>
    <w:qFormat/>
    <w:rsid w:val="00F71196"/>
    <w:pPr>
      <w:ind w:left="720"/>
      <w:contextualSpacing/>
    </w:pPr>
  </w:style>
  <w:style w:type="character" w:styleId="IntenseEmphasis">
    <w:name w:val="Intense Emphasis"/>
    <w:basedOn w:val="DefaultParagraphFont"/>
    <w:uiPriority w:val="21"/>
    <w:qFormat/>
    <w:rsid w:val="00F71196"/>
    <w:rPr>
      <w:i/>
      <w:iCs/>
      <w:color w:val="0F4761" w:themeColor="accent1" w:themeShade="BF"/>
    </w:rPr>
  </w:style>
  <w:style w:type="paragraph" w:styleId="IntenseQuote">
    <w:name w:val="Intense Quote"/>
    <w:basedOn w:val="Normal"/>
    <w:next w:val="Normal"/>
    <w:link w:val="IntenseQuoteChar"/>
    <w:uiPriority w:val="30"/>
    <w:qFormat/>
    <w:rsid w:val="00F71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196"/>
    <w:rPr>
      <w:i/>
      <w:iCs/>
      <w:color w:val="0F4761" w:themeColor="accent1" w:themeShade="BF"/>
    </w:rPr>
  </w:style>
  <w:style w:type="character" w:styleId="IntenseReference">
    <w:name w:val="Intense Reference"/>
    <w:basedOn w:val="DefaultParagraphFont"/>
    <w:uiPriority w:val="32"/>
    <w:qFormat/>
    <w:rsid w:val="00F711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728</Words>
  <Characters>4152</Characters>
  <Application>Microsoft Office Word</Application>
  <DocSecurity>0</DocSecurity>
  <Lines>34</Lines>
  <Paragraphs>9</Paragraphs>
  <ScaleCrop>false</ScaleCrop>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hai minh</dc:creator>
  <cp:keywords/>
  <dc:description/>
  <cp:lastModifiedBy>vo hai minh</cp:lastModifiedBy>
  <cp:revision>1</cp:revision>
  <dcterms:created xsi:type="dcterms:W3CDTF">2026-05-25T16:37:00Z</dcterms:created>
  <dcterms:modified xsi:type="dcterms:W3CDTF">2026-05-25T16:38:00Z</dcterms:modified>
</cp:coreProperties>
</file>