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DE39" w14:textId="77777777" w:rsidR="000F470F" w:rsidRPr="00A135DE" w:rsidRDefault="000F470F" w:rsidP="000F470F">
      <w:pPr>
        <w:spacing w:line="360" w:lineRule="auto"/>
        <w:jc w:val="center"/>
        <w:rPr>
          <w:b/>
          <w:sz w:val="40"/>
          <w:szCs w:val="28"/>
        </w:rPr>
      </w:pPr>
      <w:r w:rsidRPr="00A135DE">
        <w:rPr>
          <w:b/>
          <w:sz w:val="40"/>
          <w:szCs w:val="28"/>
        </w:rPr>
        <w:t>UBND THÀNH PHỐ HỒ CHÍ MINH</w:t>
      </w:r>
    </w:p>
    <w:p w14:paraId="453F1B3E" w14:textId="78A85ADF" w:rsidR="00C85BB6" w:rsidRDefault="000F470F" w:rsidP="001302C6">
      <w:pPr>
        <w:spacing w:line="360" w:lineRule="auto"/>
        <w:jc w:val="center"/>
        <w:rPr>
          <w:b/>
          <w:sz w:val="36"/>
          <w:szCs w:val="28"/>
          <w:lang w:val="vi-VN"/>
        </w:rPr>
      </w:pPr>
      <w:r w:rsidRPr="00A135DE">
        <w:rPr>
          <w:b/>
          <w:sz w:val="36"/>
          <w:szCs w:val="28"/>
        </w:rPr>
        <w:t>TRƯỜNG ĐẠI HỌC SÀI GÒN</w:t>
      </w:r>
    </w:p>
    <w:p w14:paraId="00469496" w14:textId="77777777" w:rsidR="001302C6" w:rsidRPr="001302C6" w:rsidRDefault="001302C6" w:rsidP="001302C6">
      <w:pPr>
        <w:spacing w:line="360" w:lineRule="auto"/>
        <w:jc w:val="center"/>
        <w:rPr>
          <w:b/>
          <w:sz w:val="36"/>
          <w:szCs w:val="28"/>
          <w:lang w:val="vi-VN"/>
        </w:rPr>
      </w:pPr>
    </w:p>
    <w:p w14:paraId="318E2193" w14:textId="178D5FAF" w:rsidR="001302C6" w:rsidRDefault="001302C6" w:rsidP="001302C6">
      <w:pPr>
        <w:jc w:val="center"/>
        <w:rPr>
          <w:b/>
          <w:sz w:val="36"/>
          <w:szCs w:val="28"/>
        </w:rPr>
      </w:pPr>
      <w:r w:rsidRPr="00A135DE">
        <w:rPr>
          <w:b/>
          <w:sz w:val="36"/>
          <w:szCs w:val="28"/>
        </w:rPr>
        <w:t>Khoa Toán - Ứng Dụng</w:t>
      </w:r>
    </w:p>
    <w:p w14:paraId="2CF0A146" w14:textId="77777777" w:rsidR="001D393E" w:rsidRPr="001302C6" w:rsidRDefault="001D393E" w:rsidP="001302C6">
      <w:pPr>
        <w:jc w:val="center"/>
        <w:rPr>
          <w:b/>
          <w:sz w:val="36"/>
          <w:szCs w:val="28"/>
          <w:lang w:val="vi-VN"/>
        </w:rPr>
      </w:pPr>
    </w:p>
    <w:p w14:paraId="043504C7" w14:textId="77777777" w:rsidR="000F470F" w:rsidRDefault="000F470F" w:rsidP="000F470F">
      <w:pPr>
        <w:rPr>
          <w:szCs w:val="28"/>
          <w:lang w:val="vi-VN"/>
        </w:rPr>
      </w:pPr>
      <w:r>
        <w:rPr>
          <w:b/>
          <w:noProof/>
          <w:sz w:val="36"/>
          <w:szCs w:val="28"/>
        </w:rPr>
        <mc:AlternateContent>
          <mc:Choice Requires="wps">
            <w:drawing>
              <wp:anchor distT="0" distB="0" distL="114300" distR="114300" simplePos="0" relativeHeight="251659264" behindDoc="0" locked="0" layoutInCell="1" allowOverlap="1" wp14:anchorId="791203D0" wp14:editId="43294CCE">
                <wp:simplePos x="0" y="0"/>
                <wp:positionH relativeFrom="margin">
                  <wp:align>center</wp:align>
                </wp:positionH>
                <wp:positionV relativeFrom="paragraph">
                  <wp:posOffset>12700</wp:posOffset>
                </wp:positionV>
                <wp:extent cx="2524125" cy="2314575"/>
                <wp:effectExtent l="0" t="0" r="9525" b="9525"/>
                <wp:wrapNone/>
                <wp:docPr id="1251291834" name="Text Box 1251291834"/>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21D97436" w14:textId="77777777" w:rsidR="000F470F" w:rsidRDefault="000F470F" w:rsidP="000F470F">
                            <w:r>
                              <w:rPr>
                                <w:noProof/>
                              </w:rPr>
                              <w:drawing>
                                <wp:inline distT="0" distB="0" distL="0" distR="0" wp14:anchorId="352E1A37" wp14:editId="44B080FA">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6">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203D0" id="_x0000_t202" coordsize="21600,21600" o:spt="202" path="m,l,21600r21600,l21600,xe">
                <v:stroke joinstyle="miter"/>
                <v:path gradientshapeok="t" o:connecttype="rect"/>
              </v:shapetype>
              <v:shape id="Text Box 1251291834"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21D97436" w14:textId="77777777" w:rsidR="000F470F" w:rsidRDefault="000F470F" w:rsidP="000F470F">
                      <w:r>
                        <w:rPr>
                          <w:noProof/>
                        </w:rPr>
                        <w:drawing>
                          <wp:inline distT="0" distB="0" distL="0" distR="0" wp14:anchorId="352E1A37" wp14:editId="44B080FA">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6">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01050B9B" w14:textId="77777777" w:rsidR="000F470F" w:rsidRDefault="000F470F" w:rsidP="000F470F">
      <w:pPr>
        <w:rPr>
          <w:szCs w:val="28"/>
          <w:lang w:val="vi-VN"/>
        </w:rPr>
      </w:pPr>
    </w:p>
    <w:p w14:paraId="399AED76" w14:textId="77777777" w:rsidR="000F470F" w:rsidRDefault="000F470F" w:rsidP="000F470F">
      <w:pPr>
        <w:rPr>
          <w:szCs w:val="28"/>
          <w:lang w:val="vi-VN"/>
        </w:rPr>
      </w:pPr>
    </w:p>
    <w:p w14:paraId="07948B88" w14:textId="77777777" w:rsidR="000F470F" w:rsidRDefault="000F470F" w:rsidP="000F470F">
      <w:pPr>
        <w:rPr>
          <w:szCs w:val="28"/>
          <w:lang w:val="vi-VN"/>
        </w:rPr>
      </w:pPr>
    </w:p>
    <w:p w14:paraId="68B9A02B" w14:textId="77777777" w:rsidR="000F470F" w:rsidRDefault="000F470F" w:rsidP="000F470F">
      <w:pPr>
        <w:rPr>
          <w:szCs w:val="28"/>
          <w:lang w:val="vi-VN"/>
        </w:rPr>
      </w:pPr>
    </w:p>
    <w:p w14:paraId="34428191" w14:textId="77777777" w:rsidR="000F470F" w:rsidRDefault="000F470F" w:rsidP="000F470F">
      <w:pPr>
        <w:rPr>
          <w:szCs w:val="28"/>
          <w:lang w:val="vi-VN"/>
        </w:rPr>
      </w:pPr>
    </w:p>
    <w:p w14:paraId="76715963" w14:textId="77777777" w:rsidR="000F470F" w:rsidRDefault="000F470F" w:rsidP="000F470F">
      <w:pPr>
        <w:jc w:val="center"/>
        <w:rPr>
          <w:b/>
          <w:sz w:val="36"/>
          <w:szCs w:val="28"/>
        </w:rPr>
      </w:pPr>
    </w:p>
    <w:p w14:paraId="757F1044" w14:textId="77777777" w:rsidR="000F470F" w:rsidRDefault="000F470F" w:rsidP="000F470F">
      <w:pPr>
        <w:jc w:val="center"/>
        <w:rPr>
          <w:b/>
          <w:sz w:val="36"/>
          <w:szCs w:val="28"/>
        </w:rPr>
      </w:pPr>
    </w:p>
    <w:p w14:paraId="269FF0B9" w14:textId="77777777" w:rsidR="000F470F" w:rsidRPr="00A135DE" w:rsidRDefault="000F470F" w:rsidP="000F470F">
      <w:pPr>
        <w:jc w:val="center"/>
        <w:rPr>
          <w:b/>
          <w:sz w:val="40"/>
          <w:szCs w:val="28"/>
        </w:rPr>
      </w:pPr>
      <w:r w:rsidRPr="00A135DE">
        <w:rPr>
          <w:b/>
          <w:sz w:val="40"/>
          <w:szCs w:val="28"/>
        </w:rPr>
        <w:t>Báo Cáo</w:t>
      </w:r>
    </w:p>
    <w:p w14:paraId="60E2B1F6" w14:textId="77777777" w:rsidR="000F470F" w:rsidRDefault="000F470F" w:rsidP="000F470F">
      <w:pPr>
        <w:jc w:val="center"/>
        <w:rPr>
          <w:b/>
          <w:sz w:val="36"/>
          <w:szCs w:val="28"/>
          <w:lang w:val="vi-VN"/>
        </w:rPr>
      </w:pPr>
    </w:p>
    <w:p w14:paraId="0B4C89A0" w14:textId="77777777" w:rsidR="000F470F" w:rsidRDefault="000F470F" w:rsidP="000F470F">
      <w:pPr>
        <w:jc w:val="center"/>
        <w:rPr>
          <w:b/>
          <w:sz w:val="36"/>
          <w:szCs w:val="28"/>
          <w:lang w:val="vi-VN"/>
        </w:rPr>
      </w:pPr>
    </w:p>
    <w:p w14:paraId="73D21284" w14:textId="77777777" w:rsidR="000F470F" w:rsidRDefault="000F470F" w:rsidP="000F470F">
      <w:pPr>
        <w:jc w:val="center"/>
        <w:rPr>
          <w:b/>
          <w:sz w:val="36"/>
          <w:szCs w:val="28"/>
          <w:lang w:val="vi-VN"/>
        </w:rPr>
      </w:pPr>
    </w:p>
    <w:p w14:paraId="5D1D3E39" w14:textId="2EE09BBE" w:rsidR="000F470F" w:rsidRDefault="00C85BB6" w:rsidP="000F470F">
      <w:pPr>
        <w:jc w:val="center"/>
        <w:rPr>
          <w:b/>
          <w:sz w:val="36"/>
          <w:szCs w:val="28"/>
          <w:lang w:val="vi-VN"/>
        </w:rPr>
      </w:pPr>
      <w:r>
        <w:rPr>
          <w:b/>
          <w:sz w:val="36"/>
          <w:szCs w:val="28"/>
          <w:lang w:val="vi-VN"/>
        </w:rPr>
        <w:t>Bài tập cá nhân</w:t>
      </w:r>
    </w:p>
    <w:p w14:paraId="391EE78C" w14:textId="77777777" w:rsidR="001302C6" w:rsidRDefault="001302C6" w:rsidP="000F470F">
      <w:pPr>
        <w:jc w:val="center"/>
        <w:rPr>
          <w:b/>
          <w:sz w:val="36"/>
          <w:szCs w:val="28"/>
          <w:lang w:val="vi-VN"/>
        </w:rPr>
      </w:pPr>
    </w:p>
    <w:p w14:paraId="58CA37DD" w14:textId="5019A143" w:rsidR="001302C6" w:rsidRPr="001302C6" w:rsidRDefault="00E5713C" w:rsidP="000F470F">
      <w:pPr>
        <w:jc w:val="center"/>
        <w:rPr>
          <w:b/>
          <w:i/>
          <w:iCs/>
          <w:sz w:val="36"/>
          <w:szCs w:val="28"/>
          <w:u w:val="single"/>
          <w:lang w:val="vi-VN"/>
        </w:rPr>
      </w:pPr>
      <w:r>
        <w:rPr>
          <w:b/>
          <w:i/>
          <w:iCs/>
          <w:sz w:val="36"/>
          <w:szCs w:val="28"/>
          <w:u w:val="single"/>
        </w:rPr>
        <w:t>Môn Học</w:t>
      </w:r>
      <w:r w:rsidR="001302C6" w:rsidRPr="001302C6">
        <w:rPr>
          <w:b/>
          <w:i/>
          <w:iCs/>
          <w:sz w:val="36"/>
          <w:szCs w:val="28"/>
          <w:u w:val="single"/>
          <w:lang w:val="vi-VN"/>
        </w:rPr>
        <w:t xml:space="preserve">: Học </w:t>
      </w:r>
      <w:r>
        <w:rPr>
          <w:b/>
          <w:i/>
          <w:iCs/>
          <w:sz w:val="36"/>
          <w:szCs w:val="28"/>
          <w:u w:val="single"/>
        </w:rPr>
        <w:t>S</w:t>
      </w:r>
      <w:r w:rsidR="001302C6" w:rsidRPr="001302C6">
        <w:rPr>
          <w:b/>
          <w:i/>
          <w:iCs/>
          <w:sz w:val="36"/>
          <w:szCs w:val="28"/>
          <w:u w:val="single"/>
          <w:lang w:val="vi-VN"/>
        </w:rPr>
        <w:t>âu</w:t>
      </w:r>
    </w:p>
    <w:p w14:paraId="45E8FCAE" w14:textId="77777777" w:rsidR="000F470F" w:rsidRDefault="000F470F" w:rsidP="000F470F">
      <w:pPr>
        <w:rPr>
          <w:bCs/>
          <w:i/>
          <w:iCs/>
          <w:sz w:val="36"/>
          <w:szCs w:val="28"/>
          <w:u w:val="single"/>
          <w:lang w:val="vi-VN"/>
        </w:rPr>
      </w:pPr>
      <w:r w:rsidRPr="002E5C03">
        <w:rPr>
          <w:bCs/>
          <w:i/>
          <w:iCs/>
          <w:sz w:val="36"/>
          <w:szCs w:val="28"/>
          <w:u w:val="single"/>
          <w:lang w:val="vi-VN"/>
        </w:rPr>
        <w:t xml:space="preserve">Đề </w:t>
      </w:r>
      <w:r>
        <w:rPr>
          <w:bCs/>
          <w:i/>
          <w:iCs/>
          <w:sz w:val="36"/>
          <w:szCs w:val="28"/>
          <w:u w:val="single"/>
          <w:lang w:val="vi-VN"/>
        </w:rPr>
        <w:t>tài:</w:t>
      </w:r>
    </w:p>
    <w:p w14:paraId="79C385B0" w14:textId="77777777" w:rsidR="00C85BB6" w:rsidRPr="00C85BB6" w:rsidRDefault="00C85BB6" w:rsidP="00C85BB6">
      <w:pPr>
        <w:spacing w:after="200"/>
        <w:jc w:val="center"/>
        <w:rPr>
          <w:sz w:val="36"/>
          <w:szCs w:val="36"/>
        </w:rPr>
      </w:pPr>
      <w:r w:rsidRPr="00C85BB6">
        <w:rPr>
          <w:b/>
          <w:bCs/>
          <w:sz w:val="36"/>
          <w:szCs w:val="36"/>
        </w:rPr>
        <w:t>TÓM TẮT BÀI BÁO KHOA HỌC</w:t>
      </w:r>
    </w:p>
    <w:p w14:paraId="2A7F0168" w14:textId="77777777" w:rsidR="000F470F" w:rsidRPr="00106845" w:rsidRDefault="000F470F" w:rsidP="000F470F">
      <w:pPr>
        <w:spacing w:before="200" w:after="200"/>
        <w:jc w:val="center"/>
        <w:rPr>
          <w:color w:val="000000" w:themeColor="text1"/>
          <w:lang w:val="vi-VN"/>
        </w:rPr>
      </w:pPr>
    </w:p>
    <w:p w14:paraId="10A56514" w14:textId="3A96F5E4" w:rsidR="000F470F" w:rsidRDefault="000F470F" w:rsidP="00C85BB6">
      <w:pPr>
        <w:rPr>
          <w:b/>
          <w:sz w:val="36"/>
          <w:szCs w:val="28"/>
          <w:lang w:val="vi-VN"/>
        </w:rPr>
      </w:pPr>
    </w:p>
    <w:p w14:paraId="2301AEFD" w14:textId="77777777" w:rsidR="00C85BB6" w:rsidRDefault="00C85BB6" w:rsidP="00C85BB6">
      <w:pPr>
        <w:rPr>
          <w:b/>
          <w:sz w:val="36"/>
          <w:szCs w:val="28"/>
          <w:lang w:val="vi-VN"/>
        </w:rPr>
      </w:pPr>
    </w:p>
    <w:p w14:paraId="6285A88E" w14:textId="759DC123" w:rsidR="00C85BB6" w:rsidRPr="00E5713C" w:rsidRDefault="00C85BB6" w:rsidP="00C85BB6">
      <w:pPr>
        <w:tabs>
          <w:tab w:val="left" w:pos="720"/>
        </w:tabs>
        <w:spacing w:line="360" w:lineRule="auto"/>
        <w:ind w:left="1260" w:hanging="540"/>
        <w:rPr>
          <w:bCs/>
          <w:sz w:val="32"/>
          <w:szCs w:val="32"/>
        </w:rPr>
      </w:pPr>
      <w:r w:rsidRPr="00C85BB6">
        <w:rPr>
          <w:bCs/>
          <w:i/>
          <w:iCs/>
          <w:sz w:val="36"/>
          <w:szCs w:val="28"/>
          <w:lang w:val="vi-VN"/>
        </w:rPr>
        <w:t xml:space="preserve">       </w:t>
      </w:r>
      <w:r w:rsidR="001302C6">
        <w:rPr>
          <w:bCs/>
          <w:i/>
          <w:iCs/>
          <w:sz w:val="36"/>
          <w:szCs w:val="28"/>
          <w:lang w:val="vi-VN"/>
        </w:rPr>
        <w:t xml:space="preserve">  </w:t>
      </w:r>
      <w:r w:rsidRPr="00C85BB6">
        <w:rPr>
          <w:bCs/>
          <w:i/>
          <w:iCs/>
          <w:sz w:val="32"/>
          <w:szCs w:val="32"/>
          <w:u w:val="single"/>
          <w:lang w:val="vi-VN"/>
        </w:rPr>
        <w:t>Họ tên:</w:t>
      </w:r>
      <w:r w:rsidRPr="00C85BB6">
        <w:rPr>
          <w:bCs/>
          <w:sz w:val="32"/>
          <w:szCs w:val="32"/>
          <w:lang w:val="vi-VN"/>
        </w:rPr>
        <w:t xml:space="preserve"> </w:t>
      </w:r>
      <w:r w:rsidR="00E5713C">
        <w:rPr>
          <w:b/>
          <w:sz w:val="32"/>
          <w:szCs w:val="32"/>
        </w:rPr>
        <w:t>Đường Minh Đức</w:t>
      </w:r>
    </w:p>
    <w:p w14:paraId="7787C0C6" w14:textId="1443CF1B" w:rsidR="00C85BB6" w:rsidRPr="00E5713C" w:rsidRDefault="00C85BB6" w:rsidP="00C85BB6">
      <w:pPr>
        <w:spacing w:line="360" w:lineRule="auto"/>
        <w:ind w:left="720"/>
        <w:rPr>
          <w:b/>
          <w:i/>
          <w:sz w:val="32"/>
          <w:szCs w:val="32"/>
        </w:rPr>
      </w:pPr>
      <w:r w:rsidRPr="00C85BB6">
        <w:rPr>
          <w:bCs/>
          <w:sz w:val="32"/>
          <w:szCs w:val="32"/>
          <w:lang w:val="vi-VN"/>
        </w:rPr>
        <w:t xml:space="preserve">     </w:t>
      </w:r>
      <w:r w:rsidR="001302C6">
        <w:rPr>
          <w:bCs/>
          <w:sz w:val="32"/>
          <w:szCs w:val="32"/>
          <w:lang w:val="vi-VN"/>
        </w:rPr>
        <w:t xml:space="preserve">   </w:t>
      </w:r>
      <w:r w:rsidRPr="00C85BB6">
        <w:rPr>
          <w:bCs/>
          <w:sz w:val="32"/>
          <w:szCs w:val="32"/>
          <w:lang w:val="vi-VN"/>
        </w:rPr>
        <w:t xml:space="preserve"> </w:t>
      </w:r>
      <w:r w:rsidRPr="00C85BB6">
        <w:rPr>
          <w:bCs/>
          <w:i/>
          <w:iCs/>
          <w:sz w:val="32"/>
          <w:szCs w:val="32"/>
          <w:u w:val="single"/>
          <w:lang w:val="vi-VN"/>
        </w:rPr>
        <w:t>MSSV:</w:t>
      </w:r>
      <w:r w:rsidRPr="00C85BB6">
        <w:rPr>
          <w:bCs/>
          <w:sz w:val="32"/>
          <w:szCs w:val="32"/>
          <w:lang w:val="vi-VN"/>
        </w:rPr>
        <w:t xml:space="preserve"> </w:t>
      </w:r>
      <w:r w:rsidRPr="00C85BB6">
        <w:rPr>
          <w:b/>
          <w:sz w:val="32"/>
          <w:szCs w:val="32"/>
          <w:lang w:val="vi-VN"/>
        </w:rPr>
        <w:t>31235800</w:t>
      </w:r>
      <w:r w:rsidR="00E5713C">
        <w:rPr>
          <w:b/>
          <w:sz w:val="32"/>
          <w:szCs w:val="32"/>
        </w:rPr>
        <w:t>10</w:t>
      </w:r>
    </w:p>
    <w:p w14:paraId="342362D8" w14:textId="39B5BC50" w:rsidR="000F470F" w:rsidRPr="00C85BB6" w:rsidRDefault="000F470F" w:rsidP="001302C6">
      <w:pPr>
        <w:spacing w:line="360" w:lineRule="auto"/>
        <w:ind w:left="720" w:firstLine="720"/>
        <w:rPr>
          <w:b/>
          <w:i/>
          <w:sz w:val="32"/>
          <w:szCs w:val="32"/>
          <w:lang w:val="vi-VN"/>
        </w:rPr>
      </w:pPr>
      <w:r w:rsidRPr="00C85BB6">
        <w:rPr>
          <w:i/>
          <w:sz w:val="32"/>
          <w:szCs w:val="32"/>
          <w:u w:val="single"/>
        </w:rPr>
        <w:t>Giảng Viên Hướng Dẫn:</w:t>
      </w:r>
      <w:r w:rsidRPr="00C85BB6">
        <w:rPr>
          <w:i/>
          <w:sz w:val="32"/>
          <w:szCs w:val="32"/>
        </w:rPr>
        <w:t xml:space="preserve"> </w:t>
      </w:r>
      <w:r w:rsidR="00E5713C">
        <w:rPr>
          <w:b/>
          <w:i/>
          <w:sz w:val="32"/>
          <w:szCs w:val="32"/>
        </w:rPr>
        <w:t>TS.</w:t>
      </w:r>
      <w:r w:rsidRPr="00C85BB6">
        <w:rPr>
          <w:b/>
          <w:i/>
          <w:sz w:val="32"/>
          <w:szCs w:val="32"/>
          <w:lang w:val="vi-VN"/>
        </w:rPr>
        <w:t xml:space="preserve"> Đỗ Như Tài</w:t>
      </w:r>
    </w:p>
    <w:p w14:paraId="48D0C54D" w14:textId="77777777" w:rsidR="00C85BB6" w:rsidRDefault="00C85BB6" w:rsidP="00C85BB6">
      <w:pPr>
        <w:spacing w:line="360" w:lineRule="auto"/>
        <w:jc w:val="center"/>
        <w:rPr>
          <w:b/>
          <w:i/>
          <w:sz w:val="36"/>
          <w:szCs w:val="28"/>
          <w:lang w:val="vi-VN"/>
        </w:rPr>
      </w:pPr>
    </w:p>
    <w:p w14:paraId="5B60325C" w14:textId="77777777" w:rsidR="00C85BB6" w:rsidRDefault="00C85BB6" w:rsidP="00C85BB6">
      <w:pPr>
        <w:spacing w:line="360" w:lineRule="auto"/>
        <w:jc w:val="center"/>
        <w:rPr>
          <w:b/>
          <w:i/>
          <w:sz w:val="36"/>
          <w:szCs w:val="28"/>
          <w:lang w:val="vi-VN"/>
        </w:rPr>
      </w:pPr>
    </w:p>
    <w:p w14:paraId="45901663" w14:textId="77777777" w:rsidR="000F470F" w:rsidRPr="001D393E" w:rsidRDefault="000F470F" w:rsidP="000F470F">
      <w:pPr>
        <w:rPr>
          <w:szCs w:val="28"/>
        </w:rPr>
      </w:pPr>
    </w:p>
    <w:p w14:paraId="46E824E3" w14:textId="6B354F7D" w:rsidR="00C85BB6" w:rsidRPr="00C85BB6" w:rsidRDefault="000F470F" w:rsidP="00C85BB6">
      <w:pPr>
        <w:jc w:val="center"/>
        <w:rPr>
          <w:bCs/>
          <w:i/>
          <w:iCs/>
          <w:sz w:val="28"/>
          <w:szCs w:val="28"/>
          <w:lang w:val="vi-VN"/>
        </w:rPr>
      </w:pPr>
      <w:r w:rsidRPr="00137B92">
        <w:rPr>
          <w:bCs/>
          <w:i/>
          <w:iCs/>
          <w:sz w:val="28"/>
          <w:szCs w:val="28"/>
        </w:rPr>
        <w:t>Thành</w:t>
      </w:r>
      <w:r w:rsidRPr="00137B92">
        <w:rPr>
          <w:bCs/>
          <w:i/>
          <w:iCs/>
          <w:sz w:val="28"/>
          <w:szCs w:val="28"/>
          <w:lang w:val="vi-VN"/>
        </w:rPr>
        <w:t xml:space="preserve"> phố Hồ Chí Minh, năm 2026</w:t>
      </w:r>
    </w:p>
    <w:p w14:paraId="522EE9E1" w14:textId="0D2FB725" w:rsidR="007D7AAA" w:rsidRPr="001D393E" w:rsidRDefault="00000000" w:rsidP="009A063B">
      <w:pPr>
        <w:spacing w:before="120" w:after="160" w:line="360" w:lineRule="auto"/>
        <w:rPr>
          <w:sz w:val="26"/>
          <w:szCs w:val="26"/>
        </w:rPr>
      </w:pPr>
      <w:r w:rsidRPr="001D393E">
        <w:rPr>
          <w:b/>
          <w:bCs/>
          <w:sz w:val="26"/>
          <w:szCs w:val="26"/>
        </w:rPr>
        <w:lastRenderedPageBreak/>
        <w:t>TÓM TẮT BÀI 1: DEEP LEARNING</w:t>
      </w:r>
    </w:p>
    <w:p w14:paraId="25F6B9E6" w14:textId="77777777" w:rsidR="005A3A0B" w:rsidRDefault="00000000" w:rsidP="009A063B">
      <w:pPr>
        <w:spacing w:after="200" w:line="360" w:lineRule="auto"/>
        <w:rPr>
          <w:sz w:val="24"/>
          <w:szCs w:val="24"/>
        </w:rPr>
      </w:pPr>
      <w:r w:rsidRPr="000F470F">
        <w:rPr>
          <w:i/>
          <w:iCs/>
          <w:sz w:val="24"/>
          <w:szCs w:val="24"/>
        </w:rPr>
        <w:t>Tác giả: Yann LeCun, Yoshua Bengio, Geoffrey Hinton — Nguồn: Nature, tập 521, 2015</w:t>
      </w:r>
    </w:p>
    <w:p w14:paraId="0786328E" w14:textId="5E0C1140" w:rsidR="005A3A0B" w:rsidRPr="005A3A0B" w:rsidRDefault="009A063B" w:rsidP="009A063B">
      <w:pPr>
        <w:spacing w:after="200" w:line="360" w:lineRule="auto"/>
        <w:rPr>
          <w:sz w:val="24"/>
          <w:szCs w:val="24"/>
        </w:rPr>
      </w:pPr>
      <w:r>
        <w:rPr>
          <w:b/>
          <w:bCs/>
          <w:sz w:val="24"/>
          <w:szCs w:val="24"/>
        </w:rPr>
        <w:t xml:space="preserve">1. </w:t>
      </w:r>
      <w:r w:rsidR="005A3A0B" w:rsidRPr="005A3A0B">
        <w:rPr>
          <w:b/>
          <w:bCs/>
          <w:sz w:val="24"/>
          <w:szCs w:val="24"/>
        </w:rPr>
        <w:t>Học biểu diễn (Representation Learning) &amp; Bản chất Học sâu:</w:t>
      </w:r>
      <w:r w:rsidR="005A3A0B" w:rsidRPr="005A3A0B">
        <w:rPr>
          <w:sz w:val="24"/>
          <w:szCs w:val="24"/>
        </w:rPr>
        <w:t xml:space="preserve"> Khác với học máy nông dựa vào trích xuất đặc trưng thủ công, học sâu tự động học các biểu diễn phân cấp từ dữ liệu thô thông qua nhiều tầng phi tuyến (từ đường nét, họa tiết đến bộ phận và đối tượng hoàn chỉnh)</w:t>
      </w:r>
      <w:r w:rsidR="005A3A0B">
        <w:rPr>
          <w:sz w:val="24"/>
          <w:szCs w:val="24"/>
        </w:rPr>
        <w:t>.</w:t>
      </w:r>
    </w:p>
    <w:p w14:paraId="424E36F8" w14:textId="02C451D7" w:rsidR="005A3A0B" w:rsidRPr="005A3A0B" w:rsidRDefault="009A063B" w:rsidP="009A063B">
      <w:pPr>
        <w:spacing w:after="200" w:line="360" w:lineRule="auto"/>
        <w:rPr>
          <w:sz w:val="24"/>
          <w:szCs w:val="24"/>
        </w:rPr>
      </w:pPr>
      <w:r>
        <w:rPr>
          <w:b/>
          <w:bCs/>
          <w:sz w:val="24"/>
          <w:szCs w:val="24"/>
        </w:rPr>
        <w:t xml:space="preserve">2. </w:t>
      </w:r>
      <w:r w:rsidR="005A3A0B" w:rsidRPr="005A3A0B">
        <w:rPr>
          <w:b/>
          <w:bCs/>
          <w:sz w:val="24"/>
          <w:szCs w:val="24"/>
        </w:rPr>
        <w:t>Cơ chế Huấn luyện:</w:t>
      </w:r>
      <w:r w:rsidR="005A3A0B" w:rsidRPr="005A3A0B">
        <w:rPr>
          <w:sz w:val="24"/>
          <w:szCs w:val="24"/>
        </w:rPr>
        <w:t xml:space="preserve"> Thuật toán </w:t>
      </w:r>
      <w:r w:rsidR="005A3A0B" w:rsidRPr="005A3A0B">
        <w:rPr>
          <w:b/>
          <w:bCs/>
          <w:sz w:val="24"/>
          <w:szCs w:val="24"/>
        </w:rPr>
        <w:t>Lan truyền ngược (Backpropagation)</w:t>
      </w:r>
      <w:r w:rsidR="005A3A0B" w:rsidRPr="005A3A0B">
        <w:rPr>
          <w:sz w:val="24"/>
          <w:szCs w:val="24"/>
        </w:rPr>
        <w:t xml:space="preserve"> áp dụng quy tắc chuỗi để tính gradient độ lỗi, kết hợp </w:t>
      </w:r>
      <w:r w:rsidR="005A3A0B" w:rsidRPr="005A3A0B">
        <w:rPr>
          <w:b/>
          <w:bCs/>
          <w:sz w:val="24"/>
          <w:szCs w:val="24"/>
        </w:rPr>
        <w:t>SGD</w:t>
      </w:r>
      <w:r w:rsidR="005A3A0B" w:rsidRPr="005A3A0B">
        <w:rPr>
          <w:sz w:val="24"/>
          <w:szCs w:val="24"/>
        </w:rPr>
        <w:t xml:space="preserve"> để tinh chỉnh trọng số. Việc áp dụng hàm kích hoạt </w:t>
      </w:r>
      <w:r w:rsidR="005A3A0B" w:rsidRPr="005A3A0B">
        <w:rPr>
          <w:b/>
          <w:bCs/>
          <w:sz w:val="24"/>
          <w:szCs w:val="24"/>
        </w:rPr>
        <w:t>ReLU</w:t>
      </w:r>
      <w:r w:rsidR="005A3A0B" w:rsidRPr="005A3A0B">
        <w:rPr>
          <w:sz w:val="24"/>
          <w:szCs w:val="24"/>
        </w:rPr>
        <w:t xml:space="preserve"> giúp huấn luyện mạng sâu nhanh hơn nhiều so với các hàm sigmoid/tanh truyền thống. Bài báo cũng chứng minh không gian tối ưu hóa nhiều chiều bị chi phối bởi các điểm yên ngựa (saddle points) chứ không phải cực tiểu địa phương.</w:t>
      </w:r>
    </w:p>
    <w:p w14:paraId="4D9FA993" w14:textId="2D3D2E5B" w:rsidR="005A3A0B" w:rsidRPr="005A3A0B" w:rsidRDefault="009A063B" w:rsidP="009A063B">
      <w:pPr>
        <w:spacing w:after="200" w:line="360" w:lineRule="auto"/>
        <w:rPr>
          <w:b/>
          <w:bCs/>
          <w:sz w:val="24"/>
          <w:szCs w:val="24"/>
        </w:rPr>
      </w:pPr>
      <w:r>
        <w:rPr>
          <w:b/>
          <w:bCs/>
          <w:sz w:val="24"/>
          <w:szCs w:val="24"/>
        </w:rPr>
        <w:t xml:space="preserve">3. </w:t>
      </w:r>
      <w:r w:rsidR="005A3A0B" w:rsidRPr="005A3A0B">
        <w:rPr>
          <w:b/>
          <w:bCs/>
          <w:sz w:val="24"/>
          <w:szCs w:val="24"/>
        </w:rPr>
        <w:t>Hai kiến trúc cốt lõi:</w:t>
      </w:r>
    </w:p>
    <w:p w14:paraId="0139524F" w14:textId="4F40B863" w:rsidR="005A3A0B" w:rsidRPr="005A3A0B" w:rsidRDefault="005A3A0B" w:rsidP="009A063B">
      <w:pPr>
        <w:pStyle w:val="ListParagraph"/>
        <w:numPr>
          <w:ilvl w:val="0"/>
          <w:numId w:val="6"/>
        </w:numPr>
        <w:spacing w:after="200" w:line="360" w:lineRule="auto"/>
        <w:rPr>
          <w:sz w:val="24"/>
          <w:szCs w:val="24"/>
        </w:rPr>
      </w:pPr>
      <w:r w:rsidRPr="005A3A0B">
        <w:rPr>
          <w:b/>
          <w:bCs/>
          <w:sz w:val="24"/>
          <w:szCs w:val="24"/>
        </w:rPr>
        <w:t>Mạng thần kinh cuộn (CNN):</w:t>
      </w:r>
      <w:r w:rsidRPr="005A3A0B">
        <w:rPr>
          <w:sz w:val="24"/>
          <w:szCs w:val="24"/>
        </w:rPr>
        <w:t xml:space="preserve"> Dành cho dữ liệu mảng (hình ảnh, video), dựa trên 4 nguyên lý: kết nối cục bộ, chia sẻ trọng số, gom tụ (pooling) và kết hợp nhiều tầng.</w:t>
      </w:r>
    </w:p>
    <w:p w14:paraId="0F175561" w14:textId="17CF3A9C" w:rsidR="005A3A0B" w:rsidRPr="005A3A0B" w:rsidRDefault="005A3A0B" w:rsidP="009A063B">
      <w:pPr>
        <w:pStyle w:val="ListParagraph"/>
        <w:numPr>
          <w:ilvl w:val="0"/>
          <w:numId w:val="6"/>
        </w:numPr>
        <w:spacing w:after="200" w:line="360" w:lineRule="auto"/>
        <w:rPr>
          <w:sz w:val="24"/>
          <w:szCs w:val="24"/>
        </w:rPr>
      </w:pPr>
      <w:r w:rsidRPr="005A3A0B">
        <w:rPr>
          <w:b/>
          <w:bCs/>
          <w:sz w:val="24"/>
          <w:szCs w:val="24"/>
        </w:rPr>
        <w:t>Mạng thần kinh hồi quy (RNN) &amp; LSTM:</w:t>
      </w:r>
      <w:r w:rsidRPr="005A3A0B">
        <w:rPr>
          <w:sz w:val="24"/>
          <w:szCs w:val="24"/>
        </w:rPr>
        <w:t xml:space="preserve"> Dành cho dữ liệu chuỗi (văn bản, tiếng nói) nhờ lưu trữ vector trạng thái bộ nhớ. Cấu trúc </w:t>
      </w:r>
      <w:r w:rsidRPr="005A3A0B">
        <w:rPr>
          <w:b/>
          <w:bCs/>
          <w:sz w:val="24"/>
          <w:szCs w:val="24"/>
        </w:rPr>
        <w:t>LSTM</w:t>
      </w:r>
      <w:r w:rsidRPr="005A3A0B">
        <w:rPr>
          <w:sz w:val="24"/>
          <w:szCs w:val="24"/>
        </w:rPr>
        <w:t xml:space="preserve"> giải quyết triệt để bài toán triệt tiêu gradient.</w:t>
      </w:r>
    </w:p>
    <w:p w14:paraId="6D8CD3C3" w14:textId="627A4E0E" w:rsidR="007D7AAA" w:rsidRPr="005A3A0B" w:rsidRDefault="009A063B" w:rsidP="009A063B">
      <w:pPr>
        <w:spacing w:after="200" w:line="360" w:lineRule="auto"/>
        <w:rPr>
          <w:sz w:val="24"/>
          <w:szCs w:val="24"/>
        </w:rPr>
      </w:pPr>
      <w:r>
        <w:rPr>
          <w:b/>
          <w:bCs/>
          <w:sz w:val="24"/>
          <w:szCs w:val="24"/>
        </w:rPr>
        <w:t xml:space="preserve">4. </w:t>
      </w:r>
      <w:r w:rsidR="005A3A0B" w:rsidRPr="009A063B">
        <w:rPr>
          <w:b/>
          <w:bCs/>
          <w:sz w:val="24"/>
          <w:szCs w:val="24"/>
        </w:rPr>
        <w:t xml:space="preserve">Biểu diễn phân </w:t>
      </w:r>
      <w:proofErr w:type="gramStart"/>
      <w:r w:rsidR="005A3A0B" w:rsidRPr="009A063B">
        <w:rPr>
          <w:b/>
          <w:bCs/>
          <w:sz w:val="24"/>
          <w:szCs w:val="24"/>
        </w:rPr>
        <w:t xml:space="preserve">tán </w:t>
      </w:r>
      <w:r w:rsidRPr="009A063B">
        <w:rPr>
          <w:b/>
          <w:bCs/>
          <w:sz w:val="24"/>
          <w:szCs w:val="24"/>
        </w:rPr>
        <w:t xml:space="preserve"> </w:t>
      </w:r>
      <w:r w:rsidR="005A3A0B" w:rsidRPr="009A063B">
        <w:rPr>
          <w:b/>
          <w:bCs/>
          <w:sz w:val="24"/>
          <w:szCs w:val="24"/>
        </w:rPr>
        <w:t>&amp;</w:t>
      </w:r>
      <w:proofErr w:type="gramEnd"/>
      <w:r w:rsidRPr="009A063B">
        <w:rPr>
          <w:b/>
          <w:bCs/>
          <w:sz w:val="24"/>
          <w:szCs w:val="24"/>
        </w:rPr>
        <w:t xml:space="preserve"> </w:t>
      </w:r>
      <w:r w:rsidR="005A3A0B" w:rsidRPr="009A063B">
        <w:rPr>
          <w:b/>
          <w:bCs/>
          <w:sz w:val="24"/>
          <w:szCs w:val="24"/>
        </w:rPr>
        <w:t>Định hướng:</w:t>
      </w:r>
      <w:r w:rsidR="005A3A0B" w:rsidRPr="005A3A0B">
        <w:rPr>
          <w:sz w:val="24"/>
          <w:szCs w:val="24"/>
        </w:rPr>
        <w:t xml:space="preserve"> Ngôn ngữ được mã hóa thành các </w:t>
      </w:r>
      <w:r w:rsidR="005A3A0B" w:rsidRPr="009A063B">
        <w:rPr>
          <w:b/>
          <w:bCs/>
          <w:sz w:val="24"/>
          <w:szCs w:val="24"/>
        </w:rPr>
        <w:t xml:space="preserve">vector biểu diễn phân tán (word embeddings) </w:t>
      </w:r>
      <w:r w:rsidR="005A3A0B" w:rsidRPr="005A3A0B">
        <w:rPr>
          <w:sz w:val="24"/>
          <w:szCs w:val="24"/>
        </w:rPr>
        <w:t>trong không gian liên tục</w:t>
      </w:r>
      <w:r w:rsidR="005A3A0B">
        <w:rPr>
          <w:sz w:val="24"/>
          <w:szCs w:val="24"/>
        </w:rPr>
        <w:t xml:space="preserve">. </w:t>
      </w:r>
      <w:r w:rsidR="005A3A0B" w:rsidRPr="005A3A0B">
        <w:rPr>
          <w:sz w:val="24"/>
          <w:szCs w:val="24"/>
        </w:rPr>
        <w:t xml:space="preserve">Tương lai học sâu sẽ tập trung vào </w:t>
      </w:r>
      <w:r w:rsidR="005A3A0B" w:rsidRPr="009A063B">
        <w:rPr>
          <w:i/>
          <w:iCs/>
          <w:sz w:val="24"/>
          <w:szCs w:val="24"/>
        </w:rPr>
        <w:t>Học không giám sát (Unsupervised Learning)</w:t>
      </w:r>
      <w:r w:rsidR="005A3A0B" w:rsidRPr="005A3A0B">
        <w:rPr>
          <w:sz w:val="24"/>
          <w:szCs w:val="24"/>
        </w:rPr>
        <w:t xml:space="preserve">, kết hợp </w:t>
      </w:r>
      <w:r w:rsidR="005A3A0B" w:rsidRPr="009A063B">
        <w:rPr>
          <w:b/>
          <w:bCs/>
          <w:sz w:val="24"/>
          <w:szCs w:val="24"/>
        </w:rPr>
        <w:t>Học tăng cường (Reinforcement Learning)</w:t>
      </w:r>
      <w:r w:rsidR="005A3A0B" w:rsidRPr="005A3A0B">
        <w:rPr>
          <w:sz w:val="24"/>
          <w:szCs w:val="24"/>
        </w:rPr>
        <w:t xml:space="preserve"> và khả năng biểu diễn lập luận phức tạp</w:t>
      </w:r>
      <w:r w:rsidR="005A3A0B">
        <w:rPr>
          <w:sz w:val="24"/>
          <w:szCs w:val="24"/>
        </w:rPr>
        <w:t>.</w:t>
      </w:r>
      <w:r w:rsidR="00000000" w:rsidRPr="005A3A0B">
        <w:rPr>
          <w:sz w:val="24"/>
          <w:szCs w:val="24"/>
        </w:rPr>
        <w:br w:type="page"/>
      </w:r>
    </w:p>
    <w:p w14:paraId="4EA4C824" w14:textId="79009995" w:rsidR="007D7AAA" w:rsidRPr="001D393E" w:rsidRDefault="00000000" w:rsidP="009A063B">
      <w:pPr>
        <w:spacing w:before="120" w:after="160" w:line="360" w:lineRule="auto"/>
        <w:rPr>
          <w:sz w:val="24"/>
          <w:szCs w:val="24"/>
        </w:rPr>
      </w:pPr>
      <w:r w:rsidRPr="001D393E">
        <w:rPr>
          <w:b/>
          <w:bCs/>
          <w:sz w:val="24"/>
          <w:szCs w:val="24"/>
        </w:rPr>
        <w:lastRenderedPageBreak/>
        <w:t>TÓM TẮT BÀI 2: GIẢI NOBEL VẬT LÝ 2024</w:t>
      </w:r>
      <w:r w:rsidR="00441DFC">
        <w:rPr>
          <w:b/>
          <w:bCs/>
          <w:sz w:val="24"/>
          <w:szCs w:val="24"/>
        </w:rPr>
        <w:t xml:space="preserve"> (Popular Science)</w:t>
      </w:r>
    </w:p>
    <w:p w14:paraId="229EE0ED" w14:textId="30358C38" w:rsidR="007D7AAA" w:rsidRPr="000F470F" w:rsidRDefault="00000000" w:rsidP="009A063B">
      <w:pPr>
        <w:spacing w:after="200" w:line="360" w:lineRule="auto"/>
        <w:rPr>
          <w:sz w:val="24"/>
          <w:szCs w:val="24"/>
        </w:rPr>
      </w:pPr>
      <w:r w:rsidRPr="000F470F">
        <w:rPr>
          <w:i/>
          <w:iCs/>
          <w:sz w:val="24"/>
          <w:szCs w:val="24"/>
        </w:rPr>
        <w:t>Nguồn: The Royal Swedish Academy of Sciences,</w:t>
      </w:r>
      <w:r w:rsidR="001D393E">
        <w:rPr>
          <w:i/>
          <w:iCs/>
          <w:sz w:val="24"/>
          <w:szCs w:val="24"/>
        </w:rPr>
        <w:t xml:space="preserve"> </w:t>
      </w:r>
      <w:r w:rsidRPr="000F470F">
        <w:rPr>
          <w:i/>
          <w:iCs/>
          <w:sz w:val="24"/>
          <w:szCs w:val="24"/>
        </w:rPr>
        <w:t>nobelprize.org/prizes/physics/2024/press-release/</w:t>
      </w:r>
    </w:p>
    <w:p w14:paraId="148C01E4" w14:textId="24F00183" w:rsidR="009A063B" w:rsidRPr="009A063B" w:rsidRDefault="009A063B" w:rsidP="009A063B">
      <w:pPr>
        <w:spacing w:before="120" w:after="100" w:line="360" w:lineRule="auto"/>
        <w:rPr>
          <w:b/>
          <w:bCs/>
          <w:i/>
          <w:iCs/>
          <w:sz w:val="24"/>
          <w:szCs w:val="24"/>
        </w:rPr>
      </w:pPr>
      <w:r w:rsidRPr="009A063B">
        <w:rPr>
          <w:b/>
          <w:bCs/>
          <w:sz w:val="24"/>
          <w:szCs w:val="24"/>
        </w:rPr>
        <w:t xml:space="preserve">1. </w:t>
      </w:r>
      <w:r w:rsidRPr="009A063B">
        <w:rPr>
          <w:b/>
          <w:bCs/>
          <w:sz w:val="24"/>
          <w:szCs w:val="24"/>
        </w:rPr>
        <w:t>Giao thoa giữa Vật lý và Học máy:</w:t>
      </w:r>
      <w:r w:rsidRPr="009A063B">
        <w:rPr>
          <w:b/>
          <w:bCs/>
          <w:i/>
          <w:iCs/>
          <w:sz w:val="24"/>
          <w:szCs w:val="24"/>
        </w:rPr>
        <w:t xml:space="preserve"> </w:t>
      </w:r>
      <w:r w:rsidRPr="009A063B">
        <w:rPr>
          <w:sz w:val="24"/>
          <w:szCs w:val="24"/>
        </w:rPr>
        <w:t xml:space="preserve">Giải Nobel Vật lý 2024 vinh danh </w:t>
      </w:r>
      <w:r w:rsidRPr="009A063B">
        <w:rPr>
          <w:b/>
          <w:bCs/>
          <w:sz w:val="24"/>
          <w:szCs w:val="24"/>
        </w:rPr>
        <w:t>J</w:t>
      </w:r>
      <w:r w:rsidRPr="009A063B">
        <w:rPr>
          <w:b/>
          <w:bCs/>
          <w:sz w:val="24"/>
          <w:szCs w:val="24"/>
        </w:rPr>
        <w:t>ohn J. Hopfield</w:t>
      </w:r>
      <w:r w:rsidRPr="009A063B">
        <w:rPr>
          <w:sz w:val="24"/>
          <w:szCs w:val="24"/>
        </w:rPr>
        <w:t xml:space="preserve"> và </w:t>
      </w:r>
      <w:r w:rsidRPr="009A063B">
        <w:rPr>
          <w:b/>
          <w:bCs/>
          <w:sz w:val="24"/>
          <w:szCs w:val="24"/>
        </w:rPr>
        <w:t>Geoffrey E. Hinton</w:t>
      </w:r>
      <w:r w:rsidRPr="009A063B">
        <w:rPr>
          <w:sz w:val="24"/>
          <w:szCs w:val="24"/>
        </w:rPr>
        <w:t xml:space="preserve"> vì đã vận dụng các nguyên lý toán học và mô hình vật lý (spin từ tính, cơ học thống kê Boltzmann) để xây dựng nền móng cho Mạng thần kinh nhân tạo (ANN).</w:t>
      </w:r>
    </w:p>
    <w:p w14:paraId="5A3134A2" w14:textId="3E928779" w:rsidR="009A063B" w:rsidRPr="009A063B" w:rsidRDefault="009A063B" w:rsidP="009A063B">
      <w:pPr>
        <w:spacing w:before="120" w:after="100" w:line="360" w:lineRule="auto"/>
        <w:rPr>
          <w:b/>
          <w:bCs/>
          <w:i/>
          <w:iCs/>
          <w:sz w:val="24"/>
          <w:szCs w:val="24"/>
        </w:rPr>
      </w:pPr>
      <w:r w:rsidRPr="009A063B">
        <w:rPr>
          <w:b/>
          <w:bCs/>
          <w:sz w:val="24"/>
          <w:szCs w:val="24"/>
        </w:rPr>
        <w:t xml:space="preserve">2. </w:t>
      </w:r>
      <w:r w:rsidRPr="009A063B">
        <w:rPr>
          <w:b/>
          <w:bCs/>
          <w:sz w:val="24"/>
          <w:szCs w:val="24"/>
        </w:rPr>
        <w:t>Mạng Hopfield &amp;amp; Bộ nhớ liên tưởng (1982):</w:t>
      </w:r>
      <w:r w:rsidRPr="009A063B">
        <w:rPr>
          <w:b/>
          <w:bCs/>
          <w:i/>
          <w:iCs/>
          <w:sz w:val="24"/>
          <w:szCs w:val="24"/>
        </w:rPr>
        <w:t xml:space="preserve"> </w:t>
      </w:r>
      <w:r w:rsidRPr="009A063B">
        <w:rPr>
          <w:sz w:val="24"/>
          <w:szCs w:val="24"/>
        </w:rPr>
        <w:t>Sử dụng mô hình spin từ tính để tạo lập một "bản đồ năng lượng" (Energy Landscape). Khi nạp vào một mẫu dữ liệu nhiễu hoặc thiếu sót, hệ thống tự động đưa trạng thái về đáy thung lũng năng lượng thấp nhất để tái tạo chính xác mẫu gốc.</w:t>
      </w:r>
    </w:p>
    <w:p w14:paraId="2CBD1C85" w14:textId="02F57940" w:rsidR="009A063B" w:rsidRPr="009A063B" w:rsidRDefault="009A063B" w:rsidP="009A063B">
      <w:pPr>
        <w:spacing w:before="120" w:after="100" w:line="360" w:lineRule="auto"/>
        <w:rPr>
          <w:b/>
          <w:bCs/>
          <w:i/>
          <w:iCs/>
          <w:sz w:val="24"/>
          <w:szCs w:val="24"/>
        </w:rPr>
      </w:pPr>
      <w:r w:rsidRPr="009A063B">
        <w:rPr>
          <w:b/>
          <w:bCs/>
          <w:sz w:val="24"/>
          <w:szCs w:val="24"/>
        </w:rPr>
        <w:t xml:space="preserve">3. </w:t>
      </w:r>
      <w:r w:rsidRPr="009A063B">
        <w:rPr>
          <w:b/>
          <w:bCs/>
          <w:sz w:val="24"/>
          <w:szCs w:val="24"/>
        </w:rPr>
        <w:t>Máy Boltzmann &amp;amp; Đột phá RBM (1985–2006):</w:t>
      </w:r>
      <w:r w:rsidRPr="009A063B">
        <w:rPr>
          <w:b/>
          <w:bCs/>
          <w:i/>
          <w:iCs/>
          <w:sz w:val="24"/>
          <w:szCs w:val="24"/>
        </w:rPr>
        <w:t xml:space="preserve"> </w:t>
      </w:r>
      <w:r w:rsidRPr="009A063B">
        <w:rPr>
          <w:sz w:val="24"/>
          <w:szCs w:val="24"/>
        </w:rPr>
        <w:t xml:space="preserve">Ứng dụng phương trình xác suất Boltzmann cùng các nút ẩn (hidden nodes) để phát hiện đặc trưng dữ liệu. Việc rút gọn thành </w:t>
      </w:r>
      <w:r w:rsidRPr="009A063B">
        <w:rPr>
          <w:b/>
          <w:bCs/>
          <w:sz w:val="24"/>
          <w:szCs w:val="24"/>
        </w:rPr>
        <w:t>Restricted Boltzmann Machine (RBM)</w:t>
      </w:r>
      <w:r w:rsidRPr="009A063B">
        <w:rPr>
          <w:sz w:val="24"/>
          <w:szCs w:val="24"/>
        </w:rPr>
        <w:t xml:space="preserve"> và kỹ thuật tiền huấn luyện xếp chồng tầng (pretraining) năm 2006 đã khởi đầu cho cuộc cách mạng Học sâu (Deep Learning).</w:t>
      </w:r>
    </w:p>
    <w:p w14:paraId="69C7C6AB" w14:textId="41A68CE2" w:rsidR="007D7AAA" w:rsidRDefault="009A063B" w:rsidP="009A063B">
      <w:pPr>
        <w:spacing w:before="120" w:after="100" w:line="360" w:lineRule="auto"/>
        <w:rPr>
          <w:sz w:val="24"/>
          <w:szCs w:val="24"/>
        </w:rPr>
      </w:pPr>
      <w:r w:rsidRPr="009A063B">
        <w:rPr>
          <w:b/>
          <w:bCs/>
          <w:sz w:val="24"/>
          <w:szCs w:val="24"/>
        </w:rPr>
        <w:t xml:space="preserve">4. </w:t>
      </w:r>
      <w:r w:rsidRPr="009A063B">
        <w:rPr>
          <w:b/>
          <w:bCs/>
          <w:sz w:val="24"/>
          <w:szCs w:val="24"/>
        </w:rPr>
        <w:t>Tác động hai chiều:</w:t>
      </w:r>
      <w:r w:rsidRPr="009A063B">
        <w:rPr>
          <w:b/>
          <w:bCs/>
          <w:i/>
          <w:iCs/>
          <w:sz w:val="24"/>
          <w:szCs w:val="24"/>
        </w:rPr>
        <w:t xml:space="preserve"> </w:t>
      </w:r>
      <w:r w:rsidRPr="009A063B">
        <w:rPr>
          <w:sz w:val="24"/>
          <w:szCs w:val="24"/>
        </w:rPr>
        <w:t>Vật lý cung cấp công cụ toán học xây dựng AI, và ngược lại, ANN trở thành công cụ phân tích đắc lực cho vật lý (tìm kiếm hạt Higgs, sóng hấp dẫn, lỗ đen, dự đoán cấu trúc 3D protein AlphaFold và phát triển vật liệu mới).</w:t>
      </w:r>
    </w:p>
    <w:p w14:paraId="4FF0C6E6" w14:textId="77777777" w:rsidR="00441DFC" w:rsidRDefault="00441DFC" w:rsidP="009A063B">
      <w:pPr>
        <w:spacing w:before="120" w:after="100" w:line="360" w:lineRule="auto"/>
        <w:rPr>
          <w:sz w:val="24"/>
          <w:szCs w:val="24"/>
        </w:rPr>
      </w:pPr>
    </w:p>
    <w:p w14:paraId="3FEB0A1E" w14:textId="77777777" w:rsidR="00441DFC" w:rsidRDefault="00441DFC" w:rsidP="009A063B">
      <w:pPr>
        <w:spacing w:before="120" w:after="100" w:line="360" w:lineRule="auto"/>
        <w:rPr>
          <w:sz w:val="24"/>
          <w:szCs w:val="24"/>
        </w:rPr>
      </w:pPr>
    </w:p>
    <w:p w14:paraId="2CF1F32C" w14:textId="77777777" w:rsidR="00441DFC" w:rsidRDefault="00441DFC" w:rsidP="009A063B">
      <w:pPr>
        <w:spacing w:before="120" w:after="100" w:line="360" w:lineRule="auto"/>
        <w:rPr>
          <w:sz w:val="24"/>
          <w:szCs w:val="24"/>
        </w:rPr>
      </w:pPr>
    </w:p>
    <w:p w14:paraId="0B0DEC14" w14:textId="77777777" w:rsidR="00441DFC" w:rsidRDefault="00441DFC" w:rsidP="009A063B">
      <w:pPr>
        <w:spacing w:before="120" w:after="100" w:line="360" w:lineRule="auto"/>
        <w:rPr>
          <w:sz w:val="24"/>
          <w:szCs w:val="24"/>
        </w:rPr>
      </w:pPr>
    </w:p>
    <w:p w14:paraId="4E0B99D7" w14:textId="77777777" w:rsidR="00441DFC" w:rsidRDefault="00441DFC" w:rsidP="009A063B">
      <w:pPr>
        <w:spacing w:before="120" w:after="100" w:line="360" w:lineRule="auto"/>
        <w:rPr>
          <w:sz w:val="24"/>
          <w:szCs w:val="24"/>
        </w:rPr>
      </w:pPr>
    </w:p>
    <w:p w14:paraId="2AD8700F" w14:textId="77777777" w:rsidR="00441DFC" w:rsidRDefault="00441DFC" w:rsidP="009A063B">
      <w:pPr>
        <w:spacing w:before="120" w:after="100" w:line="360" w:lineRule="auto"/>
        <w:rPr>
          <w:sz w:val="24"/>
          <w:szCs w:val="24"/>
        </w:rPr>
      </w:pPr>
    </w:p>
    <w:p w14:paraId="2A93DCF2" w14:textId="77777777" w:rsidR="00441DFC" w:rsidRDefault="00441DFC" w:rsidP="009A063B">
      <w:pPr>
        <w:spacing w:before="120" w:after="100" w:line="360" w:lineRule="auto"/>
        <w:rPr>
          <w:sz w:val="24"/>
          <w:szCs w:val="24"/>
        </w:rPr>
      </w:pPr>
    </w:p>
    <w:p w14:paraId="0082B1EC" w14:textId="77777777" w:rsidR="00441DFC" w:rsidRDefault="00441DFC" w:rsidP="009A063B">
      <w:pPr>
        <w:spacing w:before="120" w:after="100" w:line="360" w:lineRule="auto"/>
        <w:rPr>
          <w:sz w:val="24"/>
          <w:szCs w:val="24"/>
        </w:rPr>
      </w:pPr>
    </w:p>
    <w:p w14:paraId="0DCE8CA7" w14:textId="77777777" w:rsidR="00441DFC" w:rsidRDefault="00441DFC" w:rsidP="009A063B">
      <w:pPr>
        <w:spacing w:before="120" w:after="100" w:line="360" w:lineRule="auto"/>
        <w:rPr>
          <w:sz w:val="24"/>
          <w:szCs w:val="24"/>
        </w:rPr>
      </w:pPr>
    </w:p>
    <w:p w14:paraId="580960C6" w14:textId="77777777" w:rsidR="00441DFC" w:rsidRDefault="00441DFC" w:rsidP="009A063B">
      <w:pPr>
        <w:spacing w:before="120" w:after="100" w:line="360" w:lineRule="auto"/>
        <w:rPr>
          <w:sz w:val="24"/>
          <w:szCs w:val="24"/>
        </w:rPr>
      </w:pPr>
    </w:p>
    <w:p w14:paraId="67CE6279" w14:textId="73A4BD6E" w:rsidR="00441DFC" w:rsidRDefault="00441DFC">
      <w:pPr>
        <w:rPr>
          <w:sz w:val="24"/>
          <w:szCs w:val="24"/>
        </w:rPr>
      </w:pPr>
      <w:r>
        <w:rPr>
          <w:sz w:val="24"/>
          <w:szCs w:val="24"/>
        </w:rPr>
        <w:br w:type="page"/>
      </w:r>
    </w:p>
    <w:p w14:paraId="221B2256" w14:textId="08EC77A9" w:rsidR="00441DFC" w:rsidRPr="001D393E" w:rsidRDefault="00441DFC" w:rsidP="00441DFC">
      <w:pPr>
        <w:spacing w:before="120" w:after="160" w:line="360" w:lineRule="auto"/>
        <w:rPr>
          <w:sz w:val="24"/>
          <w:szCs w:val="24"/>
        </w:rPr>
      </w:pPr>
      <w:r w:rsidRPr="001D393E">
        <w:rPr>
          <w:b/>
          <w:bCs/>
          <w:sz w:val="24"/>
          <w:szCs w:val="24"/>
        </w:rPr>
        <w:lastRenderedPageBreak/>
        <w:t xml:space="preserve">TÓM TẮT BÀI </w:t>
      </w:r>
      <w:r>
        <w:rPr>
          <w:b/>
          <w:bCs/>
          <w:sz w:val="24"/>
          <w:szCs w:val="24"/>
        </w:rPr>
        <w:t>3</w:t>
      </w:r>
      <w:r w:rsidRPr="001D393E">
        <w:rPr>
          <w:b/>
          <w:bCs/>
          <w:sz w:val="24"/>
          <w:szCs w:val="24"/>
        </w:rPr>
        <w:t>: GIẢI NOBEL VẬT LÝ 2024</w:t>
      </w:r>
      <w:r>
        <w:rPr>
          <w:b/>
          <w:bCs/>
          <w:sz w:val="24"/>
          <w:szCs w:val="24"/>
        </w:rPr>
        <w:t xml:space="preserve"> (</w:t>
      </w:r>
      <w:r>
        <w:rPr>
          <w:b/>
          <w:bCs/>
          <w:sz w:val="24"/>
          <w:szCs w:val="24"/>
        </w:rPr>
        <w:t>Scientific Background</w:t>
      </w:r>
      <w:r>
        <w:rPr>
          <w:b/>
          <w:bCs/>
          <w:sz w:val="24"/>
          <w:szCs w:val="24"/>
        </w:rPr>
        <w:t>)</w:t>
      </w:r>
    </w:p>
    <w:p w14:paraId="06010494" w14:textId="77777777" w:rsidR="00441DFC" w:rsidRPr="000F470F" w:rsidRDefault="00441DFC" w:rsidP="00441DFC">
      <w:pPr>
        <w:spacing w:after="200" w:line="360" w:lineRule="auto"/>
        <w:rPr>
          <w:sz w:val="24"/>
          <w:szCs w:val="24"/>
        </w:rPr>
      </w:pPr>
      <w:r w:rsidRPr="000F470F">
        <w:rPr>
          <w:i/>
          <w:iCs/>
          <w:sz w:val="24"/>
          <w:szCs w:val="24"/>
        </w:rPr>
        <w:t>Nguồn: The Royal Swedish Academy of Sciences,</w:t>
      </w:r>
      <w:r>
        <w:rPr>
          <w:i/>
          <w:iCs/>
          <w:sz w:val="24"/>
          <w:szCs w:val="24"/>
        </w:rPr>
        <w:t xml:space="preserve"> </w:t>
      </w:r>
      <w:r w:rsidRPr="000F470F">
        <w:rPr>
          <w:i/>
          <w:iCs/>
          <w:sz w:val="24"/>
          <w:szCs w:val="24"/>
        </w:rPr>
        <w:t>nobelprize.org/prizes/physics/2024/press-release/</w:t>
      </w:r>
    </w:p>
    <w:p w14:paraId="0B90293C" w14:textId="77777777" w:rsidR="00441DFC" w:rsidRDefault="00441DFC" w:rsidP="00441DFC">
      <w:pPr>
        <w:spacing w:before="120" w:after="100" w:line="360" w:lineRule="auto"/>
        <w:rPr>
          <w:sz w:val="24"/>
          <w:szCs w:val="24"/>
        </w:rPr>
      </w:pPr>
      <w:r w:rsidRPr="00441DFC">
        <w:rPr>
          <w:b/>
          <w:bCs/>
          <w:sz w:val="24"/>
          <w:szCs w:val="24"/>
        </w:rPr>
        <w:t>Bối cảnh Lịch sử &amp; Khủng hoảng Perceptron:</w:t>
      </w:r>
      <w:r w:rsidRPr="00441DFC">
        <w:rPr>
          <w:sz w:val="24"/>
          <w:szCs w:val="24"/>
        </w:rPr>
        <w:t xml:space="preserve"> Từ mô hình nơ-ron nhị phân McCulloch-Pitts (1943) và quy tắc Hebb (1949), Perceptron của Rosenblatt (1957) ra đời nhưng bị Minsky &amp; Papert (1969) chứng minh hạn chế ở các bài toán phi tuyến (XOR), dẫn đến sự đóng băng của nghiên cứu ANN.</w:t>
      </w:r>
    </w:p>
    <w:p w14:paraId="320DD5C3" w14:textId="77777777" w:rsidR="00441DFC" w:rsidRDefault="00441DFC" w:rsidP="00441DFC">
      <w:pPr>
        <w:spacing w:before="120" w:after="100" w:line="360" w:lineRule="auto"/>
        <w:rPr>
          <w:sz w:val="24"/>
          <w:szCs w:val="24"/>
        </w:rPr>
      </w:pPr>
      <w:r w:rsidRPr="00441DFC">
        <w:rPr>
          <w:b/>
          <w:bCs/>
          <w:sz w:val="24"/>
          <w:szCs w:val="24"/>
        </w:rPr>
        <w:t>Mạng Hopfield &amp; Hàm Năng lượng Spin (1982):</w:t>
      </w:r>
      <w:r w:rsidRPr="00441DFC">
        <w:rPr>
          <w:sz w:val="24"/>
          <w:szCs w:val="24"/>
        </w:rPr>
        <w:t xml:space="preserve"> John Hopfield ứng dụng lý thuyết vật lý từ tính (mô hình Ising, spin glass) thiết lập mạng hồi quy có hàm năng lượng </w:t>
      </w:r>
    </w:p>
    <w:p w14:paraId="45EFD35E" w14:textId="0C92DA0A" w:rsidR="00441DFC" w:rsidRDefault="00441DFC" w:rsidP="00441DFC">
      <w:pPr>
        <w:spacing w:before="120" w:after="100" w:line="360" w:lineRule="auto"/>
        <w:rPr>
          <w:sz w:val="24"/>
          <w:szCs w:val="24"/>
        </w:rPr>
      </w:pPr>
      <m:oMath>
        <m:r>
          <m:rPr>
            <m:sty m:val="bi"/>
          </m:rPr>
          <w:rPr>
            <w:rFonts w:ascii="Cambria Math" w:hAnsi="Cambria Math"/>
            <w:sz w:val="24"/>
            <w:szCs w:val="24"/>
          </w:rPr>
          <m:t>E=-</m:t>
        </m:r>
        <m:nary>
          <m:naryPr>
            <m:chr m:val="∑"/>
            <m:limLoc m:val="undOvr"/>
            <m:subHide m:val="1"/>
            <m:supHide m:val="1"/>
            <m:ctrlPr>
              <w:rPr>
                <w:rFonts w:ascii="Cambria Math" w:hAnsi="Cambria Math"/>
                <w:b/>
                <w:bCs/>
                <w:sz w:val="24"/>
                <w:szCs w:val="24"/>
              </w:rPr>
            </m:ctrlPr>
          </m:naryPr>
          <m:sub/>
          <m:sup/>
          <m:e>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ij</m:t>
                </m:r>
              </m:sub>
            </m:sSub>
          </m:e>
        </m:nary>
        <m:sSub>
          <m:sSubPr>
            <m:ctrlPr>
              <w:rPr>
                <w:rFonts w:ascii="Cambria Math" w:hAnsi="Cambria Math"/>
                <w:b/>
                <w:bCs/>
                <w:sz w:val="24"/>
                <w:szCs w:val="24"/>
              </w:rPr>
            </m:ctrlPr>
          </m:sSubPr>
          <m:e>
            <m:r>
              <m:rPr>
                <m:sty m:val="bi"/>
              </m:rPr>
              <w:rPr>
                <w:rFonts w:ascii="Cambria Math" w:hAnsi="Cambria Math"/>
                <w:sz w:val="24"/>
                <w:szCs w:val="24"/>
              </w:rPr>
              <m:t>s</m:t>
            </m:r>
          </m:e>
          <m:sub>
            <m:r>
              <m:rPr>
                <m:sty m:val="bi"/>
              </m:rPr>
              <w:rPr>
                <w:rFonts w:ascii="Cambria Math" w:hAnsi="Cambria Math"/>
                <w:sz w:val="24"/>
                <w:szCs w:val="24"/>
              </w:rPr>
              <m:t>i</m:t>
            </m:r>
          </m:sub>
        </m:sSub>
        <m:sSub>
          <m:sSubPr>
            <m:ctrlPr>
              <w:rPr>
                <w:rFonts w:ascii="Cambria Math" w:hAnsi="Cambria Math"/>
                <w:b/>
                <w:bCs/>
                <w:sz w:val="24"/>
                <w:szCs w:val="24"/>
              </w:rPr>
            </m:ctrlPr>
          </m:sSubPr>
          <m:e>
            <m:r>
              <m:rPr>
                <m:sty m:val="bi"/>
              </m:rPr>
              <w:rPr>
                <w:rFonts w:ascii="Cambria Math" w:hAnsi="Cambria Math"/>
                <w:sz w:val="24"/>
                <w:szCs w:val="24"/>
              </w:rPr>
              <m:t>s</m:t>
            </m:r>
          </m:e>
          <m:sub>
            <m:r>
              <m:rPr>
                <m:sty m:val="bi"/>
              </m:rPr>
              <w:rPr>
                <w:rFonts w:ascii="Cambria Math" w:hAnsi="Cambria Math"/>
                <w:sz w:val="24"/>
                <w:szCs w:val="24"/>
              </w:rPr>
              <m:t>j</m:t>
            </m:r>
          </m:sub>
        </m:sSub>
      </m:oMath>
      <w:r w:rsidRPr="00441DFC">
        <w:rPr>
          <w:b/>
          <w:bCs/>
          <w:sz w:val="24"/>
          <w:szCs w:val="24"/>
        </w:rPr>
        <w:t xml:space="preserve"> </w:t>
      </w:r>
      <w:r w:rsidRPr="00441DFC">
        <w:rPr>
          <w:b/>
          <w:bCs/>
          <w:sz w:val="24"/>
          <w:szCs w:val="24"/>
        </w:rPr>
        <w:t>g</w:t>
      </w:r>
      <w:r w:rsidRPr="00441DFC">
        <w:rPr>
          <w:sz w:val="24"/>
          <w:szCs w:val="24"/>
        </w:rPr>
        <w:t>iảm đơn điệu, giúp các ký ức hội tụ về các cực tiểu địa phương (thung lũng năng lượng) để khôi phục dữ liệu nhiễu.</w:t>
      </w:r>
    </w:p>
    <w:p w14:paraId="564D3351" w14:textId="42250886" w:rsidR="00441DFC" w:rsidRDefault="00441DFC" w:rsidP="00441DFC">
      <w:pPr>
        <w:spacing w:before="120" w:after="100" w:line="360" w:lineRule="auto"/>
        <w:rPr>
          <w:sz w:val="24"/>
          <w:szCs w:val="24"/>
        </w:rPr>
      </w:pPr>
      <w:r w:rsidRPr="00441DFC">
        <w:rPr>
          <w:b/>
          <w:bCs/>
          <w:sz w:val="24"/>
          <w:szCs w:val="24"/>
        </w:rPr>
        <w:t>Máy Boltzmann, RBM &amp; Bước ngoặt Học sâu (1985–2006):</w:t>
      </w:r>
      <w:r w:rsidRPr="00441DFC">
        <w:rPr>
          <w:sz w:val="24"/>
          <w:szCs w:val="24"/>
        </w:rPr>
        <w:t xml:space="preserve"> Geoffrey Hinton tích hợp phân bố xác suất Boltzmann </w:t>
      </w:r>
      <m:oMath>
        <m:r>
          <m:rPr>
            <m:sty m:val="bi"/>
          </m:rPr>
          <w:rPr>
            <w:rFonts w:ascii="Cambria Math" w:hAnsi="Cambria Math"/>
            <w:sz w:val="24"/>
            <w:szCs w:val="24"/>
          </w:rPr>
          <m:t>P</m:t>
        </m:r>
        <m:d>
          <m:dPr>
            <m:ctrlPr>
              <w:rPr>
                <w:rFonts w:ascii="Cambria Math" w:hAnsi="Cambria Math"/>
                <w:b/>
                <w:bCs/>
                <w:sz w:val="24"/>
                <w:szCs w:val="24"/>
              </w:rPr>
            </m:ctrlPr>
          </m:dPr>
          <m:e>
            <m:r>
              <m:rPr>
                <m:sty m:val="bi"/>
              </m:rPr>
              <w:rPr>
                <w:rFonts w:ascii="Cambria Math" w:hAnsi="Cambria Math"/>
                <w:sz w:val="24"/>
                <w:szCs w:val="24"/>
              </w:rPr>
              <m:t>s</m:t>
            </m:r>
          </m:e>
        </m:d>
        <m:r>
          <m:rPr>
            <m:sty m:val="bi"/>
          </m:rPr>
          <w:rPr>
            <w:rFonts w:ascii="Cambria Math" w:hAnsi="Cambria Math"/>
            <w:sz w:val="24"/>
            <w:szCs w:val="24"/>
          </w:rPr>
          <m:t>∝</m:t>
        </m:r>
        <m:sSup>
          <m:sSupPr>
            <m:ctrlPr>
              <w:rPr>
                <w:rFonts w:ascii="Cambria Math" w:hAnsi="Cambria Math"/>
                <w:b/>
                <w:bCs/>
                <w:sz w:val="24"/>
                <w:szCs w:val="24"/>
              </w:rPr>
            </m:ctrlPr>
          </m:sSupPr>
          <m:e>
            <m:r>
              <m:rPr>
                <m:sty m:val="bi"/>
              </m:rPr>
              <w:rPr>
                <w:rFonts w:ascii="Cambria Math" w:hAnsi="Cambria Math"/>
                <w:sz w:val="24"/>
                <w:szCs w:val="24"/>
              </w:rPr>
              <m:t>e</m:t>
            </m:r>
          </m:e>
          <m:sup>
            <m:r>
              <m:rPr>
                <m:sty m:val="bi"/>
              </m:rPr>
              <w:rPr>
                <w:rFonts w:ascii="Cambria Math" w:hAnsi="Cambria Math"/>
                <w:sz w:val="24"/>
                <w:szCs w:val="24"/>
              </w:rPr>
              <m:t>-E/T</m:t>
            </m:r>
          </m:sup>
        </m:sSup>
      </m:oMath>
      <w:r w:rsidRPr="00441DFC">
        <w:rPr>
          <w:b/>
          <w:bCs/>
          <w:sz w:val="24"/>
          <w:szCs w:val="24"/>
        </w:rPr>
        <w:t xml:space="preserve"> </w:t>
      </w:r>
      <w:r w:rsidRPr="00441DFC">
        <w:rPr>
          <w:sz w:val="24"/>
          <w:szCs w:val="24"/>
        </w:rPr>
        <w:t>và các nút ẩn. Đột phá Restricted Boltzmann Machine (RBM) loại bỏ kết nối nội tầng kết hợp thuật toán Contrastive Divergence (2002) và tiền huấn luyện từng tầng (2006) đã giải quyết bài toán khởi tạo trọng số cho các mạng sâu.</w:t>
      </w:r>
    </w:p>
    <w:p w14:paraId="1204205F" w14:textId="1C8C8814" w:rsidR="00441DFC" w:rsidRPr="009A063B" w:rsidRDefault="00441DFC" w:rsidP="00441DFC">
      <w:pPr>
        <w:spacing w:before="120" w:after="100" w:line="360" w:lineRule="auto"/>
        <w:rPr>
          <w:sz w:val="24"/>
          <w:szCs w:val="24"/>
        </w:rPr>
      </w:pPr>
      <w:r w:rsidRPr="00441DFC">
        <w:rPr>
          <w:b/>
          <w:bCs/>
          <w:sz w:val="24"/>
          <w:szCs w:val="24"/>
        </w:rPr>
        <w:t>Đóng góp Hai chiều cho Khoa học:</w:t>
      </w:r>
      <w:r w:rsidRPr="00441DFC">
        <w:rPr>
          <w:sz w:val="24"/>
          <w:szCs w:val="24"/>
        </w:rPr>
        <w:t xml:space="preserve"> ANN trở lại làm công cụ phân tích đắc lực cho vật lý và tự nhiên: phát hiện hạt Higgs (CERN), chụp ảnh lỗ đen (EHT), phân tích Neutrino (IceCube), dự đoán cấu trúc 3D protein (AlphaFold), chẩn đoán y tế và mô phỏng vật liệu mới.</w:t>
      </w:r>
    </w:p>
    <w:sectPr w:rsidR="00441DFC" w:rsidRPr="009A063B" w:rsidSect="004D78DB">
      <w:pgSz w:w="11906" w:h="16838"/>
      <w:pgMar w:top="1440" w:right="1417" w:bottom="1440" w:left="1701"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F11"/>
    <w:multiLevelType w:val="multilevel"/>
    <w:tmpl w:val="A51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6860"/>
    <w:multiLevelType w:val="multilevel"/>
    <w:tmpl w:val="DF2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148C9"/>
    <w:multiLevelType w:val="hybridMultilevel"/>
    <w:tmpl w:val="1634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36473"/>
    <w:multiLevelType w:val="multilevel"/>
    <w:tmpl w:val="DCB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83FD5"/>
    <w:multiLevelType w:val="hybridMultilevel"/>
    <w:tmpl w:val="F086E756"/>
    <w:lvl w:ilvl="0" w:tplc="7BF0301C">
      <w:start w:val="1"/>
      <w:numFmt w:val="bullet"/>
      <w:lvlText w:val="●"/>
      <w:lvlJc w:val="left"/>
      <w:pPr>
        <w:ind w:left="720" w:hanging="360"/>
      </w:pPr>
    </w:lvl>
    <w:lvl w:ilvl="1" w:tplc="E6F03470">
      <w:start w:val="1"/>
      <w:numFmt w:val="bullet"/>
      <w:lvlText w:val="○"/>
      <w:lvlJc w:val="left"/>
      <w:pPr>
        <w:ind w:left="1440" w:hanging="360"/>
      </w:pPr>
    </w:lvl>
    <w:lvl w:ilvl="2" w:tplc="FB489332">
      <w:start w:val="1"/>
      <w:numFmt w:val="bullet"/>
      <w:lvlText w:val="■"/>
      <w:lvlJc w:val="left"/>
      <w:pPr>
        <w:ind w:left="2160" w:hanging="360"/>
      </w:pPr>
    </w:lvl>
    <w:lvl w:ilvl="3" w:tplc="7122B1B0">
      <w:start w:val="1"/>
      <w:numFmt w:val="bullet"/>
      <w:lvlText w:val="●"/>
      <w:lvlJc w:val="left"/>
      <w:pPr>
        <w:ind w:left="2880" w:hanging="360"/>
      </w:pPr>
    </w:lvl>
    <w:lvl w:ilvl="4" w:tplc="1D3867EE">
      <w:start w:val="1"/>
      <w:numFmt w:val="bullet"/>
      <w:lvlText w:val="○"/>
      <w:lvlJc w:val="left"/>
      <w:pPr>
        <w:ind w:left="3600" w:hanging="360"/>
      </w:pPr>
    </w:lvl>
    <w:lvl w:ilvl="5" w:tplc="8BA0F9C4">
      <w:start w:val="1"/>
      <w:numFmt w:val="bullet"/>
      <w:lvlText w:val="■"/>
      <w:lvlJc w:val="left"/>
      <w:pPr>
        <w:ind w:left="4320" w:hanging="360"/>
      </w:pPr>
    </w:lvl>
    <w:lvl w:ilvl="6" w:tplc="926CDEE8">
      <w:start w:val="1"/>
      <w:numFmt w:val="bullet"/>
      <w:lvlText w:val="●"/>
      <w:lvlJc w:val="left"/>
      <w:pPr>
        <w:ind w:left="5040" w:hanging="360"/>
      </w:pPr>
    </w:lvl>
    <w:lvl w:ilvl="7" w:tplc="2D4C2C8A">
      <w:start w:val="1"/>
      <w:numFmt w:val="bullet"/>
      <w:lvlText w:val="●"/>
      <w:lvlJc w:val="left"/>
      <w:pPr>
        <w:ind w:left="5760" w:hanging="360"/>
      </w:pPr>
    </w:lvl>
    <w:lvl w:ilvl="8" w:tplc="FFA4C038">
      <w:start w:val="1"/>
      <w:numFmt w:val="bullet"/>
      <w:lvlText w:val="●"/>
      <w:lvlJc w:val="left"/>
      <w:pPr>
        <w:ind w:left="6480" w:hanging="360"/>
      </w:pPr>
    </w:lvl>
  </w:abstractNum>
  <w:abstractNum w:abstractNumId="5" w15:restartNumberingAfterBreak="0">
    <w:nsid w:val="693148C0"/>
    <w:multiLevelType w:val="multilevel"/>
    <w:tmpl w:val="64FE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626491">
    <w:abstractNumId w:val="4"/>
    <w:lvlOverride w:ilvl="0">
      <w:startOverride w:val="1"/>
    </w:lvlOverride>
  </w:num>
  <w:num w:numId="2" w16cid:durableId="1002005108">
    <w:abstractNumId w:val="1"/>
  </w:num>
  <w:num w:numId="3" w16cid:durableId="1718315624">
    <w:abstractNumId w:val="3"/>
  </w:num>
  <w:num w:numId="4" w16cid:durableId="353071315">
    <w:abstractNumId w:val="5"/>
  </w:num>
  <w:num w:numId="5" w16cid:durableId="1274746232">
    <w:abstractNumId w:val="0"/>
  </w:num>
  <w:num w:numId="6" w16cid:durableId="373509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AAA"/>
    <w:rsid w:val="000F470F"/>
    <w:rsid w:val="001302C6"/>
    <w:rsid w:val="001D393E"/>
    <w:rsid w:val="0021262F"/>
    <w:rsid w:val="00441DFC"/>
    <w:rsid w:val="004D78DB"/>
    <w:rsid w:val="00500882"/>
    <w:rsid w:val="005A3A0B"/>
    <w:rsid w:val="00686F98"/>
    <w:rsid w:val="007D7AAA"/>
    <w:rsid w:val="009A063B"/>
    <w:rsid w:val="00C85BB6"/>
    <w:rsid w:val="00E5713C"/>
    <w:rsid w:val="00F96612"/>
    <w:rsid w:val="00FE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F234"/>
  <w15:docId w15:val="{C32E2F6B-C366-4DB1-9DDE-B9EB4974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F470F"/>
    <w:rPr>
      <w:rFonts w:eastAsiaTheme="minorHAnsi" w:cstheme="minorBidi"/>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020AB-7C01-4C84-909F-E2F51BBF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minhh duc</cp:lastModifiedBy>
  <cp:revision>6</cp:revision>
  <dcterms:created xsi:type="dcterms:W3CDTF">2026-09-13T15:26:00Z</dcterms:created>
  <dcterms:modified xsi:type="dcterms:W3CDTF">2026-09-15T15:49:00Z</dcterms:modified>
</cp:coreProperties>
</file>