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CAA" w:rsidRPr="004A6CAA" w:rsidRDefault="004A6CAA" w:rsidP="004A6CAA">
      <w:pPr>
        <w:widowControl/>
        <w:shd w:val="clear" w:color="auto" w:fill="FFFFFF"/>
        <w:wordWrap/>
        <w:autoSpaceDE/>
        <w:autoSpaceDN/>
        <w:spacing w:after="120" w:line="600" w:lineRule="atLeast"/>
        <w:jc w:val="left"/>
        <w:outlineLvl w:val="0"/>
        <w:rPr>
          <w:rFonts w:ascii="Arial" w:eastAsia="Gulim" w:hAnsi="Arial" w:cs="Arial"/>
          <w:color w:val="202124"/>
          <w:kern w:val="36"/>
          <w:sz w:val="48"/>
          <w:szCs w:val="48"/>
        </w:rPr>
      </w:pPr>
      <w:proofErr w:type="spellStart"/>
      <w:r>
        <w:rPr>
          <w:rFonts w:ascii="Arial" w:eastAsia="Gulim" w:hAnsi="Arial" w:cs="Arial" w:hint="eastAsia"/>
          <w:color w:val="202124"/>
          <w:kern w:val="36"/>
          <w:sz w:val="48"/>
          <w:szCs w:val="48"/>
        </w:rPr>
        <w:t>ㅕ</w:t>
      </w:r>
      <w:bookmarkStart w:id="0" w:name="_GoBack"/>
      <w:proofErr w:type="spellEnd"/>
      <w:r w:rsidRPr="004A6CAA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RL </w:t>
      </w:r>
      <w:r w:rsidRPr="004A6CAA">
        <w:rPr>
          <w:rFonts w:ascii="Arial" w:eastAsia="Gulim" w:hAnsi="Arial" w:cs="Arial"/>
          <w:color w:val="202124"/>
          <w:kern w:val="36"/>
          <w:sz w:val="48"/>
          <w:szCs w:val="48"/>
        </w:rPr>
        <w:t>작성</w:t>
      </w:r>
      <w:r w:rsidRPr="004A6CAA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4A6CAA">
        <w:rPr>
          <w:rFonts w:ascii="Arial" w:eastAsia="Gulim" w:hAnsi="Arial" w:cs="Arial"/>
          <w:color w:val="202124"/>
          <w:kern w:val="36"/>
          <w:sz w:val="48"/>
          <w:szCs w:val="48"/>
        </w:rPr>
        <w:t>도구로</w:t>
      </w:r>
      <w:r w:rsidRPr="004A6CAA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4A6CAA">
        <w:rPr>
          <w:rFonts w:ascii="Arial" w:eastAsia="Gulim" w:hAnsi="Arial" w:cs="Arial"/>
          <w:color w:val="202124"/>
          <w:kern w:val="36"/>
          <w:sz w:val="48"/>
          <w:szCs w:val="48"/>
        </w:rPr>
        <w:t>캠페인</w:t>
      </w:r>
      <w:r w:rsidRPr="004A6CAA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4A6CAA">
        <w:rPr>
          <w:rFonts w:ascii="Arial" w:eastAsia="Gulim" w:hAnsi="Arial" w:cs="Arial"/>
          <w:color w:val="202124"/>
          <w:kern w:val="36"/>
          <w:sz w:val="48"/>
          <w:szCs w:val="48"/>
        </w:rPr>
        <w:t>추적</w:t>
      </w:r>
    </w:p>
    <w:bookmarkEnd w:id="0"/>
    <w:p w:rsidR="004A6CAA" w:rsidRPr="004A6CAA" w:rsidRDefault="004A6CAA" w:rsidP="004A6CAA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도움말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센터에서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작성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도구를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사용하려면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강의가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끝날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제공되는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링크를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클릭하여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작성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도구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양식이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나올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때까지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아래로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스크롤하세요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4A6CAA" w:rsidRPr="004A6CAA" w:rsidRDefault="004A6CAA" w:rsidP="004A6CAA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1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단계에서는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광고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연결할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방문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입력하고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다음에는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소스와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매체의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입력란을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작성하세요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검색어와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선택사항입니다</w:t>
      </w:r>
      <w:proofErr w:type="spellEnd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또한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이름을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작성하세요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검색어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이름은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원하는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대로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지을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Google </w:t>
      </w:r>
      <w:proofErr w:type="spellStart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식별할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있기만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하면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됩니다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4A6CAA" w:rsidRPr="004A6CAA" w:rsidRDefault="004A6CAA" w:rsidP="004A6CAA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4A6CAA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4286250" cy="3571240"/>
            <wp:effectExtent l="0" t="0" r="0" b="0"/>
            <wp:docPr id="4" name="그림 4" descr="https://lh3.googleusercontent.com/7-or-aj0aapBKGt8y7AF1UlKNYLENObftE_OmG6N1KswDMucw1vtPqwGBF31HAazrN4=w450-h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7-or-aj0aapBKGt8y7AF1UlKNYLENObftE_OmG6N1KswDMucw1vtPqwGBF31HAazrN4=w450-h3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AA" w:rsidRPr="004A6CAA" w:rsidRDefault="004A6CAA" w:rsidP="004A6CAA">
      <w:pPr>
        <w:widowControl/>
        <w:shd w:val="clear" w:color="auto" w:fill="F8F9FA"/>
        <w:wordWrap/>
        <w:autoSpaceDE/>
        <w:autoSpaceDN/>
        <w:spacing w:before="120" w:line="240" w:lineRule="auto"/>
        <w:ind w:right="300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태그의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이름을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짓는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방식에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잠깐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gramStart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말씀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드리면</w:t>
      </w:r>
      <w:proofErr w:type="gramEnd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,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일반적으로는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단어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하나를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것이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좋습니다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.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단어를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사용하는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경우에는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공백이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들어가지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않도록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작성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도구가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단어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사이에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밑줄을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넣습니다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태그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값을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입력할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때는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철자와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대소문자에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일관성이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있어야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합니다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Google </w:t>
      </w:r>
      <w:proofErr w:type="spellStart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애널리틱스에서는</w:t>
      </w:r>
      <w:proofErr w:type="spellEnd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대소문자를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구분하므로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모두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대문자인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'PROMO1'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모두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소문자인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'promo1'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서로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다른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것으로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인식됩니다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또한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배너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광고에는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'display',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이메일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캠페인에는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'email'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같이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매체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이름을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일관성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있게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지으세요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4A6CAA" w:rsidRPr="004A6CAA" w:rsidRDefault="004A6CAA" w:rsidP="004A6CAA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하단에서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'URL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생성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매개변수가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모두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추가된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링크가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생성됩니다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4A6CAA" w:rsidRPr="004A6CAA" w:rsidRDefault="004A6CAA" w:rsidP="004A6CAA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4A6CAA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4763770" cy="1189355"/>
            <wp:effectExtent l="0" t="0" r="0" b="0"/>
            <wp:docPr id="3" name="그림 3" descr="https://lh3.googleusercontent.com/gYxrqTG_ZXTqmVYn99LZsJBL0e_vVI7EDElGH0xyMWEav3nReBjZJc9qnV3sxqiwiXL5=w500-h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gYxrqTG_ZXTqmVYn99LZsJBL0e_vVI7EDElGH0xyMWEav3nReBjZJc9qnV3sxqiwiXL5=w500-h1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AA" w:rsidRPr="004A6CAA" w:rsidRDefault="004A6CAA" w:rsidP="004A6CAA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이와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과정을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추적용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태그를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쉽고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빠르게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만들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. URL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번에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하나씩만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만들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따라서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규모가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큰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캠페인에서는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하나씩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만드는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대신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스프레드시트를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이용하는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것이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좋습니다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강의가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끝날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제공되는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예시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템플릿을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많은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값에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일괄적으로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만들어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보세요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4A6CAA" w:rsidRPr="004A6CAA" w:rsidRDefault="004A6CAA" w:rsidP="004A6CAA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lastRenderedPageBreak/>
        <w:t>만든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링크를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시작하기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전에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추적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태그가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제대로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작동하는지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확인하시기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바랍니다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일부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경우에는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구성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때문에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Google </w:t>
      </w:r>
      <w:proofErr w:type="spellStart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추적이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제대로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작동하지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않을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그럼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시작하기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전에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간단히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테스트하는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방법을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알려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드리겠습니다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시크릿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모드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창을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열거나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비공개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브라우징을</w:t>
      </w:r>
      <w:proofErr w:type="spellEnd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시작하세요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그런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다음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추적용으로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만든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링크를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복사해서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브라우저의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주소입력란에</w:t>
      </w:r>
      <w:proofErr w:type="spellEnd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붙여넣으세요</w:t>
      </w:r>
      <w:proofErr w:type="spellEnd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로드되면</w:t>
      </w:r>
      <w:proofErr w:type="spellEnd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중요한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작업을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수행해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보세요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목표가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체험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가입자를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늘리는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것이면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가입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절차를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완료하세요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만약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캠페인에서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쿠폰을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제공하고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있다면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쿠폰을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구매를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해보세요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4A6CAA" w:rsidRPr="004A6CAA" w:rsidRDefault="004A6CAA" w:rsidP="004A6CAA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4A6CAA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3333750" cy="2381885"/>
            <wp:effectExtent l="0" t="0" r="0" b="0"/>
            <wp:docPr id="2" name="그림 2" descr="https://lh3.googleusercontent.com/SF-jf6RRSRpWDMBZogFo48IHV0JFB71RvJBG0NEAaGTZiYO3uTqNO05uhckzn43nzw=w350-h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SF-jf6RRSRpWDMBZogFo48IHV0JFB71RvJBG0NEAaGTZiYO3uTqNO05uhckzn43nzw=w350-h2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CAA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3333750" cy="2381885"/>
            <wp:effectExtent l="0" t="0" r="0" b="0"/>
            <wp:docPr id="1" name="그림 1" descr="https://lh3.googleusercontent.com/5OwckPDir8kJrjcmaeHVWsW2SK2XMAjMdnRBHRi_9tlo_Q2Ryzqvm2CLfe5EHN9ZLUI=w350-h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5OwckPDir8kJrjcmaeHVWsW2SK2XMAjMdnRBHRi_9tlo_Q2Ryzqvm2CLfe5EHN9ZLUI=w350-h2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AA" w:rsidRPr="004A6CAA" w:rsidRDefault="004A6CAA" w:rsidP="004A6CAA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만든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모두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테스트하는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것이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좋습니다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실시간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정보를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즉시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확인하거나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몇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시간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후에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표준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. '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획득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섹션의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모든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다양한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유입되는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비교할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캠페인에서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올바르게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수집되고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있는지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확인하려는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경우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이름을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필터에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입력하면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테스트한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클릭에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개요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정보가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표시됩니다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4A6CAA" w:rsidRPr="004A6CAA" w:rsidRDefault="004A6CAA" w:rsidP="004A6CAA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이름을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클릭하면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작성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도구에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입력한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소스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매체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. URL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다른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태그를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확인하려면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광고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번째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보세요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4A6CAA" w:rsidRPr="004A6CAA" w:rsidRDefault="004A6CAA" w:rsidP="004A6CAA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이렇게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하면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소스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/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매체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기본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링크에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'content'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태그를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기준으로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분류할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Google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스토어는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프로모션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제공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여부를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기준으로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이메일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뉴스레터에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lastRenderedPageBreak/>
        <w:t>대한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'content'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태그를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구분했습니다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번째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측정기준에서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광고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를</w:t>
      </w:r>
      <w:proofErr w:type="spellEnd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추가하면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방문을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유도하는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데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효과적인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프로모션을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찾을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4A6CAA" w:rsidRPr="004A6CAA" w:rsidRDefault="004A6CAA" w:rsidP="004A6CAA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분석하는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방법은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많이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있으며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이에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대해서는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고급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과정에서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살펴보도록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하겠습니다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Google </w:t>
      </w:r>
      <w:proofErr w:type="spellStart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</w:t>
      </w:r>
      <w:proofErr w:type="spellEnd"/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보고서와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URL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작성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도구를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함께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이용하면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어떤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캠페인에서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웹사이트로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고품질의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트래픽이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유입되고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있는지를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신속하게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파악할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4A6CAA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695F06" w:rsidRPr="004A6CAA" w:rsidRDefault="00695F06"/>
    <w:sectPr w:rsidR="00695F06" w:rsidRPr="004A6CA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AA"/>
    <w:rsid w:val="004A6CAA"/>
    <w:rsid w:val="0069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5C5E"/>
  <w15:chartTrackingRefBased/>
  <w15:docId w15:val="{B453936E-4183-481E-A50F-4C46155A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A6C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6CAA"/>
    <w:rPr>
      <w:rFonts w:ascii="Gulim" w:eastAsia="Gulim" w:hAnsi="Gulim" w:cs="Gulim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A6C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6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150">
          <w:marLeft w:val="0"/>
          <w:marRight w:val="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2018-12-13T09:55:00Z</dcterms:created>
  <dcterms:modified xsi:type="dcterms:W3CDTF">2018-12-13T09:55:00Z</dcterms:modified>
</cp:coreProperties>
</file>