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21D" w:rsidRPr="001F021D" w:rsidRDefault="001F021D" w:rsidP="001F021D">
      <w:pPr>
        <w:widowControl/>
        <w:shd w:val="clear" w:color="auto" w:fill="FFFFFF"/>
        <w:wordWrap/>
        <w:autoSpaceDE/>
        <w:autoSpaceDN/>
        <w:spacing w:after="120" w:line="600" w:lineRule="atLeast"/>
        <w:jc w:val="left"/>
        <w:outlineLvl w:val="0"/>
        <w:rPr>
          <w:rFonts w:ascii="Arial" w:eastAsia="Gulim" w:hAnsi="Arial" w:cs="Arial"/>
          <w:color w:val="202124"/>
          <w:kern w:val="36"/>
          <w:sz w:val="48"/>
          <w:szCs w:val="48"/>
        </w:rPr>
      </w:pPr>
      <w:bookmarkStart w:id="0" w:name="_GoBack"/>
      <w:r w:rsidRPr="001F021D">
        <w:rPr>
          <w:rFonts w:ascii="Arial" w:eastAsia="Gulim" w:hAnsi="Arial" w:cs="Arial"/>
          <w:color w:val="202124"/>
          <w:kern w:val="36"/>
          <w:sz w:val="48"/>
          <w:szCs w:val="48"/>
        </w:rPr>
        <w:t>전체</w:t>
      </w:r>
      <w:r w:rsidRPr="001F021D">
        <w:rPr>
          <w:rFonts w:ascii="Arial" w:eastAsia="Gulim" w:hAnsi="Arial" w:cs="Arial"/>
          <w:color w:val="202124"/>
          <w:kern w:val="36"/>
          <w:sz w:val="48"/>
          <w:szCs w:val="48"/>
        </w:rPr>
        <w:t xml:space="preserve"> </w:t>
      </w:r>
      <w:r w:rsidRPr="001F021D">
        <w:rPr>
          <w:rFonts w:ascii="Arial" w:eastAsia="Gulim" w:hAnsi="Arial" w:cs="Arial"/>
          <w:color w:val="202124"/>
          <w:kern w:val="36"/>
          <w:sz w:val="48"/>
          <w:szCs w:val="48"/>
        </w:rPr>
        <w:t>보고서</w:t>
      </w:r>
      <w:r w:rsidRPr="001F021D">
        <w:rPr>
          <w:rFonts w:ascii="Arial" w:eastAsia="Gulim" w:hAnsi="Arial" w:cs="Arial"/>
          <w:color w:val="202124"/>
          <w:kern w:val="36"/>
          <w:sz w:val="48"/>
          <w:szCs w:val="48"/>
        </w:rPr>
        <w:t xml:space="preserve"> </w:t>
      </w:r>
      <w:r w:rsidRPr="001F021D">
        <w:rPr>
          <w:rFonts w:ascii="Arial" w:eastAsia="Gulim" w:hAnsi="Arial" w:cs="Arial"/>
          <w:color w:val="202124"/>
          <w:kern w:val="36"/>
          <w:sz w:val="48"/>
          <w:szCs w:val="48"/>
        </w:rPr>
        <w:t>둘러보기</w:t>
      </w:r>
      <w:r w:rsidRPr="001F021D">
        <w:rPr>
          <w:rFonts w:ascii="Arial" w:eastAsia="Gulim" w:hAnsi="Arial" w:cs="Arial"/>
          <w:color w:val="202124"/>
          <w:kern w:val="36"/>
          <w:sz w:val="48"/>
          <w:szCs w:val="48"/>
        </w:rPr>
        <w:t>: 1</w:t>
      </w:r>
      <w:r w:rsidRPr="001F021D">
        <w:rPr>
          <w:rFonts w:ascii="Arial" w:eastAsia="Gulim" w:hAnsi="Arial" w:cs="Arial"/>
          <w:color w:val="202124"/>
          <w:kern w:val="36"/>
          <w:sz w:val="48"/>
          <w:szCs w:val="48"/>
        </w:rPr>
        <w:t>부</w:t>
      </w:r>
    </w:p>
    <w:bookmarkEnd w:id="0"/>
    <w:p w:rsidR="001F021D" w:rsidRPr="001F021D" w:rsidRDefault="001F021D" w:rsidP="001F021D">
      <w:pPr>
        <w:widowControl/>
        <w:shd w:val="clear" w:color="auto" w:fill="FFFFFF"/>
        <w:wordWrap/>
        <w:autoSpaceDE/>
        <w:autoSpaceDN/>
        <w:spacing w:before="300" w:after="60" w:line="360" w:lineRule="atLeast"/>
        <w:jc w:val="left"/>
        <w:outlineLvl w:val="3"/>
        <w:rPr>
          <w:rFonts w:ascii="Arial" w:eastAsia="Gulim" w:hAnsi="Arial" w:cs="Arial"/>
          <w:color w:val="202124"/>
          <w:kern w:val="0"/>
          <w:sz w:val="24"/>
          <w:szCs w:val="24"/>
        </w:rPr>
      </w:pPr>
      <w:r w:rsidRPr="001F021D">
        <w:rPr>
          <w:rFonts w:ascii="Arial" w:eastAsia="Gulim" w:hAnsi="Arial" w:cs="Arial"/>
          <w:color w:val="202124"/>
          <w:kern w:val="0"/>
          <w:sz w:val="24"/>
          <w:szCs w:val="24"/>
        </w:rPr>
        <w:t>도입</w:t>
      </w:r>
    </w:p>
    <w:p w:rsidR="001F021D" w:rsidRPr="001F021D" w:rsidRDefault="001F021D" w:rsidP="001F021D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안녕하세요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다시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proofErr w:type="spellStart"/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만나뵙게</w:t>
      </w:r>
      <w:proofErr w:type="spellEnd"/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되었네요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이전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수업에서는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수준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높은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잠재고객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개요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'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보고서를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proofErr w:type="spellStart"/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설명드렸습니다</w:t>
      </w:r>
      <w:proofErr w:type="spellEnd"/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보고서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하단에는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전체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보고서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보기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로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연결되는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링크가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있고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,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이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보기의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왼쪽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탐색창에서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각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잠재고객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보고서의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확장된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버전을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볼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1F021D" w:rsidRPr="001F021D" w:rsidRDefault="001F021D" w:rsidP="001F021D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이제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전체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보고서를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확인해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보겠습니다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1F021D" w:rsidRPr="001F021D" w:rsidRDefault="001F021D" w:rsidP="001F021D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전체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보고서를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열면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세그먼트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proofErr w:type="spellStart"/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선택기</w:t>
      </w:r>
      <w:proofErr w:type="spellEnd"/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아래에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링크가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있으며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이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링크는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보고서에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있는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여러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유형의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데이터를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제어합니다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. '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요약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'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보기는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획득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,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행동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,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전환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측정항목별로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분류된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측정기준의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요약입니다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이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보기를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사용하면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1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단원에서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설명한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마케팅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유입경로의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환경설정에서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이러한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측정항목을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보다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쉽게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해석할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1F021D" w:rsidRPr="001F021D" w:rsidRDefault="001F021D" w:rsidP="001F021D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1F021D">
        <w:rPr>
          <w:rFonts w:ascii="Helvetica" w:eastAsia="Gulim" w:hAnsi="Helvetica" w:cs="Helvetica"/>
          <w:noProof/>
          <w:color w:val="3C4043"/>
          <w:kern w:val="0"/>
          <w:sz w:val="21"/>
          <w:szCs w:val="21"/>
        </w:rPr>
        <w:drawing>
          <wp:inline distT="0" distB="0" distL="0" distR="0">
            <wp:extent cx="5731510" cy="2999740"/>
            <wp:effectExtent l="0" t="0" r="2540" b="0"/>
            <wp:docPr id="2" name="그림 2" descr="https://lh3.googleusercontent.com/TL1URdPAdlFo4Vewc1ehH2p0vLWsLCiGRX9GDjvbBfVRWjj94SDNyjqlCHHtageG6j0=w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TL1URdPAdlFo4Vewc1ehH2p0vLWsLCiGRX9GDjvbBfVRWjj94SDNyjqlCHHtageG6j0=w89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21D" w:rsidRPr="001F021D" w:rsidRDefault="001F021D" w:rsidP="001F021D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사이트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사용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은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,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세션당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페이지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,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평균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세션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기간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등과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같은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행동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측정항목을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proofErr w:type="gramStart"/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보여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줍니다</w:t>
      </w:r>
      <w:proofErr w:type="gramEnd"/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. '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목표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는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사용자가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구성한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목표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개수를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기준으로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측정항목을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proofErr w:type="gramStart"/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보여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주며</w:t>
      </w:r>
      <w:proofErr w:type="gramEnd"/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Google </w:t>
      </w:r>
      <w:proofErr w:type="spellStart"/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애널리틱스에</w:t>
      </w:r>
      <w:proofErr w:type="spellEnd"/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목표를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설정한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경우에만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표시됩니다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이에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대해서는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나중에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proofErr w:type="spellStart"/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설명드리겠습니다</w:t>
      </w:r>
      <w:proofErr w:type="spellEnd"/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그리고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전자상거래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는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사용자가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proofErr w:type="spellStart"/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애널리틱스에</w:t>
      </w:r>
      <w:proofErr w:type="spellEnd"/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전자상거래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추적을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설정한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경우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측정항목을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proofErr w:type="gramStart"/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보여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줍니다</w:t>
      </w:r>
      <w:proofErr w:type="gramEnd"/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이제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요약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보기로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돌아가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보겠습니다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1F021D" w:rsidRPr="001F021D" w:rsidRDefault="001F021D" w:rsidP="001F021D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아래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그래프는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기본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데이터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표입니다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첫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번째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열에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현재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측정기준인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국가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가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표시되어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이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측정기준은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개요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보고서에서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선택한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마지막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인구통계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카테고리입니다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데이터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표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위에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있는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링크를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클릭하면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도시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,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대륙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, </w:t>
      </w:r>
      <w:proofErr w:type="spellStart"/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아대륙</w:t>
      </w:r>
      <w:proofErr w:type="spellEnd"/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등과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같은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기타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측정기준을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전환할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또한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보다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구체적인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분석을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위해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표에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다른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측정기준을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추가할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이러한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측정기준을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보조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proofErr w:type="spellStart"/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측정기준이라고</w:t>
      </w:r>
      <w:proofErr w:type="spellEnd"/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하며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데이터를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분석하기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위한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일반적인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기법입니다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예를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들어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위치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보고서에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기기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카테고리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라는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보조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측정기준을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추가하여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여러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국가에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있는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사람들이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귀사의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웹사이트를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방문할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때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사용한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기기의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종류를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확인할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1F021D" w:rsidRPr="001F021D" w:rsidRDefault="001F021D" w:rsidP="001F021D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1F021D">
        <w:rPr>
          <w:rFonts w:ascii="Helvetica" w:eastAsia="Gulim" w:hAnsi="Helvetica" w:cs="Helvetica"/>
          <w:noProof/>
          <w:color w:val="3C4043"/>
          <w:kern w:val="0"/>
          <w:sz w:val="21"/>
          <w:szCs w:val="21"/>
        </w:rPr>
        <w:lastRenderedPageBreak/>
        <w:drawing>
          <wp:inline distT="0" distB="0" distL="0" distR="0">
            <wp:extent cx="5731510" cy="3159760"/>
            <wp:effectExtent l="0" t="0" r="2540" b="2540"/>
            <wp:docPr id="1" name="그림 1" descr="https://lh3.googleusercontent.com/uRAdYJ5F2x11poqvaX0iiGPR8ZoJ7TGtvLYUperA-aVYRj4VxqVAXYmbaNo0OnKnusk=w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uRAdYJ5F2x11poqvaX0iiGPR8ZoJ7TGtvLYUperA-aVYRj4VxqVAXYmbaNo0OnKnusk=w89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21D" w:rsidRPr="001F021D" w:rsidRDefault="001F021D" w:rsidP="001F021D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이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표의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각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행은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국가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'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측정기준에서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다른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트래픽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세그먼트를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나타내는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것을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볼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proofErr w:type="spellStart"/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애널리틱스는</w:t>
      </w:r>
      <w:proofErr w:type="spellEnd"/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데이터의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처음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10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개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행과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화면에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표시할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있는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만큼의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열만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proofErr w:type="gramStart"/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보여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줍니다</w:t>
      </w:r>
      <w:proofErr w:type="gramEnd"/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추가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행을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보려면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표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오른쪽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하단에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있는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행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표시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' </w:t>
      </w:r>
      <w:proofErr w:type="spellStart"/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풀다운</w:t>
      </w:r>
      <w:proofErr w:type="spellEnd"/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메뉴를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사용하여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표시할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행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개수를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선택하거나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왼쪽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및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오른쪽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화살표를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사용하여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행을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한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번에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10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개씩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스크롤할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열을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모두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보려면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보고서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하단에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있는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가로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스크롤바를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사용하세요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1F021D" w:rsidRPr="001F021D" w:rsidRDefault="001F021D" w:rsidP="001F021D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여러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가지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방법으로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데이터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표를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분석할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표에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있는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각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행을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클릭하면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데이터가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오름차순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및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내림차순으로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정렬됩니다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열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헤더에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있는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화살표는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현재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정렬하려는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열을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proofErr w:type="gramStart"/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보여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줍니다</w:t>
      </w:r>
      <w:proofErr w:type="gramEnd"/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기본적으로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proofErr w:type="spellStart"/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애널리틱스는</w:t>
      </w:r>
      <w:proofErr w:type="spellEnd"/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이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보고서를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사용자별로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정렬합니다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1F021D" w:rsidRPr="001F021D" w:rsidRDefault="001F021D" w:rsidP="001F021D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중요한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트래픽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세그먼트에만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초점을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맞추기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위해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데이터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표를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필터링하는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것도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유용할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표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상단에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있는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필터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입력란을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사용하여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기본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측정기준에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필터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용어가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포함된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행만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포함할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예를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들어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인도와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같은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특정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국가의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데이터를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확인할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때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표를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스크롤하는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대신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필터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입력란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에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인도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proofErr w:type="spellStart"/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를</w:t>
      </w:r>
      <w:proofErr w:type="spellEnd"/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입력하면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proofErr w:type="spellStart"/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애널리틱스는</w:t>
      </w:r>
      <w:proofErr w:type="spellEnd"/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인도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라는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용어가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포함된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세그먼트의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데이터만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표시합니다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proofErr w:type="spellStart"/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검색창</w:t>
      </w:r>
      <w:proofErr w:type="spellEnd"/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옆에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있는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고급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'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메뉴를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사용하면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필터링에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보다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세부적인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규칙을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적용할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고급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필터링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기술에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대해서는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고급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과정에서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설명하겠습니다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1F021D" w:rsidRPr="001F021D" w:rsidRDefault="001F021D" w:rsidP="001F021D">
      <w:pPr>
        <w:widowControl/>
        <w:shd w:val="clear" w:color="auto" w:fill="FFFFFF"/>
        <w:wordWrap/>
        <w:autoSpaceDE/>
        <w:autoSpaceDN/>
        <w:spacing w:before="300" w:after="60" w:line="360" w:lineRule="atLeast"/>
        <w:jc w:val="left"/>
        <w:outlineLvl w:val="3"/>
        <w:rPr>
          <w:rFonts w:ascii="Arial" w:eastAsia="Gulim" w:hAnsi="Arial" w:cs="Arial"/>
          <w:color w:val="202124"/>
          <w:kern w:val="0"/>
          <w:sz w:val="24"/>
          <w:szCs w:val="24"/>
        </w:rPr>
      </w:pPr>
      <w:r w:rsidRPr="001F021D">
        <w:rPr>
          <w:rFonts w:ascii="Arial" w:eastAsia="Gulim" w:hAnsi="Arial" w:cs="Arial"/>
          <w:color w:val="202124"/>
          <w:kern w:val="0"/>
          <w:sz w:val="24"/>
          <w:szCs w:val="24"/>
        </w:rPr>
        <w:t>보고서</w:t>
      </w:r>
      <w:r w:rsidRPr="001F021D">
        <w:rPr>
          <w:rFonts w:ascii="Arial" w:eastAsia="Gulim" w:hAnsi="Arial" w:cs="Arial"/>
          <w:color w:val="202124"/>
          <w:kern w:val="0"/>
          <w:sz w:val="24"/>
          <w:szCs w:val="24"/>
        </w:rPr>
        <w:t xml:space="preserve"> </w:t>
      </w:r>
      <w:r w:rsidRPr="001F021D">
        <w:rPr>
          <w:rFonts w:ascii="Arial" w:eastAsia="Gulim" w:hAnsi="Arial" w:cs="Arial"/>
          <w:color w:val="202124"/>
          <w:kern w:val="0"/>
          <w:sz w:val="24"/>
          <w:szCs w:val="24"/>
        </w:rPr>
        <w:t>시각화</w:t>
      </w:r>
    </w:p>
    <w:p w:rsidR="001F021D" w:rsidRPr="001F021D" w:rsidRDefault="001F021D" w:rsidP="001F021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60" w:line="240" w:lineRule="auto"/>
        <w:ind w:left="0"/>
        <w:jc w:val="left"/>
        <w:textAlignment w:val="baseline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고급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'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링크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옆에는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몇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개의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시각화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옵션이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1F021D" w:rsidRPr="001F021D" w:rsidRDefault="001F021D" w:rsidP="001F021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60" w:line="240" w:lineRule="auto"/>
        <w:ind w:left="0"/>
        <w:jc w:val="left"/>
        <w:textAlignment w:val="baseline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데이터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표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'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보기는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대부분의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보고서에서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기본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시각화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옵션으로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제공됩니다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이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보기는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잠재고객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및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획득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보고서에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대해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획득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,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행동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,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전환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측정항목별로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분류된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데이터를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표로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proofErr w:type="gramStart"/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보여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줍니다</w:t>
      </w:r>
      <w:proofErr w:type="gramEnd"/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1F021D" w:rsidRPr="001F021D" w:rsidRDefault="001F021D" w:rsidP="001F021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60" w:line="240" w:lineRule="auto"/>
        <w:ind w:left="0"/>
        <w:jc w:val="left"/>
        <w:textAlignment w:val="baseline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원형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차트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' </w:t>
      </w:r>
      <w:proofErr w:type="spellStart"/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아이콘를</w:t>
      </w:r>
      <w:proofErr w:type="spellEnd"/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클릭하면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사용자의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데이터를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기반으로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원형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차트가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만들어집니다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이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차트를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통해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데스크톱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,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태블릿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,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휴대전화를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사용하는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수와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같은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데이터의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전체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백분율을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비교할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proofErr w:type="spellStart"/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풀다운</w:t>
      </w:r>
      <w:proofErr w:type="spellEnd"/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메뉴를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사용하여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원형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차트에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표시되는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보고서의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측정항목을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선택할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1F021D" w:rsidRPr="001F021D" w:rsidRDefault="001F021D" w:rsidP="001F021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60" w:line="240" w:lineRule="auto"/>
        <w:ind w:left="0"/>
        <w:jc w:val="left"/>
        <w:textAlignment w:val="baseline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실적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'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보기는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데이터의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막대그래프를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proofErr w:type="gramStart"/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보여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줍니다</w:t>
      </w:r>
      <w:proofErr w:type="gramEnd"/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이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보기는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트래픽이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가장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높은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국가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등과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같은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개별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세그먼트를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나란히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비교할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때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유용합니다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proofErr w:type="spellStart"/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풀다운</w:t>
      </w:r>
      <w:proofErr w:type="spellEnd"/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메뉴를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사용하여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막대로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표시할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다양한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측정항목을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선택할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수도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1F021D" w:rsidRPr="001F021D" w:rsidRDefault="001F021D" w:rsidP="001F021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60" w:line="240" w:lineRule="auto"/>
        <w:ind w:left="0"/>
        <w:jc w:val="left"/>
        <w:textAlignment w:val="baseline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lastRenderedPageBreak/>
        <w:t>'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비교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보기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는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표에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있는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각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항목이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선택한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측정항목에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대해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사이트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평균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이상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또는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이하의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실적인지를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신속하게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확인할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있는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막대그래프를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proofErr w:type="gramStart"/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보여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줍니다</w:t>
      </w:r>
      <w:proofErr w:type="gramEnd"/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지정된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행의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값이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평균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이상이면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녹색으로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표시되고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평균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이하이면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빨간색으로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표시됩니다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proofErr w:type="spellStart"/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드롭다운</w:t>
      </w:r>
      <w:proofErr w:type="spellEnd"/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메뉴를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사용하여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표시되는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측정항목을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선택할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수도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1F021D" w:rsidRPr="001F021D" w:rsidRDefault="001F021D" w:rsidP="001F021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60" w:line="240" w:lineRule="auto"/>
        <w:ind w:left="0"/>
        <w:jc w:val="left"/>
        <w:textAlignment w:val="baseline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마지막으로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</w:t>
      </w:r>
      <w:proofErr w:type="spellStart"/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피봇</w:t>
      </w:r>
      <w:proofErr w:type="spellEnd"/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'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보기는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비교를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위해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행과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열에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여러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개의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측정기준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값을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표시할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있는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proofErr w:type="spellStart"/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피봇</w:t>
      </w:r>
      <w:proofErr w:type="spellEnd"/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테이블을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proofErr w:type="gramStart"/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보여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줍니다</w:t>
      </w:r>
      <w:proofErr w:type="gramEnd"/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예를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들어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proofErr w:type="spellStart"/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피봇</w:t>
      </w:r>
      <w:proofErr w:type="spellEnd"/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테이블은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Google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스토어의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각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방문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페이지와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기기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유형에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대한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세션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수와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proofErr w:type="spellStart"/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이탈률을</w:t>
      </w:r>
      <w:proofErr w:type="spellEnd"/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proofErr w:type="gramStart"/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보여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줍니다</w:t>
      </w:r>
      <w:proofErr w:type="gramEnd"/>
      <w:r w:rsidRPr="001F021D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BA0B39" w:rsidRPr="001F021D" w:rsidRDefault="00BA0B39"/>
    <w:sectPr w:rsidR="00BA0B39" w:rsidRPr="001F021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5B3ABF"/>
    <w:multiLevelType w:val="multilevel"/>
    <w:tmpl w:val="000E6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21D"/>
    <w:rsid w:val="001F021D"/>
    <w:rsid w:val="00BA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1CCB72-9AE0-476E-B0D4-AF79776D0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1F021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Gulim" w:eastAsia="Gulim" w:hAnsi="Gulim" w:cs="Gulim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1F021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Gulim" w:eastAsia="Gulim" w:hAnsi="Gulim" w:cs="Gulim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F021D"/>
    <w:rPr>
      <w:rFonts w:ascii="Gulim" w:eastAsia="Gulim" w:hAnsi="Gulim" w:cs="Gulim"/>
      <w:b/>
      <w:bCs/>
      <w:kern w:val="36"/>
      <w:sz w:val="48"/>
      <w:szCs w:val="48"/>
    </w:rPr>
  </w:style>
  <w:style w:type="character" w:customStyle="1" w:styleId="4Char">
    <w:name w:val="제목 4 Char"/>
    <w:basedOn w:val="a0"/>
    <w:link w:val="4"/>
    <w:uiPriority w:val="9"/>
    <w:rsid w:val="001F021D"/>
    <w:rPr>
      <w:rFonts w:ascii="Gulim" w:eastAsia="Gulim" w:hAnsi="Gulim" w:cs="Gulim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F02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81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2788">
          <w:marLeft w:val="0"/>
          <w:marRight w:val="0"/>
          <w:marTop w:val="540"/>
          <w:marBottom w:val="6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0845">
          <w:marLeft w:val="0"/>
          <w:marRight w:val="0"/>
          <w:marTop w:val="540"/>
          <w:marBottom w:val="6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minji hong</dc:creator>
  <cp:keywords/>
  <dc:description/>
  <cp:lastModifiedBy>minji hong</cp:lastModifiedBy>
  <cp:revision>1</cp:revision>
  <dcterms:created xsi:type="dcterms:W3CDTF">2018-12-11T13:58:00Z</dcterms:created>
  <dcterms:modified xsi:type="dcterms:W3CDTF">2018-12-11T13:58:00Z</dcterms:modified>
</cp:coreProperties>
</file>