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F3F5D">
      <w:pPr>
        <w:jc w:val="center"/>
        <w:rPr>
          <w:rFonts w:ascii="宋体" w:hAnsi="宋体" w:eastAsia="宋体" w:cs="Times New Roman"/>
          <w:sz w:val="24"/>
          <w:szCs w:val="24"/>
        </w:rPr>
      </w:pPr>
      <w:r>
        <w:rPr>
          <w:rFonts w:ascii="黑体" w:hAnsi="黑体" w:eastAsia="黑体"/>
          <w:sz w:val="30"/>
          <w:szCs w:val="30"/>
        </w:rPr>
        <w:t>第</w:t>
      </w:r>
      <w:r>
        <w:rPr>
          <w:rFonts w:hint="eastAsia" w:ascii="黑体" w:hAnsi="黑体" w:eastAsia="黑体"/>
          <w:sz w:val="30"/>
          <w:szCs w:val="30"/>
        </w:rPr>
        <w:t>四</w:t>
      </w:r>
      <w:r>
        <w:rPr>
          <w:rFonts w:ascii="黑体" w:hAnsi="黑体" w:eastAsia="黑体"/>
          <w:sz w:val="30"/>
          <w:szCs w:val="30"/>
        </w:rPr>
        <w:t>次作业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134"/>
        <w:gridCol w:w="1984"/>
        <w:gridCol w:w="851"/>
        <w:gridCol w:w="850"/>
        <w:gridCol w:w="426"/>
        <w:gridCol w:w="2126"/>
      </w:tblGrid>
      <w:tr w14:paraId="3519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217" w:type="dxa"/>
            <w:gridSpan w:val="7"/>
            <w:vAlign w:val="center"/>
          </w:tcPr>
          <w:p w14:paraId="1571F8EF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0/1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背包</w:t>
            </w:r>
            <w:r>
              <w:rPr>
                <w:rFonts w:ascii="黑体" w:hAnsi="黑体" w:eastAsia="黑体"/>
                <w:sz w:val="24"/>
                <w:szCs w:val="24"/>
              </w:rPr>
              <w:t>问题的算法设计</w:t>
            </w:r>
          </w:p>
        </w:tc>
      </w:tr>
      <w:tr w14:paraId="6266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46" w:type="dxa"/>
            <w:vAlign w:val="center"/>
          </w:tcPr>
          <w:p w14:paraId="7D5FA645">
            <w:pPr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班级</w:t>
            </w:r>
          </w:p>
        </w:tc>
        <w:tc>
          <w:tcPr>
            <w:tcW w:w="3969" w:type="dxa"/>
            <w:gridSpan w:val="3"/>
            <w:vAlign w:val="center"/>
          </w:tcPr>
          <w:p w14:paraId="0E3F8D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 w:val="24"/>
                <w:szCs w:val="24"/>
              </w:rPr>
              <w:t>计算机</w:t>
            </w:r>
            <w:r>
              <w:rPr>
                <w:rFonts w:ascii="宋体" w:hAnsi="宋体" w:eastAsia="宋体"/>
                <w:sz w:val="24"/>
                <w:szCs w:val="24"/>
              </w:rPr>
              <w:t>科学与技术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/>
                <w:color w:val="FF0000"/>
                <w:sz w:val="24"/>
                <w:szCs w:val="24"/>
              </w:rPr>
              <w:t>X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班</w:t>
            </w:r>
          </w:p>
        </w:tc>
        <w:tc>
          <w:tcPr>
            <w:tcW w:w="850" w:type="dxa"/>
            <w:vAlign w:val="center"/>
          </w:tcPr>
          <w:p w14:paraId="346ADF13">
            <w:pPr>
              <w:ind w:firstLine="33" w:firstLineChars="14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学号</w:t>
            </w:r>
          </w:p>
        </w:tc>
        <w:tc>
          <w:tcPr>
            <w:tcW w:w="2552" w:type="dxa"/>
            <w:gridSpan w:val="2"/>
            <w:vAlign w:val="center"/>
          </w:tcPr>
          <w:p w14:paraId="1D59C72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CE25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46" w:type="dxa"/>
            <w:vAlign w:val="center"/>
          </w:tcPr>
          <w:p w14:paraId="1F6BC253">
            <w:pPr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姓名</w:t>
            </w:r>
          </w:p>
        </w:tc>
        <w:tc>
          <w:tcPr>
            <w:tcW w:w="3969" w:type="dxa"/>
            <w:gridSpan w:val="3"/>
            <w:vAlign w:val="center"/>
          </w:tcPr>
          <w:p w14:paraId="2548DA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51C3E355">
            <w:pPr>
              <w:ind w:firstLine="33" w:firstLineChars="14"/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成绩</w:t>
            </w:r>
          </w:p>
        </w:tc>
        <w:tc>
          <w:tcPr>
            <w:tcW w:w="2552" w:type="dxa"/>
            <w:gridSpan w:val="2"/>
            <w:vAlign w:val="center"/>
          </w:tcPr>
          <w:p w14:paraId="31226416">
            <w:pPr>
              <w:rPr>
                <w:rFonts w:ascii="宋体" w:hAnsi="宋体" w:eastAsia="宋体"/>
                <w:b/>
                <w:color w:val="FF0000"/>
                <w:sz w:val="24"/>
                <w:szCs w:val="24"/>
              </w:rPr>
            </w:pPr>
          </w:p>
        </w:tc>
      </w:tr>
      <w:tr w14:paraId="0E9B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217" w:type="dxa"/>
            <w:gridSpan w:val="7"/>
            <w:vAlign w:val="center"/>
          </w:tcPr>
          <w:p w14:paraId="1F9B57A1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</w:p>
          <w:p w14:paraId="1C4DD308">
            <w:pPr>
              <w:jc w:val="center"/>
              <w:rPr>
                <w:rFonts w:ascii="宋体" w:hAnsi="宋体" w:eastAsia="宋体"/>
                <w:color w:val="FF0000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评分标准</w:t>
            </w:r>
          </w:p>
        </w:tc>
      </w:tr>
      <w:tr w14:paraId="00528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0" w:type="dxa"/>
            <w:gridSpan w:val="2"/>
            <w:vAlign w:val="center"/>
          </w:tcPr>
          <w:p w14:paraId="4728783B">
            <w:pPr>
              <w:pStyle w:val="5"/>
              <w:spacing w:after="0"/>
              <w:ind w:left="0" w:leftChars="0"/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[90-100]优秀</w:t>
            </w:r>
          </w:p>
        </w:tc>
        <w:tc>
          <w:tcPr>
            <w:tcW w:w="1984" w:type="dxa"/>
            <w:vAlign w:val="center"/>
          </w:tcPr>
          <w:p w14:paraId="5245E8AD">
            <w:pPr>
              <w:pStyle w:val="5"/>
              <w:spacing w:after="0"/>
              <w:ind w:left="0" w:leftChars="0"/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[75-90)良好</w:t>
            </w:r>
          </w:p>
        </w:tc>
        <w:tc>
          <w:tcPr>
            <w:tcW w:w="2127" w:type="dxa"/>
            <w:gridSpan w:val="3"/>
            <w:vAlign w:val="center"/>
          </w:tcPr>
          <w:p w14:paraId="7AAC39CF">
            <w:pPr>
              <w:pStyle w:val="5"/>
              <w:spacing w:after="0"/>
              <w:ind w:left="0" w:leftChars="0"/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[60-75)合格</w:t>
            </w:r>
          </w:p>
        </w:tc>
        <w:tc>
          <w:tcPr>
            <w:tcW w:w="2126" w:type="dxa"/>
            <w:vAlign w:val="center"/>
          </w:tcPr>
          <w:p w14:paraId="1DC51D45">
            <w:pPr>
              <w:pStyle w:val="5"/>
              <w:spacing w:after="0"/>
              <w:ind w:left="0" w:leftChars="0"/>
              <w:jc w:val="center"/>
              <w:rPr>
                <w:rFonts w:ascii="宋体" w:hAnsi="宋体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1"/>
              </w:rPr>
              <w:t>[0-60）不合格</w:t>
            </w:r>
          </w:p>
        </w:tc>
      </w:tr>
      <w:tr w14:paraId="7E42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1" w:hRule="atLeast"/>
          <w:jc w:val="center"/>
        </w:trPr>
        <w:tc>
          <w:tcPr>
            <w:tcW w:w="1980" w:type="dxa"/>
            <w:gridSpan w:val="2"/>
          </w:tcPr>
          <w:p w14:paraId="7C3DA977">
            <w:pPr>
              <w:spacing w:line="288" w:lineRule="auto"/>
            </w:pPr>
            <w:r>
              <w:rPr>
                <w:rFonts w:hint="eastAsia"/>
              </w:rPr>
              <w:t>能熟练</w:t>
            </w:r>
            <w:r>
              <w:t>地建立合适模型对0/1</w:t>
            </w:r>
            <w:r>
              <w:rPr>
                <w:rFonts w:hint="eastAsia"/>
              </w:rPr>
              <w:t>背包</w:t>
            </w:r>
            <w:r>
              <w:t>问题进行</w:t>
            </w:r>
            <w:r>
              <w:rPr>
                <w:rFonts w:hint="eastAsia"/>
              </w:rPr>
              <w:t>准确</w:t>
            </w:r>
            <w:r>
              <w:t>描述</w:t>
            </w:r>
            <w:r>
              <w:rPr>
                <w:rFonts w:hint="eastAsia"/>
              </w:rPr>
              <w:t>，能在此基本上设计出高效正确的算法并</w:t>
            </w:r>
            <w:r>
              <w:t>用算法语言进行表述</w:t>
            </w:r>
            <w:r>
              <w:rPr>
                <w:rFonts w:hint="eastAsia"/>
              </w:rPr>
              <w:t>。</w:t>
            </w:r>
          </w:p>
        </w:tc>
        <w:tc>
          <w:tcPr>
            <w:tcW w:w="1984" w:type="dxa"/>
          </w:tcPr>
          <w:p w14:paraId="16DCA893">
            <w:pPr>
              <w:spacing w:line="288" w:lineRule="auto"/>
            </w:pPr>
            <w:r>
              <w:t>建立合适模型对0/1</w:t>
            </w:r>
            <w:r>
              <w:rPr>
                <w:rFonts w:hint="eastAsia"/>
              </w:rPr>
              <w:t>背包</w:t>
            </w:r>
            <w:r>
              <w:t>问题进行</w:t>
            </w:r>
            <w:r>
              <w:rPr>
                <w:rFonts w:hint="eastAsia"/>
              </w:rPr>
              <w:t>准确</w:t>
            </w:r>
            <w:r>
              <w:t>描述</w:t>
            </w:r>
            <w:r>
              <w:rPr>
                <w:rFonts w:hint="eastAsia"/>
              </w:rPr>
              <w:t>的</w:t>
            </w:r>
            <w:r>
              <w:t>能力较好</w:t>
            </w:r>
            <w:r>
              <w:rPr>
                <w:rFonts w:hint="eastAsia"/>
              </w:rPr>
              <w:t>，能在此基本上设计出高效正确的算法并</w:t>
            </w:r>
            <w:r>
              <w:t>用算法语言进行表述</w:t>
            </w:r>
            <w:r>
              <w:rPr>
                <w:rFonts w:hint="eastAsia"/>
              </w:rPr>
              <w:t>。</w:t>
            </w:r>
          </w:p>
        </w:tc>
        <w:tc>
          <w:tcPr>
            <w:tcW w:w="2127" w:type="dxa"/>
            <w:gridSpan w:val="3"/>
          </w:tcPr>
          <w:p w14:paraId="49876A69">
            <w:pPr>
              <w:spacing w:line="288" w:lineRule="auto"/>
            </w:pPr>
            <w:r>
              <w:t>建立合适模型对0/1</w:t>
            </w:r>
            <w:r>
              <w:rPr>
                <w:rFonts w:hint="eastAsia"/>
              </w:rPr>
              <w:t>背包</w:t>
            </w:r>
            <w:r>
              <w:t>问题进行</w:t>
            </w:r>
            <w:r>
              <w:rPr>
                <w:rFonts w:hint="eastAsia"/>
              </w:rPr>
              <w:t>准确</w:t>
            </w:r>
            <w:r>
              <w:t>描述</w:t>
            </w:r>
            <w:r>
              <w:rPr>
                <w:rFonts w:hint="eastAsia"/>
              </w:rPr>
              <w:t>的</w:t>
            </w:r>
            <w:r>
              <w:t>能力</w:t>
            </w:r>
            <w:r>
              <w:rPr>
                <w:rFonts w:hint="eastAsia"/>
              </w:rPr>
              <w:t>一</w:t>
            </w:r>
            <w:r>
              <w:t>般</w:t>
            </w:r>
            <w:r>
              <w:rPr>
                <w:rFonts w:hint="eastAsia"/>
              </w:rPr>
              <w:t>，基本能在此基本上设计出正确的算法并</w:t>
            </w:r>
            <w:r>
              <w:t>用算法语言进行表述</w:t>
            </w:r>
            <w:r>
              <w:rPr>
                <w:rFonts w:hint="eastAsia"/>
              </w:rPr>
              <w:t>。</w:t>
            </w:r>
          </w:p>
        </w:tc>
        <w:tc>
          <w:tcPr>
            <w:tcW w:w="2126" w:type="dxa"/>
          </w:tcPr>
          <w:p w14:paraId="69F6007D">
            <w:pPr>
              <w:spacing w:line="288" w:lineRule="auto"/>
            </w:pPr>
            <w:r>
              <w:rPr>
                <w:rFonts w:hint="eastAsia"/>
              </w:rPr>
              <w:t>没</w:t>
            </w:r>
            <w:r>
              <w:t>有建立合适模型对0/1</w:t>
            </w:r>
            <w:r>
              <w:rPr>
                <w:rFonts w:hint="eastAsia"/>
              </w:rPr>
              <w:t>背包</w:t>
            </w:r>
            <w:r>
              <w:t>问题进行</w:t>
            </w:r>
            <w:r>
              <w:rPr>
                <w:rFonts w:hint="eastAsia"/>
              </w:rPr>
              <w:t>准确</w:t>
            </w:r>
            <w:r>
              <w:t>描述</w:t>
            </w:r>
            <w:r>
              <w:rPr>
                <w:rFonts w:hint="eastAsia"/>
              </w:rPr>
              <w:t>的</w:t>
            </w:r>
            <w:r>
              <w:t>能力</w:t>
            </w:r>
            <w:r>
              <w:rPr>
                <w:rFonts w:hint="eastAsia"/>
              </w:rPr>
              <w:t>，不能在此基本上设计出正确的算法并</w:t>
            </w:r>
            <w:r>
              <w:t>用算法语言进行表述</w:t>
            </w:r>
            <w:r>
              <w:rPr>
                <w:rFonts w:hint="eastAsia"/>
              </w:rPr>
              <w:t>。</w:t>
            </w:r>
          </w:p>
        </w:tc>
      </w:tr>
    </w:tbl>
    <w:p w14:paraId="0B51B907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</w:p>
    <w:p w14:paraId="63C13E10">
      <w:pPr>
        <w:spacing w:line="288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说明</w:t>
      </w:r>
      <w:r>
        <w:rPr>
          <w:rFonts w:ascii="宋体" w:hAnsi="宋体"/>
          <w:b/>
          <w:sz w:val="24"/>
        </w:rPr>
        <w:t>：</w:t>
      </w:r>
    </w:p>
    <w:p w14:paraId="3810E305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1、正文</w:t>
      </w:r>
      <w:r>
        <w:rPr>
          <w:rFonts w:ascii="宋体" w:hAnsi="宋体"/>
          <w:sz w:val="24"/>
        </w:rPr>
        <w:t>字体统一用</w:t>
      </w:r>
      <w:r>
        <w:rPr>
          <w:rFonts w:ascii="宋体" w:hAnsi="宋体"/>
          <w:color w:val="FF0000"/>
          <w:sz w:val="24"/>
        </w:rPr>
        <w:t>宋体小四，</w:t>
      </w:r>
      <w:r>
        <w:rPr>
          <w:rFonts w:hint="eastAsia" w:ascii="宋体" w:hAnsi="宋体"/>
          <w:color w:val="FF0000"/>
          <w:sz w:val="24"/>
        </w:rPr>
        <w:t>1.2倍</w:t>
      </w:r>
      <w:r>
        <w:rPr>
          <w:rFonts w:ascii="宋体" w:hAnsi="宋体"/>
          <w:color w:val="FF0000"/>
          <w:sz w:val="24"/>
        </w:rPr>
        <w:t>行距</w:t>
      </w:r>
      <w:r>
        <w:rPr>
          <w:rFonts w:hint="eastAsia" w:ascii="宋体" w:hAnsi="宋体"/>
          <w:sz w:val="24"/>
        </w:rPr>
        <w:t>；</w:t>
      </w:r>
      <w:r>
        <w:rPr>
          <w:rFonts w:ascii="宋体" w:hAnsi="宋体"/>
          <w:sz w:val="24"/>
        </w:rPr>
        <w:t>图</w:t>
      </w:r>
      <w:r>
        <w:rPr>
          <w:rFonts w:hint="eastAsia" w:ascii="宋体" w:hAnsi="宋体"/>
          <w:sz w:val="24"/>
        </w:rPr>
        <w:t>表</w:t>
      </w:r>
      <w:r>
        <w:rPr>
          <w:rFonts w:ascii="宋体" w:hAnsi="宋体"/>
          <w:sz w:val="24"/>
        </w:rPr>
        <w:t>必须居中。</w:t>
      </w:r>
    </w:p>
    <w:p w14:paraId="64D02007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</w:t>
      </w:r>
      <w:r>
        <w:rPr>
          <w:rFonts w:ascii="宋体" w:hAnsi="宋体"/>
          <w:sz w:val="24"/>
        </w:rPr>
        <w:t>正文缩进</w: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sz w:val="24"/>
        </w:rPr>
        <w:t>对齐要规范</w:t>
      </w:r>
      <w:r>
        <w:rPr>
          <w:rFonts w:hint="eastAsia" w:ascii="宋体" w:hAnsi="宋体"/>
          <w:sz w:val="24"/>
        </w:rPr>
        <w:t>且</w:t>
      </w:r>
      <w:r>
        <w:rPr>
          <w:rFonts w:ascii="宋体" w:hAnsi="宋体"/>
          <w:sz w:val="24"/>
        </w:rPr>
        <w:t>全文保持一致性</w:t>
      </w:r>
      <w:r>
        <w:rPr>
          <w:rFonts w:hint="eastAsia" w:ascii="宋体" w:hAnsi="宋体"/>
          <w:sz w:val="24"/>
        </w:rPr>
        <w:t>；</w:t>
      </w:r>
      <w:r>
        <w:rPr>
          <w:rFonts w:ascii="宋体" w:hAnsi="宋体"/>
          <w:sz w:val="24"/>
        </w:rPr>
        <w:t>段间不要随意加空行。</w:t>
      </w:r>
    </w:p>
    <w:p w14:paraId="460EBDCB">
      <w:pPr>
        <w:widowControl/>
        <w:jc w:val="left"/>
        <w:rPr>
          <w:rFonts w:ascii="宋体" w:hAnsi="宋体" w:eastAsia="宋体" w:cs="Times New Roman"/>
          <w:color w:val="FF0000"/>
          <w:sz w:val="24"/>
          <w:szCs w:val="24"/>
        </w:rPr>
      </w:pPr>
      <w:r>
        <w:rPr>
          <w:rFonts w:ascii="宋体" w:hAnsi="宋体" w:eastAsia="宋体" w:cs="Times New Roman"/>
          <w:color w:val="FF0000"/>
          <w:sz w:val="24"/>
          <w:szCs w:val="24"/>
        </w:rPr>
        <w:br w:type="page"/>
      </w:r>
    </w:p>
    <w:p w14:paraId="0EA0907E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一</w:t>
      </w:r>
      <w:r>
        <w:rPr>
          <w:rFonts w:ascii="宋体" w:hAnsi="宋体" w:eastAsia="宋体" w:cs="Times New Roman"/>
          <w:b/>
          <w:color w:val="FF0000"/>
          <w:sz w:val="24"/>
          <w:szCs w:val="24"/>
        </w:rPr>
        <w:t>、</w:t>
      </w:r>
      <w:r>
        <w:rPr>
          <w:rFonts w:hint="eastAsia" w:ascii="宋体" w:hAnsi="宋体" w:eastAsia="宋体" w:cs="Times New Roman"/>
          <w:b/>
          <w:color w:val="FF0000"/>
          <w:sz w:val="24"/>
          <w:szCs w:val="24"/>
        </w:rPr>
        <w:t>（100分</w:t>
      </w:r>
      <w:r>
        <w:rPr>
          <w:rFonts w:ascii="宋体" w:hAnsi="宋体" w:eastAsia="宋体" w:cs="Times New Roman"/>
          <w:b/>
          <w:color w:val="FF0000"/>
          <w:sz w:val="24"/>
          <w:szCs w:val="24"/>
        </w:rPr>
        <w:t>）</w:t>
      </w:r>
      <w:r>
        <w:rPr>
          <w:rFonts w:hint="eastAsia" w:ascii="宋体" w:hAnsi="宋体" w:eastAsia="宋体" w:cs="Times New Roman"/>
          <w:sz w:val="24"/>
          <w:szCs w:val="24"/>
        </w:rPr>
        <w:t>用至少</w:t>
      </w:r>
      <w:r>
        <w:rPr>
          <w:rFonts w:ascii="宋体" w:hAnsi="宋体" w:eastAsia="宋体" w:cs="Times New Roman"/>
          <w:sz w:val="24"/>
          <w:szCs w:val="24"/>
        </w:rPr>
        <w:t>两种算法策略，</w:t>
      </w:r>
      <w:r>
        <w:rPr>
          <w:rFonts w:hint="eastAsia" w:ascii="宋体" w:hAnsi="宋体" w:eastAsia="宋体" w:cs="Times New Roman"/>
          <w:sz w:val="24"/>
          <w:szCs w:val="24"/>
        </w:rPr>
        <w:t>求解</w:t>
      </w:r>
      <w:r>
        <w:rPr>
          <w:rFonts w:ascii="宋体" w:hAnsi="宋体" w:eastAsia="宋体" w:cs="Times New Roman"/>
          <w:sz w:val="24"/>
          <w:szCs w:val="24"/>
        </w:rPr>
        <w:t>0/1</w:t>
      </w:r>
      <w:r>
        <w:rPr>
          <w:rFonts w:hint="eastAsia" w:ascii="宋体" w:hAnsi="宋体" w:eastAsia="宋体" w:cs="Times New Roman"/>
          <w:sz w:val="24"/>
          <w:szCs w:val="24"/>
        </w:rPr>
        <w:t>背包问题。</w:t>
      </w:r>
    </w:p>
    <w:p w14:paraId="5ACCB810">
      <w:pPr>
        <w:spacing w:line="288" w:lineRule="auto"/>
        <w:ind w:firstLine="480" w:firstLineChars="2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要求</w:t>
      </w:r>
      <w:r>
        <w:rPr>
          <w:rFonts w:ascii="宋体" w:hAnsi="宋体" w:eastAsia="宋体" w:cs="Times New Roman"/>
          <w:sz w:val="24"/>
          <w:szCs w:val="24"/>
        </w:rPr>
        <w:t>：</w:t>
      </w:r>
      <w:r>
        <w:rPr>
          <w:rFonts w:hint="eastAsia" w:ascii="宋体" w:hAnsi="宋体" w:eastAsia="宋体" w:cs="Times New Roman"/>
          <w:sz w:val="24"/>
          <w:szCs w:val="24"/>
        </w:rPr>
        <w:t>首先</w:t>
      </w:r>
      <w:r>
        <w:rPr>
          <w:rFonts w:ascii="宋体" w:hAnsi="宋体" w:eastAsia="宋体" w:cs="Times New Roman"/>
          <w:sz w:val="24"/>
          <w:szCs w:val="24"/>
        </w:rPr>
        <w:t>建立合适模型对0/1</w:t>
      </w:r>
      <w:r>
        <w:rPr>
          <w:rFonts w:hint="eastAsia" w:ascii="宋体" w:hAnsi="宋体" w:eastAsia="宋体" w:cs="Times New Roman"/>
          <w:sz w:val="24"/>
          <w:szCs w:val="24"/>
        </w:rPr>
        <w:t>背包</w:t>
      </w:r>
      <w:r>
        <w:rPr>
          <w:rFonts w:ascii="宋体" w:hAnsi="宋体" w:eastAsia="宋体" w:cs="Times New Roman"/>
          <w:sz w:val="24"/>
          <w:szCs w:val="24"/>
        </w:rPr>
        <w:t>问题进行描述</w:t>
      </w:r>
      <w:r>
        <w:rPr>
          <w:rFonts w:hint="eastAsia" w:ascii="宋体" w:hAnsi="宋体" w:eastAsia="宋体" w:cs="Times New Roman"/>
          <w:sz w:val="24"/>
          <w:szCs w:val="24"/>
        </w:rPr>
        <w:t>，</w:t>
      </w:r>
      <w:r>
        <w:rPr>
          <w:rFonts w:ascii="宋体" w:hAnsi="宋体" w:eastAsia="宋体" w:cs="Times New Roman"/>
          <w:sz w:val="24"/>
          <w:szCs w:val="24"/>
        </w:rPr>
        <w:t>在此基础</w:t>
      </w:r>
      <w:r>
        <w:rPr>
          <w:rFonts w:hint="eastAsia" w:ascii="宋体" w:hAnsi="宋体" w:eastAsia="宋体" w:cs="Times New Roman"/>
          <w:sz w:val="24"/>
          <w:szCs w:val="24"/>
        </w:rPr>
        <w:t>上进行</w:t>
      </w:r>
      <w:r>
        <w:rPr>
          <w:rFonts w:ascii="宋体" w:hAnsi="宋体" w:eastAsia="宋体" w:cs="Times New Roman"/>
          <w:sz w:val="24"/>
          <w:szCs w:val="24"/>
        </w:rPr>
        <w:t>算法设计，写出算法实现思路，采用数据结构，具体算法，测试实例和</w:t>
      </w:r>
      <w:r>
        <w:rPr>
          <w:rFonts w:hint="eastAsia" w:ascii="宋体" w:hAnsi="宋体" w:eastAsia="宋体" w:cs="Times New Roman"/>
          <w:sz w:val="24"/>
          <w:szCs w:val="24"/>
        </w:rPr>
        <w:t>运行</w:t>
      </w:r>
      <w:r>
        <w:rPr>
          <w:rFonts w:ascii="宋体" w:hAnsi="宋体" w:eastAsia="宋体" w:cs="Times New Roman"/>
          <w:sz w:val="24"/>
          <w:szCs w:val="24"/>
        </w:rPr>
        <w:t>结果，运行抓图。</w:t>
      </w:r>
    </w:p>
    <w:p w14:paraId="5F378D1E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1F39D37B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47A48189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27C5423A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4556B966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31B8F848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2114FCB0">
      <w:pPr>
        <w:spacing w:line="288" w:lineRule="auto"/>
        <w:jc w:val="left"/>
        <w:rPr>
          <w:rFonts w:ascii="宋体" w:hAnsi="宋体" w:eastAsia="宋体" w:cs="Times New Roman"/>
          <w:sz w:val="24"/>
          <w:szCs w:val="24"/>
        </w:rPr>
      </w:pPr>
    </w:p>
    <w:p w14:paraId="4A038BB0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72DCE03B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3B42105F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54E184DC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1725DFFA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0EC60D6B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6A1953BB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0A2805B4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05D517EE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3A71AC31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1B18426B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790A6408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6A2894A9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066B24E2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0B45E649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4C96615D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739004A0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0392EC17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6862C18D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571845A2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44160DEC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p w14:paraId="54757F23">
      <w:pPr>
        <w:spacing w:line="288" w:lineRule="auto"/>
        <w:rPr>
          <w:rFonts w:ascii="宋体" w:hAnsi="宋体" w:eastAsia="宋体" w:cs="Times New Roman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8111604"/>
      <w:docPartObj>
        <w:docPartGallery w:val="AutoText"/>
      </w:docPartObj>
    </w:sdtPr>
    <w:sdtContent>
      <w:p w14:paraId="6048D973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D4BE3B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3421F">
    <w:pPr>
      <w:pStyle w:val="4"/>
      <w:rPr>
        <w:sz w:val="21"/>
        <w:szCs w:val="21"/>
      </w:rPr>
    </w:pPr>
    <w:r>
      <w:rPr>
        <w:rFonts w:hint="eastAsia"/>
        <w:sz w:val="21"/>
        <w:szCs w:val="21"/>
      </w:rPr>
      <w:t>算法设计</w:t>
    </w:r>
    <w:r>
      <w:rPr>
        <w:sz w:val="21"/>
        <w:szCs w:val="21"/>
      </w:rPr>
      <w:t>与分析作业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FCE"/>
    <w:rsid w:val="00000A49"/>
    <w:rsid w:val="0002675B"/>
    <w:rsid w:val="00035DF3"/>
    <w:rsid w:val="00043E29"/>
    <w:rsid w:val="0007763C"/>
    <w:rsid w:val="00085980"/>
    <w:rsid w:val="000A5CC4"/>
    <w:rsid w:val="000C36D0"/>
    <w:rsid w:val="000E333F"/>
    <w:rsid w:val="000F3A03"/>
    <w:rsid w:val="001060C7"/>
    <w:rsid w:val="00151758"/>
    <w:rsid w:val="0015532A"/>
    <w:rsid w:val="00174614"/>
    <w:rsid w:val="001A39C9"/>
    <w:rsid w:val="001D1136"/>
    <w:rsid w:val="001D1900"/>
    <w:rsid w:val="001E2437"/>
    <w:rsid w:val="0025569F"/>
    <w:rsid w:val="00280E71"/>
    <w:rsid w:val="00291A8D"/>
    <w:rsid w:val="002E710E"/>
    <w:rsid w:val="002F274B"/>
    <w:rsid w:val="00373D20"/>
    <w:rsid w:val="0038552E"/>
    <w:rsid w:val="0039382F"/>
    <w:rsid w:val="0042262C"/>
    <w:rsid w:val="004647C1"/>
    <w:rsid w:val="00552FDD"/>
    <w:rsid w:val="00561C82"/>
    <w:rsid w:val="0056386F"/>
    <w:rsid w:val="00573FB9"/>
    <w:rsid w:val="005D0802"/>
    <w:rsid w:val="005E24AB"/>
    <w:rsid w:val="005F637F"/>
    <w:rsid w:val="00600A5A"/>
    <w:rsid w:val="006743BD"/>
    <w:rsid w:val="00674C83"/>
    <w:rsid w:val="00694CE9"/>
    <w:rsid w:val="006E5620"/>
    <w:rsid w:val="006F4D02"/>
    <w:rsid w:val="007172CD"/>
    <w:rsid w:val="007D6F4F"/>
    <w:rsid w:val="00830DA8"/>
    <w:rsid w:val="0085175D"/>
    <w:rsid w:val="00857425"/>
    <w:rsid w:val="008C4027"/>
    <w:rsid w:val="008F5E40"/>
    <w:rsid w:val="009875D0"/>
    <w:rsid w:val="0099738B"/>
    <w:rsid w:val="009E1AB2"/>
    <w:rsid w:val="009E5237"/>
    <w:rsid w:val="00A000B1"/>
    <w:rsid w:val="00A23575"/>
    <w:rsid w:val="00A44506"/>
    <w:rsid w:val="00A4569B"/>
    <w:rsid w:val="00A86E85"/>
    <w:rsid w:val="00AC74D2"/>
    <w:rsid w:val="00AD31A1"/>
    <w:rsid w:val="00AE4788"/>
    <w:rsid w:val="00AE6AB7"/>
    <w:rsid w:val="00C12408"/>
    <w:rsid w:val="00C23EEE"/>
    <w:rsid w:val="00C73C7F"/>
    <w:rsid w:val="00CF2CE5"/>
    <w:rsid w:val="00D413B5"/>
    <w:rsid w:val="00D61FCE"/>
    <w:rsid w:val="00DC6C17"/>
    <w:rsid w:val="00DF4882"/>
    <w:rsid w:val="00E64367"/>
    <w:rsid w:val="00E7400E"/>
    <w:rsid w:val="00EB2263"/>
    <w:rsid w:val="00F058A2"/>
    <w:rsid w:val="00F54C4C"/>
    <w:rsid w:val="00F74403"/>
    <w:rsid w:val="00FC4A59"/>
    <w:rsid w:val="00FF5025"/>
    <w:rsid w:val="669B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Indent 3"/>
    <w:basedOn w:val="1"/>
    <w:link w:val="11"/>
    <w:qFormat/>
    <w:uiPriority w:val="0"/>
    <w:pPr>
      <w:spacing w:after="120"/>
      <w:ind w:left="420" w:leftChars="200"/>
    </w:pPr>
    <w:rPr>
      <w:sz w:val="16"/>
      <w:szCs w:val="16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8"/>
    <w:link w:val="2"/>
    <w:semiHidden/>
    <w:qFormat/>
    <w:uiPriority w:val="99"/>
    <w:rPr>
      <w:sz w:val="18"/>
      <w:szCs w:val="18"/>
    </w:rPr>
  </w:style>
  <w:style w:type="character" w:customStyle="1" w:styleId="11">
    <w:name w:val="正文文本缩进 3 Char"/>
    <w:link w:val="5"/>
    <w:qFormat/>
    <w:uiPriority w:val="0"/>
    <w:rPr>
      <w:sz w:val="16"/>
      <w:szCs w:val="16"/>
    </w:rPr>
  </w:style>
  <w:style w:type="character" w:customStyle="1" w:styleId="12">
    <w:name w:val="正文文本缩进 3 Char1"/>
    <w:basedOn w:val="8"/>
    <w:semiHidden/>
    <w:qFormat/>
    <w:uiPriority w:val="99"/>
    <w:rPr>
      <w:sz w:val="16"/>
      <w:szCs w:val="16"/>
    </w:rPr>
  </w:style>
  <w:style w:type="character" w:customStyle="1" w:styleId="13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4">
    <w:name w:val="页脚 Char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408</Words>
  <Characters>453</Characters>
  <Lines>3</Lines>
  <Paragraphs>1</Paragraphs>
  <TotalTime>51</TotalTime>
  <ScaleCrop>false</ScaleCrop>
  <LinksUpToDate>false</LinksUpToDate>
  <CharactersWithSpaces>453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2020-10-20T09:29:00Z</dcterms:created>
  <dc:creator>llz73</dc:creator>
  <cp:lastModifiedBy>WPS_1667271226</cp:lastModifiedBy>
  <dcterms:modified xsi:type="dcterms:W3CDTF">2026-05-15T06:00:36Z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eyJoZGlkIjoiZWI1NGE1YzYzNDUyNjQwODIwZjQwZjIzOGY1OTc4ZjQiLCJ1c2VySWQiOiIxNDMyMjQ2MjY5In0=</vt:lpwstr>
  </property>
  <property fmtid="{D5CDD505-2E9C-101B-9397-08002B2CF9AE}" pid="3" name="KSOProductBuildVer">
    <vt:lpwstr>2052-12.1.0.25865</vt:lpwstr>
  </property>
  <property fmtid="{D5CDD505-2E9C-101B-9397-08002B2CF9AE}" pid="4" name="ICV">
    <vt:lpwstr>B7AD4E4AE2FE4A219F19EEAC142D2787_12</vt:lpwstr>
  </property>
</Properties>
</file>