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8B3CD" w14:textId="77777777" w:rsidR="000F2147" w:rsidRDefault="000F2147" w:rsidP="000F2147">
      <w:pPr>
        <w:pStyle w:val="Heading1"/>
        <w:rPr>
          <w:rFonts w:ascii="Segoe UI" w:eastAsia="Times New Roman" w:hAnsi="Segoe UI" w:cs="Segoe UI"/>
          <w:color w:val="333333"/>
          <w:kern w:val="36"/>
          <w:sz w:val="36"/>
          <w:szCs w:val="36"/>
        </w:rPr>
      </w:pPr>
      <w:r>
        <w:rPr>
          <w:rFonts w:ascii="Segoe UI" w:eastAsia="Times New Roman" w:hAnsi="Segoe UI" w:cs="Segoe UI"/>
          <w:color w:val="333333"/>
        </w:rPr>
        <w:t>Project Evolution</w:t>
      </w:r>
    </w:p>
    <w:p w14:paraId="0D166803" w14:textId="77777777" w:rsidR="000F2147" w:rsidRDefault="000F2147" w:rsidP="000F2147">
      <w:pPr>
        <w:pStyle w:val="subtitle0"/>
        <w:rPr>
          <w:rFonts w:ascii="Segoe UI" w:hAnsi="Segoe UI" w:cs="Segoe UI"/>
          <w:sz w:val="22"/>
          <w:szCs w:val="22"/>
        </w:rPr>
      </w:pPr>
      <w:r>
        <w:rPr>
          <w:rFonts w:ascii="Segoe UI" w:hAnsi="Segoe UI" w:cs="Segoe UI"/>
          <w:sz w:val="22"/>
          <w:szCs w:val="22"/>
        </w:rPr>
        <w:t>Automated Regulatory Monitoring and Compliance Management System</w:t>
      </w:r>
      <w:r>
        <w:rPr>
          <w:rFonts w:ascii="Segoe UI" w:hAnsi="Segoe UI" w:cs="Segoe UI"/>
          <w:sz w:val="22"/>
          <w:szCs w:val="22"/>
        </w:rPr>
        <w:br/>
        <w:t>Version 1.0 (Previous) → Version 2.0 (Current)</w:t>
      </w:r>
    </w:p>
    <w:p w14:paraId="2FA0F8D5" w14:textId="77777777" w:rsidR="000F2147" w:rsidRDefault="000F2147" w:rsidP="000F2147">
      <w:pPr>
        <w:shd w:val="clear" w:color="auto" w:fill="FFF3CD"/>
        <w:rPr>
          <w:rFonts w:ascii="Segoe UI" w:eastAsia="Times New Roman" w:hAnsi="Segoe UI" w:cs="Segoe UI"/>
          <w:color w:val="333333"/>
          <w:sz w:val="22"/>
          <w:szCs w:val="22"/>
        </w:rPr>
      </w:pPr>
      <w:r>
        <w:rPr>
          <w:rStyle w:val="Strong"/>
          <w:rFonts w:ascii="Segoe UI" w:eastAsia="Times New Roman" w:hAnsi="Segoe UI" w:cs="Segoe UI"/>
          <w:color w:val="333333"/>
          <w:sz w:val="22"/>
          <w:szCs w:val="22"/>
        </w:rPr>
        <w:t>Summary:</w:t>
      </w:r>
      <w:r>
        <w:rPr>
          <w:rFonts w:ascii="Segoe UI" w:eastAsia="Times New Roman" w:hAnsi="Segoe UI" w:cs="Segoe UI"/>
          <w:color w:val="333333"/>
          <w:sz w:val="22"/>
          <w:szCs w:val="22"/>
        </w:rPr>
        <w:t xml:space="preserve"> The system evolved from a basic feed integrator with keyword-based scoring into a fully autonomous multi-agent AI platform with event-driven orchestration, RAG-enhanced assessment, content-based change detection, and cloud deployment. </w:t>
      </w:r>
    </w:p>
    <w:p w14:paraId="4D76D0A1" w14:textId="77777777" w:rsidR="000F2147" w:rsidRDefault="000F2147" w:rsidP="000F2147">
      <w:pPr>
        <w:pStyle w:val="Heading2"/>
        <w:rPr>
          <w:rFonts w:ascii="Segoe UI" w:eastAsia="Times New Roman" w:hAnsi="Segoe UI" w:cs="Segoe UI"/>
          <w:color w:val="1A1A2E"/>
          <w:sz w:val="28"/>
          <w:szCs w:val="28"/>
        </w:rPr>
      </w:pPr>
      <w:r>
        <w:rPr>
          <w:rFonts w:ascii="Segoe UI" w:eastAsia="Times New Roman" w:hAnsi="Segoe UI" w:cs="Segoe UI"/>
        </w:rPr>
        <w:t>1. Architecture Evolution</w:t>
      </w:r>
    </w:p>
    <w:tbl>
      <w:tblPr>
        <w:tblW w:w="5000" w:type="pct"/>
        <w:tblLook w:val="04A0" w:firstRow="1" w:lastRow="0" w:firstColumn="1" w:lastColumn="0" w:noHBand="0" w:noVBand="1"/>
      </w:tblPr>
      <w:tblGrid>
        <w:gridCol w:w="3153"/>
        <w:gridCol w:w="2703"/>
        <w:gridCol w:w="3154"/>
      </w:tblGrid>
      <w:tr w:rsidR="000F2147" w14:paraId="5AD31B6D" w14:textId="77777777" w:rsidTr="00A32C92">
        <w:tc>
          <w:tcPr>
            <w:tcW w:w="1750" w:type="pct"/>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622E94BE" w14:textId="77777777" w:rsidR="000F2147" w:rsidRDefault="000F2147" w:rsidP="00A32C92">
            <w:pPr>
              <w:spacing w:before="225" w:after="225"/>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Aspect</w:t>
            </w:r>
          </w:p>
        </w:tc>
        <w:tc>
          <w:tcPr>
            <w:tcW w:w="1500" w:type="pct"/>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300D1836" w14:textId="77777777" w:rsidR="000F2147" w:rsidRDefault="000F2147" w:rsidP="00A32C92">
            <w:pPr>
              <w:spacing w:before="225" w:after="225"/>
              <w:rPr>
                <w:rFonts w:ascii="Segoe UI" w:eastAsia="Times New Roman" w:hAnsi="Segoe UI" w:cs="Segoe UI"/>
                <w:b/>
                <w:bCs/>
                <w:color w:val="FFFFFF"/>
                <w:sz w:val="22"/>
                <w:szCs w:val="22"/>
              </w:rPr>
            </w:pPr>
            <w:r>
              <w:rPr>
                <w:rStyle w:val="badge-old1"/>
                <w:rFonts w:ascii="Segoe UI" w:eastAsia="Times New Roman" w:hAnsi="Segoe UI" w:cs="Segoe UI"/>
                <w:b/>
                <w:bCs/>
              </w:rPr>
              <w:t>V1 (Previous)</w:t>
            </w:r>
          </w:p>
        </w:tc>
        <w:tc>
          <w:tcPr>
            <w:tcW w:w="1750" w:type="pct"/>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0166ABA2" w14:textId="77777777" w:rsidR="000F2147" w:rsidRDefault="000F2147" w:rsidP="00A32C92">
            <w:pPr>
              <w:spacing w:before="225" w:after="225"/>
              <w:rPr>
                <w:rFonts w:ascii="Segoe UI" w:eastAsia="Times New Roman" w:hAnsi="Segoe UI" w:cs="Segoe UI"/>
                <w:b/>
                <w:bCs/>
                <w:color w:val="FFFFFF"/>
                <w:sz w:val="22"/>
                <w:szCs w:val="22"/>
              </w:rPr>
            </w:pPr>
            <w:r>
              <w:rPr>
                <w:rStyle w:val="badge-new1"/>
                <w:rFonts w:ascii="Segoe UI" w:eastAsia="Times New Roman" w:hAnsi="Segoe UI" w:cs="Segoe UI"/>
                <w:b/>
                <w:bCs/>
              </w:rPr>
              <w:t>V2 (Current)</w:t>
            </w:r>
          </w:p>
        </w:tc>
      </w:tr>
      <w:tr w:rsidR="000F2147" w14:paraId="0C0F5FA0"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6FCFF991"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Core Architecture</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18A6143B"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Single feedIntegrator.js service</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3662EC48"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7 autonomous AI agents with Event Bus (pub/sub)</w:t>
            </w:r>
          </w:p>
        </w:tc>
      </w:tr>
      <w:tr w:rsidR="000F2147" w14:paraId="6EBD1209"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44D42BF5"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Communication</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1AA71DA3"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Direct function calls</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1828C292"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Event-driven publish/subscribe pattern</w:t>
            </w:r>
          </w:p>
        </w:tc>
      </w:tr>
      <w:tr w:rsidR="000F2147" w14:paraId="31D238B3"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6669C98B"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AI Integration</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0365D774"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None (keyword-based scoring)</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75073D93"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OpenAI GPT-4o-mini with 3-step pipeline + RAG</w:t>
            </w:r>
          </w:p>
        </w:tc>
      </w:tr>
      <w:tr w:rsidR="000F2147" w14:paraId="1683865F"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68D5EE16"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Vector Database</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721BB1A2"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Chroma</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2B7A866B"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Pinecone (cloud-hosted, 1536-dim embeddings)</w:t>
            </w:r>
          </w:p>
        </w:tc>
      </w:tr>
      <w:tr w:rsidR="000F2147" w14:paraId="6002945C"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4EC6B9A3"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Database</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38CC74DD"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9 tables (localhost MySQL)</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16AC032D"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13 tables (Azure MySQL)</w:t>
            </w:r>
          </w:p>
        </w:tc>
      </w:tr>
      <w:tr w:rsidR="000F2147" w14:paraId="501476C9"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5E028468"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Deployment</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219E74B5"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Localhost only</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56EFFEF2"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Azure App Service / Render (public URL)</w:t>
            </w:r>
          </w:p>
        </w:tc>
      </w:tr>
      <w:tr w:rsidR="000F2147" w14:paraId="395215FD"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3C1DD3F0"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Email</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5F586CA3"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None</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5E4C89DF"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Gmail SMTP with formatted HTML digest</w:t>
            </w:r>
          </w:p>
        </w:tc>
      </w:tr>
    </w:tbl>
    <w:p w14:paraId="1D226CEB" w14:textId="77777777" w:rsidR="000F2147" w:rsidRDefault="000F2147" w:rsidP="000F2147">
      <w:pPr>
        <w:pStyle w:val="Heading3"/>
        <w:rPr>
          <w:rFonts w:ascii="Segoe UI" w:eastAsia="Times New Roman" w:hAnsi="Segoe UI" w:cs="Segoe UI"/>
          <w:color w:val="2E75B6"/>
          <w:sz w:val="24"/>
          <w:szCs w:val="24"/>
        </w:rPr>
      </w:pPr>
      <w:r>
        <w:rPr>
          <w:rFonts w:ascii="Segoe UI" w:eastAsia="Times New Roman" w:hAnsi="Segoe UI" w:cs="Segoe UI"/>
        </w:rPr>
        <w:lastRenderedPageBreak/>
        <w:t>Why this changed:</w:t>
      </w:r>
    </w:p>
    <w:p w14:paraId="4CB93D53" w14:textId="77777777" w:rsidR="000F2147" w:rsidRDefault="000F2147" w:rsidP="000F2147">
      <w:pPr>
        <w:shd w:val="clear" w:color="auto" w:fill="F8F9FA"/>
        <w:rPr>
          <w:rFonts w:ascii="Segoe UI" w:eastAsia="Times New Roman" w:hAnsi="Segoe UI" w:cs="Segoe UI"/>
          <w:color w:val="333333"/>
          <w:sz w:val="22"/>
          <w:szCs w:val="22"/>
        </w:rPr>
      </w:pPr>
      <w:r>
        <w:rPr>
          <w:rFonts w:ascii="Segoe UI" w:eastAsia="Times New Roman" w:hAnsi="Segoe UI" w:cs="Segoe UI"/>
          <w:color w:val="333333"/>
          <w:sz w:val="22"/>
          <w:szCs w:val="22"/>
        </w:rPr>
        <w:t xml:space="preserve">The single-service architecture could not support intelligent analysis, autonomous decision-making, or independent scaling. The multi-agent approach enables each agent to operate independently, fail gracefully, and be replaced without affecting others. Event-driven communication decouples all components for maintainability. </w:t>
      </w:r>
    </w:p>
    <w:p w14:paraId="79727DB4" w14:textId="77777777" w:rsidR="000F2147" w:rsidRDefault="000F2147" w:rsidP="000F2147">
      <w:pPr>
        <w:pStyle w:val="Heading2"/>
        <w:rPr>
          <w:rFonts w:ascii="Segoe UI" w:eastAsia="Times New Roman" w:hAnsi="Segoe UI" w:cs="Segoe UI"/>
          <w:color w:val="1A1A2E"/>
          <w:sz w:val="28"/>
          <w:szCs w:val="28"/>
        </w:rPr>
      </w:pPr>
      <w:r>
        <w:rPr>
          <w:rFonts w:ascii="Segoe UI" w:eastAsia="Times New Roman" w:hAnsi="Segoe UI" w:cs="Segoe UI"/>
        </w:rPr>
        <w:t>2. Change Detection</w:t>
      </w:r>
    </w:p>
    <w:tbl>
      <w:tblPr>
        <w:tblW w:w="5000" w:type="pct"/>
        <w:tblLook w:val="04A0" w:firstRow="1" w:lastRow="0" w:firstColumn="1" w:lastColumn="0" w:noHBand="0" w:noVBand="1"/>
      </w:tblPr>
      <w:tblGrid>
        <w:gridCol w:w="1797"/>
        <w:gridCol w:w="3501"/>
        <w:gridCol w:w="3712"/>
      </w:tblGrid>
      <w:tr w:rsidR="000F2147" w14:paraId="23E719B9" w14:textId="77777777" w:rsidTr="00A32C92">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384D5974" w14:textId="77777777" w:rsidR="000F2147" w:rsidRDefault="000F2147" w:rsidP="00A32C92">
            <w:pPr>
              <w:spacing w:before="225" w:after="225"/>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Aspect</w:t>
            </w:r>
          </w:p>
        </w:tc>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0A6D82BF" w14:textId="77777777" w:rsidR="000F2147" w:rsidRDefault="000F2147" w:rsidP="00A32C92">
            <w:pPr>
              <w:spacing w:before="225" w:after="225"/>
              <w:rPr>
                <w:rFonts w:ascii="Segoe UI" w:eastAsia="Times New Roman" w:hAnsi="Segoe UI" w:cs="Segoe UI"/>
                <w:b/>
                <w:bCs/>
                <w:color w:val="FFFFFF"/>
                <w:sz w:val="22"/>
                <w:szCs w:val="22"/>
              </w:rPr>
            </w:pPr>
            <w:r>
              <w:rPr>
                <w:rStyle w:val="badge-old1"/>
                <w:rFonts w:ascii="Segoe UI" w:eastAsia="Times New Roman" w:hAnsi="Segoe UI" w:cs="Segoe UI"/>
                <w:b/>
                <w:bCs/>
              </w:rPr>
              <w:t>V1</w:t>
            </w:r>
          </w:p>
        </w:tc>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263D976E" w14:textId="77777777" w:rsidR="000F2147" w:rsidRDefault="000F2147" w:rsidP="00A32C92">
            <w:pPr>
              <w:spacing w:before="225" w:after="225"/>
              <w:rPr>
                <w:rFonts w:ascii="Segoe UI" w:eastAsia="Times New Roman" w:hAnsi="Segoe UI" w:cs="Segoe UI"/>
                <w:b/>
                <w:bCs/>
                <w:color w:val="FFFFFF"/>
                <w:sz w:val="22"/>
                <w:szCs w:val="22"/>
              </w:rPr>
            </w:pPr>
            <w:r>
              <w:rPr>
                <w:rStyle w:val="badge-new1"/>
                <w:rFonts w:ascii="Segoe UI" w:eastAsia="Times New Roman" w:hAnsi="Segoe UI" w:cs="Segoe UI"/>
                <w:b/>
                <w:bCs/>
              </w:rPr>
              <w:t>V2</w:t>
            </w:r>
          </w:p>
        </w:tc>
      </w:tr>
      <w:tr w:rsidR="000F2147" w14:paraId="3355635B"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73D2A1F9"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Method</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729CD081"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Version number comparison (</w:t>
            </w:r>
            <w:proofErr w:type="spellStart"/>
            <w:r>
              <w:rPr>
                <w:rFonts w:ascii="Segoe UI" w:eastAsia="Times New Roman" w:hAnsi="Segoe UI" w:cs="Segoe UI"/>
                <w:color w:val="333333"/>
                <w:sz w:val="22"/>
                <w:szCs w:val="22"/>
              </w:rPr>
              <w:t>newVersion</w:t>
            </w:r>
            <w:proofErr w:type="spellEnd"/>
            <w:r>
              <w:rPr>
                <w:rFonts w:ascii="Segoe UI" w:eastAsia="Times New Roman" w:hAnsi="Segoe UI" w:cs="Segoe UI"/>
                <w:color w:val="333333"/>
                <w:sz w:val="22"/>
                <w:szCs w:val="22"/>
              </w:rPr>
              <w:t xml:space="preserve"> &gt; </w:t>
            </w:r>
            <w:proofErr w:type="spellStart"/>
            <w:r>
              <w:rPr>
                <w:rFonts w:ascii="Segoe UI" w:eastAsia="Times New Roman" w:hAnsi="Segoe UI" w:cs="Segoe UI"/>
                <w:color w:val="333333"/>
                <w:sz w:val="22"/>
                <w:szCs w:val="22"/>
              </w:rPr>
              <w:t>existingVersion</w:t>
            </w:r>
            <w:proofErr w:type="spellEnd"/>
            <w:r>
              <w:rPr>
                <w:rFonts w:ascii="Segoe UI" w:eastAsia="Times New Roman" w:hAnsi="Segoe UI" w:cs="Segoe UI"/>
                <w:color w:val="333333"/>
                <w:sz w:val="22"/>
                <w:szCs w:val="22"/>
              </w:rPr>
              <w:t>)</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04F7D93B"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Content-based text comparison (actual content differs)</w:t>
            </w:r>
          </w:p>
        </w:tc>
      </w:tr>
      <w:tr w:rsidR="000F2147" w14:paraId="5D27EDC3"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6DD1795D"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Diff Output</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1829E6CA"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Generic "Updated: [content]" string</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1A878C8E"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LLM-powered structured diff: added, removed, modified requirements</w:t>
            </w:r>
          </w:p>
        </w:tc>
      </w:tr>
      <w:tr w:rsidR="000F2147" w14:paraId="77C13B90"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5FD94B4C"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View Diff</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2E2A8D4F"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Not available</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317BDC5A"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Side-by-side Previous Version vs Current Version panel</w:t>
            </w:r>
          </w:p>
        </w:tc>
      </w:tr>
      <w:tr w:rsidR="000F2147" w14:paraId="1A58EC1F"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4B16FF78"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Deadline Extraction</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4C5377AF"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Not available</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39234D4A"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LLM extracts explicit compliance deadlines (YYYY-MM-DD)</w:t>
            </w:r>
          </w:p>
        </w:tc>
      </w:tr>
      <w:tr w:rsidR="000F2147" w14:paraId="28AF798B"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60672BBD"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False Positive Handling</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7105E0A0"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None (truncation differences triggered false changes)</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09875AB5"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Normalized comparison at shorter length, boilerplate stripping</w:t>
            </w:r>
          </w:p>
        </w:tc>
      </w:tr>
    </w:tbl>
    <w:p w14:paraId="6ED68E47" w14:textId="77777777" w:rsidR="000F2147" w:rsidRDefault="000F2147" w:rsidP="000F2147">
      <w:pPr>
        <w:pStyle w:val="Heading3"/>
        <w:rPr>
          <w:rFonts w:ascii="Segoe UI" w:eastAsia="Times New Roman" w:hAnsi="Segoe UI" w:cs="Segoe UI"/>
          <w:color w:val="2E75B6"/>
          <w:sz w:val="24"/>
          <w:szCs w:val="24"/>
        </w:rPr>
      </w:pPr>
      <w:r>
        <w:rPr>
          <w:rFonts w:ascii="Segoe UI" w:eastAsia="Times New Roman" w:hAnsi="Segoe UI" w:cs="Segoe UI"/>
        </w:rPr>
        <w:t>Why this changed:</w:t>
      </w:r>
    </w:p>
    <w:p w14:paraId="381D3041" w14:textId="77777777" w:rsidR="000F2147" w:rsidRDefault="000F2147" w:rsidP="000F2147">
      <w:pPr>
        <w:shd w:val="clear" w:color="auto" w:fill="F8F9FA"/>
        <w:rPr>
          <w:rFonts w:ascii="Segoe UI" w:eastAsia="Times New Roman" w:hAnsi="Segoe UI" w:cs="Segoe UI"/>
          <w:color w:val="333333"/>
          <w:sz w:val="22"/>
          <w:szCs w:val="22"/>
        </w:rPr>
      </w:pPr>
      <w:r>
        <w:rPr>
          <w:rFonts w:ascii="Segoe UI" w:eastAsia="Times New Roman" w:hAnsi="Segoe UI" w:cs="Segoe UI"/>
          <w:color w:val="333333"/>
          <w:sz w:val="22"/>
          <w:szCs w:val="22"/>
        </w:rPr>
        <w:t xml:space="preserve">The version-number approach never worked — the scraper always assigned version 1.0, so the condition </w:t>
      </w:r>
      <w:r>
        <w:rPr>
          <w:rStyle w:val="HTMLCode"/>
          <w:color w:val="333333"/>
        </w:rPr>
        <w:t>1.0 &gt; 1.0</w:t>
      </w:r>
      <w:r>
        <w:rPr>
          <w:rFonts w:ascii="Segoe UI" w:eastAsia="Times New Roman" w:hAnsi="Segoe UI" w:cs="Segoe UI"/>
          <w:color w:val="333333"/>
          <w:sz w:val="22"/>
          <w:szCs w:val="22"/>
        </w:rPr>
        <w:t xml:space="preserve"> was always false. Change detection never fired. The content-based approach compares actual text, detects real modifications, and produces meaningful diffs that compliance officers can act on. </w:t>
      </w:r>
    </w:p>
    <w:p w14:paraId="52D10E32" w14:textId="77777777" w:rsidR="000F2147" w:rsidRDefault="000F2147" w:rsidP="000F2147">
      <w:pPr>
        <w:pStyle w:val="Heading2"/>
        <w:rPr>
          <w:rFonts w:ascii="Segoe UI" w:eastAsia="Times New Roman" w:hAnsi="Segoe UI" w:cs="Segoe UI"/>
          <w:color w:val="1A1A2E"/>
          <w:sz w:val="28"/>
          <w:szCs w:val="28"/>
        </w:rPr>
      </w:pPr>
      <w:r>
        <w:rPr>
          <w:rFonts w:ascii="Segoe UI" w:eastAsia="Times New Roman" w:hAnsi="Segoe UI" w:cs="Segoe UI"/>
        </w:rPr>
        <w:t>3. Impact Assessment</w:t>
      </w:r>
    </w:p>
    <w:tbl>
      <w:tblPr>
        <w:tblW w:w="5000" w:type="pct"/>
        <w:tblLook w:val="04A0" w:firstRow="1" w:lastRow="0" w:firstColumn="1" w:lastColumn="0" w:noHBand="0" w:noVBand="1"/>
      </w:tblPr>
      <w:tblGrid>
        <w:gridCol w:w="1578"/>
        <w:gridCol w:w="2860"/>
        <w:gridCol w:w="4572"/>
      </w:tblGrid>
      <w:tr w:rsidR="000F2147" w14:paraId="3406C79D" w14:textId="77777777" w:rsidTr="00A32C92">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391A732D" w14:textId="77777777" w:rsidR="000F2147" w:rsidRDefault="000F2147" w:rsidP="00A32C92">
            <w:pPr>
              <w:spacing w:before="225" w:after="225"/>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Aspect</w:t>
            </w:r>
          </w:p>
        </w:tc>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46C1451D" w14:textId="77777777" w:rsidR="000F2147" w:rsidRDefault="000F2147" w:rsidP="00A32C92">
            <w:pPr>
              <w:spacing w:before="225" w:after="225"/>
              <w:rPr>
                <w:rFonts w:ascii="Segoe UI" w:eastAsia="Times New Roman" w:hAnsi="Segoe UI" w:cs="Segoe UI"/>
                <w:b/>
                <w:bCs/>
                <w:color w:val="FFFFFF"/>
                <w:sz w:val="22"/>
                <w:szCs w:val="22"/>
              </w:rPr>
            </w:pPr>
            <w:r>
              <w:rPr>
                <w:rStyle w:val="badge-old1"/>
                <w:rFonts w:ascii="Segoe UI" w:eastAsia="Times New Roman" w:hAnsi="Segoe UI" w:cs="Segoe UI"/>
                <w:b/>
                <w:bCs/>
              </w:rPr>
              <w:t>V1</w:t>
            </w:r>
          </w:p>
        </w:tc>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7F85331C" w14:textId="77777777" w:rsidR="000F2147" w:rsidRDefault="000F2147" w:rsidP="00A32C92">
            <w:pPr>
              <w:spacing w:before="225" w:after="225"/>
              <w:rPr>
                <w:rFonts w:ascii="Segoe UI" w:eastAsia="Times New Roman" w:hAnsi="Segoe UI" w:cs="Segoe UI"/>
                <w:b/>
                <w:bCs/>
                <w:color w:val="FFFFFF"/>
                <w:sz w:val="22"/>
                <w:szCs w:val="22"/>
              </w:rPr>
            </w:pPr>
            <w:r>
              <w:rPr>
                <w:rStyle w:val="badge-new1"/>
                <w:rFonts w:ascii="Segoe UI" w:eastAsia="Times New Roman" w:hAnsi="Segoe UI" w:cs="Segoe UI"/>
                <w:b/>
                <w:bCs/>
              </w:rPr>
              <w:t>V2</w:t>
            </w:r>
          </w:p>
        </w:tc>
      </w:tr>
      <w:tr w:rsidR="000F2147" w14:paraId="19138564"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0324910E"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lastRenderedPageBreak/>
              <w:t>Method</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2CDD7059"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Keyword matching (if text contains "penalty" → Critical)</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462BCAE5"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3-step LLM pipeline: Classify → Assess → Verify</w:t>
            </w:r>
          </w:p>
        </w:tc>
      </w:tr>
      <w:tr w:rsidR="000F2147" w14:paraId="37F2DA98"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1CF10AC6"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Context</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6636FF4E"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None — assessed in isolation</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66ED4812"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RAG retrieves relevant policy chunks from Pinecone for context</w:t>
            </w:r>
          </w:p>
        </w:tc>
      </w:tr>
      <w:tr w:rsidR="000F2147" w14:paraId="7D1C86F2"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7AB8BCF3"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Output</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1C35BE46"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Single impact score</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54D150FB"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Impact score + affected areas (23-term vocab) + deadline + confidence + change type + reasoning</w:t>
            </w:r>
          </w:p>
        </w:tc>
      </w:tr>
      <w:tr w:rsidR="000F2147" w14:paraId="1A57871F"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4A71E2FB"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Quality Control</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0E1D94C6"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None</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1FE11E63"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Self-verification step; confidence &lt; 0.6 auto-downgrades to Medium</w:t>
            </w:r>
          </w:p>
        </w:tc>
      </w:tr>
      <w:tr w:rsidR="000F2147" w14:paraId="3CB6998E"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2AE76ADB"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Penalty Detection</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0AFB2F0D"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Simple keyword scan</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6148B0E1"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LLM detects penalty + deadline + new requirement → auto-Critical</w:t>
            </w:r>
          </w:p>
        </w:tc>
      </w:tr>
    </w:tbl>
    <w:p w14:paraId="442DB30E" w14:textId="77777777" w:rsidR="000F2147" w:rsidRDefault="000F2147" w:rsidP="000F2147">
      <w:pPr>
        <w:pStyle w:val="Heading3"/>
        <w:rPr>
          <w:rFonts w:ascii="Segoe UI" w:eastAsia="Times New Roman" w:hAnsi="Segoe UI" w:cs="Segoe UI"/>
          <w:color w:val="2E75B6"/>
          <w:sz w:val="24"/>
          <w:szCs w:val="24"/>
        </w:rPr>
      </w:pPr>
      <w:r>
        <w:rPr>
          <w:rFonts w:ascii="Segoe UI" w:eastAsia="Times New Roman" w:hAnsi="Segoe UI" w:cs="Segoe UI"/>
        </w:rPr>
        <w:t>Why this changed:</w:t>
      </w:r>
    </w:p>
    <w:p w14:paraId="283AEB17" w14:textId="77777777" w:rsidR="000F2147" w:rsidRDefault="000F2147" w:rsidP="000F2147">
      <w:pPr>
        <w:shd w:val="clear" w:color="auto" w:fill="F8F9FA"/>
        <w:rPr>
          <w:rFonts w:ascii="Segoe UI" w:eastAsia="Times New Roman" w:hAnsi="Segoe UI" w:cs="Segoe UI"/>
          <w:color w:val="333333"/>
          <w:sz w:val="22"/>
          <w:szCs w:val="22"/>
        </w:rPr>
      </w:pPr>
      <w:r>
        <w:rPr>
          <w:rFonts w:ascii="Segoe UI" w:eastAsia="Times New Roman" w:hAnsi="Segoe UI" w:cs="Segoe UI"/>
          <w:color w:val="333333"/>
          <w:sz w:val="22"/>
          <w:szCs w:val="22"/>
        </w:rPr>
        <w:t xml:space="preserve">Keyword-based scoring was inaccurate — any mention of "fine" or "penalty" triggered Critical regardless of context. The 3-step LLM pipeline with RAG provides reasoning, context-awareness, and self-correction, producing scores that align with manual compliance officer assessments. </w:t>
      </w:r>
    </w:p>
    <w:p w14:paraId="7759A45F" w14:textId="77777777" w:rsidR="000F2147" w:rsidRDefault="000F2147" w:rsidP="000F2147">
      <w:pPr>
        <w:pStyle w:val="Heading2"/>
        <w:rPr>
          <w:rFonts w:ascii="Segoe UI" w:eastAsia="Times New Roman" w:hAnsi="Segoe UI" w:cs="Segoe UI"/>
          <w:color w:val="1A1A2E"/>
          <w:sz w:val="28"/>
          <w:szCs w:val="28"/>
        </w:rPr>
      </w:pPr>
      <w:r>
        <w:rPr>
          <w:rFonts w:ascii="Segoe UI" w:eastAsia="Times New Roman" w:hAnsi="Segoe UI" w:cs="Segoe UI"/>
        </w:rPr>
        <w:t>4. Compliance Gap Analysis</w:t>
      </w:r>
    </w:p>
    <w:tbl>
      <w:tblPr>
        <w:tblW w:w="5000" w:type="pct"/>
        <w:tblLook w:val="04A0" w:firstRow="1" w:lastRow="0" w:firstColumn="1" w:lastColumn="0" w:noHBand="0" w:noVBand="1"/>
      </w:tblPr>
      <w:tblGrid>
        <w:gridCol w:w="1448"/>
        <w:gridCol w:w="2463"/>
        <w:gridCol w:w="5099"/>
      </w:tblGrid>
      <w:tr w:rsidR="000F2147" w14:paraId="66C40BD4" w14:textId="77777777" w:rsidTr="00A32C92">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4503DA9B" w14:textId="77777777" w:rsidR="000F2147" w:rsidRDefault="000F2147" w:rsidP="00A32C92">
            <w:pPr>
              <w:spacing w:before="225" w:after="225"/>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Aspect</w:t>
            </w:r>
          </w:p>
        </w:tc>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3FE63D28" w14:textId="77777777" w:rsidR="000F2147" w:rsidRDefault="000F2147" w:rsidP="00A32C92">
            <w:pPr>
              <w:spacing w:before="225" w:after="225"/>
              <w:rPr>
                <w:rFonts w:ascii="Segoe UI" w:eastAsia="Times New Roman" w:hAnsi="Segoe UI" w:cs="Segoe UI"/>
                <w:b/>
                <w:bCs/>
                <w:color w:val="FFFFFF"/>
                <w:sz w:val="22"/>
                <w:szCs w:val="22"/>
              </w:rPr>
            </w:pPr>
            <w:r>
              <w:rPr>
                <w:rStyle w:val="badge-old1"/>
                <w:rFonts w:ascii="Segoe UI" w:eastAsia="Times New Roman" w:hAnsi="Segoe UI" w:cs="Segoe UI"/>
                <w:b/>
                <w:bCs/>
              </w:rPr>
              <w:t>V1</w:t>
            </w:r>
          </w:p>
        </w:tc>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7EC500FE" w14:textId="77777777" w:rsidR="000F2147" w:rsidRDefault="000F2147" w:rsidP="00A32C92">
            <w:pPr>
              <w:spacing w:before="225" w:after="225"/>
              <w:rPr>
                <w:rFonts w:ascii="Segoe UI" w:eastAsia="Times New Roman" w:hAnsi="Segoe UI" w:cs="Segoe UI"/>
                <w:b/>
                <w:bCs/>
                <w:color w:val="FFFFFF"/>
                <w:sz w:val="22"/>
                <w:szCs w:val="22"/>
              </w:rPr>
            </w:pPr>
            <w:r>
              <w:rPr>
                <w:rStyle w:val="badge-new1"/>
                <w:rFonts w:ascii="Segoe UI" w:eastAsia="Times New Roman" w:hAnsi="Segoe UI" w:cs="Segoe UI"/>
                <w:b/>
                <w:bCs/>
              </w:rPr>
              <w:t>V2</w:t>
            </w:r>
          </w:p>
        </w:tc>
      </w:tr>
      <w:tr w:rsidR="000F2147" w14:paraId="0D9EFFA1"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0A06B217"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Method</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3DEAC950"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Manual — officer creates gaps by hand</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7339DB4D"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Automated AI cluster analysis (3-step LLM pipeline)</w:t>
            </w:r>
          </w:p>
        </w:tc>
      </w:tr>
      <w:tr w:rsidR="000F2147" w14:paraId="68D2B703"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27C17145"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Policy Selection</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43233D3B"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Officer picks one policy</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39F0E01E"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AI dynamically selects 2-5 relevant policies from all 13</w:t>
            </w:r>
          </w:p>
        </w:tc>
      </w:tr>
      <w:tr w:rsidR="000F2147" w14:paraId="12639242"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76C3DF4E"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lastRenderedPageBreak/>
              <w:t>Gap Types</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535A9EC8"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Generic (no classification)</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568A4AC7"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5 types: Missing Procedure, Outdated Procedure, Insufficient Detail, Missing Control, Non-Compliant Threshold</w:t>
            </w:r>
          </w:p>
        </w:tc>
      </w:tr>
      <w:tr w:rsidR="000F2147" w14:paraId="23994BC1"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10EE98EA"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Linking</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2C6CFF8F"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Always linked to first policy</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6C94CD6A"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Each gap linked to the most relevant policy via keyword matching</w:t>
            </w:r>
          </w:p>
        </w:tc>
      </w:tr>
      <w:tr w:rsidR="000F2147" w14:paraId="48F3D718"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4AFBE27C"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Trigger</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3C2C91CE"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 xml:space="preserve">Manual </w:t>
            </w:r>
            <w:proofErr w:type="gramStart"/>
            <w:r>
              <w:rPr>
                <w:rFonts w:ascii="Segoe UI" w:eastAsia="Times New Roman" w:hAnsi="Segoe UI" w:cs="Segoe UI"/>
                <w:color w:val="333333"/>
                <w:sz w:val="22"/>
                <w:szCs w:val="22"/>
              </w:rPr>
              <w:t>button</w:t>
            </w:r>
            <w:proofErr w:type="gramEnd"/>
            <w:r>
              <w:rPr>
                <w:rFonts w:ascii="Segoe UI" w:eastAsia="Times New Roman" w:hAnsi="Segoe UI" w:cs="Segoe UI"/>
                <w:color w:val="333333"/>
                <w:sz w:val="22"/>
                <w:szCs w:val="22"/>
              </w:rPr>
              <w:t xml:space="preserve"> click</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14E24EC0"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 xml:space="preserve">Automatic on </w:t>
            </w:r>
            <w:proofErr w:type="spellStart"/>
            <w:r>
              <w:rPr>
                <w:rFonts w:ascii="Segoe UI" w:eastAsia="Times New Roman" w:hAnsi="Segoe UI" w:cs="Segoe UI"/>
                <w:color w:val="333333"/>
                <w:sz w:val="22"/>
                <w:szCs w:val="22"/>
              </w:rPr>
              <w:t>regulation.new</w:t>
            </w:r>
            <w:proofErr w:type="spellEnd"/>
            <w:r>
              <w:rPr>
                <w:rFonts w:ascii="Segoe UI" w:eastAsia="Times New Roman" w:hAnsi="Segoe UI" w:cs="Segoe UI"/>
                <w:color w:val="333333"/>
                <w:sz w:val="22"/>
                <w:szCs w:val="22"/>
              </w:rPr>
              <w:t xml:space="preserve"> / </w:t>
            </w:r>
            <w:proofErr w:type="spellStart"/>
            <w:proofErr w:type="gramStart"/>
            <w:r>
              <w:rPr>
                <w:rFonts w:ascii="Segoe UI" w:eastAsia="Times New Roman" w:hAnsi="Segoe UI" w:cs="Segoe UI"/>
                <w:color w:val="333333"/>
                <w:sz w:val="22"/>
                <w:szCs w:val="22"/>
              </w:rPr>
              <w:t>regulation.updated</w:t>
            </w:r>
            <w:proofErr w:type="spellEnd"/>
            <w:proofErr w:type="gramEnd"/>
            <w:r>
              <w:rPr>
                <w:rFonts w:ascii="Segoe UI" w:eastAsia="Times New Roman" w:hAnsi="Segoe UI" w:cs="Segoe UI"/>
                <w:color w:val="333333"/>
                <w:sz w:val="22"/>
                <w:szCs w:val="22"/>
              </w:rPr>
              <w:t xml:space="preserve"> events</w:t>
            </w:r>
          </w:p>
        </w:tc>
      </w:tr>
    </w:tbl>
    <w:p w14:paraId="4D8F882A" w14:textId="77777777" w:rsidR="000F2147" w:rsidRDefault="000F2147" w:rsidP="000F2147">
      <w:pPr>
        <w:pStyle w:val="Heading3"/>
        <w:rPr>
          <w:rFonts w:ascii="Segoe UI" w:eastAsia="Times New Roman" w:hAnsi="Segoe UI" w:cs="Segoe UI"/>
          <w:color w:val="2E75B6"/>
          <w:sz w:val="24"/>
          <w:szCs w:val="24"/>
        </w:rPr>
      </w:pPr>
      <w:r>
        <w:rPr>
          <w:rFonts w:ascii="Segoe UI" w:eastAsia="Times New Roman" w:hAnsi="Segoe UI" w:cs="Segoe UI"/>
        </w:rPr>
        <w:t>Why this changed:</w:t>
      </w:r>
    </w:p>
    <w:p w14:paraId="166781EF" w14:textId="77777777" w:rsidR="000F2147" w:rsidRDefault="000F2147" w:rsidP="000F2147">
      <w:pPr>
        <w:shd w:val="clear" w:color="auto" w:fill="F8F9FA"/>
        <w:rPr>
          <w:rFonts w:ascii="Segoe UI" w:eastAsia="Times New Roman" w:hAnsi="Segoe UI" w:cs="Segoe UI"/>
          <w:color w:val="333333"/>
          <w:sz w:val="22"/>
          <w:szCs w:val="22"/>
        </w:rPr>
      </w:pPr>
      <w:r>
        <w:rPr>
          <w:rFonts w:ascii="Segoe UI" w:eastAsia="Times New Roman" w:hAnsi="Segoe UI" w:cs="Segoe UI"/>
          <w:color w:val="333333"/>
          <w:sz w:val="22"/>
          <w:szCs w:val="22"/>
        </w:rPr>
        <w:t xml:space="preserve">Manual gap identification is the bottleneck the system was built to eliminate. Automated cluster analysis compares regulation groups against all relevant policies simultaneously, catches gaps humans might miss, and classifies them into actionable types with specific recommendations. </w:t>
      </w:r>
    </w:p>
    <w:p w14:paraId="1BF07D07" w14:textId="77777777" w:rsidR="000F2147" w:rsidRDefault="000F2147" w:rsidP="000F2147">
      <w:pPr>
        <w:pStyle w:val="Heading2"/>
        <w:rPr>
          <w:rFonts w:ascii="Segoe UI" w:eastAsia="Times New Roman" w:hAnsi="Segoe UI" w:cs="Segoe UI"/>
          <w:color w:val="1A1A2E"/>
          <w:sz w:val="28"/>
          <w:szCs w:val="28"/>
        </w:rPr>
      </w:pPr>
      <w:r>
        <w:rPr>
          <w:rFonts w:ascii="Segoe UI" w:eastAsia="Times New Roman" w:hAnsi="Segoe UI" w:cs="Segoe UI"/>
        </w:rPr>
        <w:t>5. Task Management</w:t>
      </w:r>
    </w:p>
    <w:tbl>
      <w:tblPr>
        <w:tblW w:w="5000" w:type="pct"/>
        <w:tblLook w:val="04A0" w:firstRow="1" w:lastRow="0" w:firstColumn="1" w:lastColumn="0" w:noHBand="0" w:noVBand="1"/>
      </w:tblPr>
      <w:tblGrid>
        <w:gridCol w:w="2030"/>
        <w:gridCol w:w="2645"/>
        <w:gridCol w:w="4335"/>
      </w:tblGrid>
      <w:tr w:rsidR="000F2147" w14:paraId="4353DFF6" w14:textId="77777777" w:rsidTr="00A32C92">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73F928CB" w14:textId="77777777" w:rsidR="000F2147" w:rsidRDefault="000F2147" w:rsidP="00A32C92">
            <w:pPr>
              <w:spacing w:before="225" w:after="225"/>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Aspect</w:t>
            </w:r>
          </w:p>
        </w:tc>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389ED6E1" w14:textId="77777777" w:rsidR="000F2147" w:rsidRDefault="000F2147" w:rsidP="00A32C92">
            <w:pPr>
              <w:spacing w:before="225" w:after="225"/>
              <w:rPr>
                <w:rFonts w:ascii="Segoe UI" w:eastAsia="Times New Roman" w:hAnsi="Segoe UI" w:cs="Segoe UI"/>
                <w:b/>
                <w:bCs/>
                <w:color w:val="FFFFFF"/>
                <w:sz w:val="22"/>
                <w:szCs w:val="22"/>
              </w:rPr>
            </w:pPr>
            <w:r>
              <w:rPr>
                <w:rStyle w:val="badge-old1"/>
                <w:rFonts w:ascii="Segoe UI" w:eastAsia="Times New Roman" w:hAnsi="Segoe UI" w:cs="Segoe UI"/>
                <w:b/>
                <w:bCs/>
              </w:rPr>
              <w:t>V1</w:t>
            </w:r>
          </w:p>
        </w:tc>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40A63534" w14:textId="77777777" w:rsidR="000F2147" w:rsidRDefault="000F2147" w:rsidP="00A32C92">
            <w:pPr>
              <w:spacing w:before="225" w:after="225"/>
              <w:rPr>
                <w:rFonts w:ascii="Segoe UI" w:eastAsia="Times New Roman" w:hAnsi="Segoe UI" w:cs="Segoe UI"/>
                <w:b/>
                <w:bCs/>
                <w:color w:val="FFFFFF"/>
                <w:sz w:val="22"/>
                <w:szCs w:val="22"/>
              </w:rPr>
            </w:pPr>
            <w:r>
              <w:rPr>
                <w:rStyle w:val="badge-new1"/>
                <w:rFonts w:ascii="Segoe UI" w:eastAsia="Times New Roman" w:hAnsi="Segoe UI" w:cs="Segoe UI"/>
                <w:b/>
                <w:bCs/>
              </w:rPr>
              <w:t>V2</w:t>
            </w:r>
          </w:p>
        </w:tc>
      </w:tr>
      <w:tr w:rsidR="000F2147" w14:paraId="77C051F3"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03C3B291"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Creation</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05A6221F"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Manual only — officer creates tasks</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5177B0A4" w14:textId="77777777" w:rsidR="000F2147" w:rsidRDefault="000F2147" w:rsidP="00A32C92">
            <w:pPr>
              <w:spacing w:before="225" w:after="225"/>
              <w:rPr>
                <w:rFonts w:ascii="Segoe UI" w:eastAsia="Times New Roman" w:hAnsi="Segoe UI" w:cs="Segoe UI"/>
                <w:color w:val="333333"/>
                <w:sz w:val="22"/>
                <w:szCs w:val="22"/>
              </w:rPr>
            </w:pPr>
            <w:proofErr w:type="gramStart"/>
            <w:r>
              <w:rPr>
                <w:rFonts w:ascii="Segoe UI" w:eastAsia="Times New Roman" w:hAnsi="Segoe UI" w:cs="Segoe UI"/>
                <w:color w:val="333333"/>
                <w:sz w:val="22"/>
                <w:szCs w:val="22"/>
              </w:rPr>
              <w:t>Auto-generated</w:t>
            </w:r>
            <w:proofErr w:type="gramEnd"/>
            <w:r>
              <w:rPr>
                <w:rFonts w:ascii="Segoe UI" w:eastAsia="Times New Roman" w:hAnsi="Segoe UI" w:cs="Segoe UI"/>
                <w:color w:val="333333"/>
                <w:sz w:val="22"/>
                <w:szCs w:val="22"/>
              </w:rPr>
              <w:t xml:space="preserve"> by Dispatcher agent for Critical/High changes</w:t>
            </w:r>
          </w:p>
        </w:tc>
      </w:tr>
      <w:tr w:rsidR="000F2147" w14:paraId="2CFC527D"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2814D755"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Consolidation</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42959BB0"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One task per item</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0082978B"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LLM consolidates related changes into minimum tasks</w:t>
            </w:r>
          </w:p>
        </w:tc>
      </w:tr>
      <w:tr w:rsidR="000F2147" w14:paraId="06D423F6"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66F55894"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Linking</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6D5422EE"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 xml:space="preserve">Single </w:t>
            </w:r>
            <w:proofErr w:type="spellStart"/>
            <w:r>
              <w:rPr>
                <w:rFonts w:ascii="Segoe UI" w:eastAsia="Times New Roman" w:hAnsi="Segoe UI" w:cs="Segoe UI"/>
                <w:color w:val="333333"/>
                <w:sz w:val="22"/>
                <w:szCs w:val="22"/>
              </w:rPr>
              <w:t>alert_id</w:t>
            </w:r>
            <w:proofErr w:type="spellEnd"/>
            <w:r>
              <w:rPr>
                <w:rFonts w:ascii="Segoe UI" w:eastAsia="Times New Roman" w:hAnsi="Segoe UI" w:cs="Segoe UI"/>
                <w:color w:val="333333"/>
                <w:sz w:val="22"/>
                <w:szCs w:val="22"/>
              </w:rPr>
              <w:t xml:space="preserve"> foreign key</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4FCD020A"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 xml:space="preserve">Many-to-many via </w:t>
            </w:r>
            <w:proofErr w:type="spellStart"/>
            <w:r>
              <w:rPr>
                <w:rFonts w:ascii="Segoe UI" w:eastAsia="Times New Roman" w:hAnsi="Segoe UI" w:cs="Segoe UI"/>
                <w:color w:val="333333"/>
                <w:sz w:val="22"/>
                <w:szCs w:val="22"/>
              </w:rPr>
              <w:t>task_alerts</w:t>
            </w:r>
            <w:proofErr w:type="spellEnd"/>
            <w:r>
              <w:rPr>
                <w:rFonts w:ascii="Segoe UI" w:eastAsia="Times New Roman" w:hAnsi="Segoe UI" w:cs="Segoe UI"/>
                <w:color w:val="333333"/>
                <w:sz w:val="22"/>
                <w:szCs w:val="22"/>
              </w:rPr>
              <w:t xml:space="preserve"> + </w:t>
            </w:r>
            <w:proofErr w:type="spellStart"/>
            <w:r>
              <w:rPr>
                <w:rFonts w:ascii="Segoe UI" w:eastAsia="Times New Roman" w:hAnsi="Segoe UI" w:cs="Segoe UI"/>
                <w:color w:val="333333"/>
                <w:sz w:val="22"/>
                <w:szCs w:val="22"/>
              </w:rPr>
              <w:t>task_gaps</w:t>
            </w:r>
            <w:proofErr w:type="spellEnd"/>
            <w:r>
              <w:rPr>
                <w:rFonts w:ascii="Segoe UI" w:eastAsia="Times New Roman" w:hAnsi="Segoe UI" w:cs="Segoe UI"/>
                <w:color w:val="333333"/>
                <w:sz w:val="22"/>
                <w:szCs w:val="22"/>
              </w:rPr>
              <w:t xml:space="preserve"> junction tables</w:t>
            </w:r>
          </w:p>
        </w:tc>
      </w:tr>
      <w:tr w:rsidR="000F2147" w14:paraId="3D26F8AA"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13743E2E"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Department Routing</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6D822BD2"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Manual assignment</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35D81193"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Auto-assigned based on regulation category → department mapping</w:t>
            </w:r>
          </w:p>
        </w:tc>
      </w:tr>
      <w:tr w:rsidR="000F2147" w14:paraId="05BF970C"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1B1E5772"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lastRenderedPageBreak/>
              <w:t>Gap Remediation</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760D610A"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Manual status update</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7A50B869"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Completing task auto-remediates all linked gaps</w:t>
            </w:r>
          </w:p>
        </w:tc>
      </w:tr>
    </w:tbl>
    <w:p w14:paraId="2212676D" w14:textId="77777777" w:rsidR="000F2147" w:rsidRDefault="000F2147" w:rsidP="000F2147">
      <w:pPr>
        <w:pStyle w:val="Heading2"/>
        <w:rPr>
          <w:rFonts w:ascii="Segoe UI" w:eastAsia="Times New Roman" w:hAnsi="Segoe UI" w:cs="Segoe UI"/>
          <w:color w:val="1A1A2E"/>
          <w:sz w:val="28"/>
          <w:szCs w:val="28"/>
        </w:rPr>
      </w:pPr>
      <w:r>
        <w:rPr>
          <w:rFonts w:ascii="Segoe UI" w:eastAsia="Times New Roman" w:hAnsi="Segoe UI" w:cs="Segoe UI"/>
        </w:rPr>
        <w:t>6. Policy Management</w:t>
      </w:r>
    </w:p>
    <w:tbl>
      <w:tblPr>
        <w:tblW w:w="5000" w:type="pct"/>
        <w:tblLook w:val="04A0" w:firstRow="1" w:lastRow="0" w:firstColumn="1" w:lastColumn="0" w:noHBand="0" w:noVBand="1"/>
      </w:tblPr>
      <w:tblGrid>
        <w:gridCol w:w="1853"/>
        <w:gridCol w:w="2347"/>
        <w:gridCol w:w="4810"/>
      </w:tblGrid>
      <w:tr w:rsidR="000F2147" w14:paraId="0329E767" w14:textId="77777777" w:rsidTr="00A32C92">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37167FB0" w14:textId="77777777" w:rsidR="000F2147" w:rsidRDefault="000F2147" w:rsidP="00A32C92">
            <w:pPr>
              <w:spacing w:before="225" w:after="225"/>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Aspect</w:t>
            </w:r>
          </w:p>
        </w:tc>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752D5A87" w14:textId="77777777" w:rsidR="000F2147" w:rsidRDefault="000F2147" w:rsidP="00A32C92">
            <w:pPr>
              <w:spacing w:before="225" w:after="225"/>
              <w:rPr>
                <w:rFonts w:ascii="Segoe UI" w:eastAsia="Times New Roman" w:hAnsi="Segoe UI" w:cs="Segoe UI"/>
                <w:b/>
                <w:bCs/>
                <w:color w:val="FFFFFF"/>
                <w:sz w:val="22"/>
                <w:szCs w:val="22"/>
              </w:rPr>
            </w:pPr>
            <w:r>
              <w:rPr>
                <w:rStyle w:val="badge-old1"/>
                <w:rFonts w:ascii="Segoe UI" w:eastAsia="Times New Roman" w:hAnsi="Segoe UI" w:cs="Segoe UI"/>
                <w:b/>
                <w:bCs/>
              </w:rPr>
              <w:t>V1</w:t>
            </w:r>
          </w:p>
        </w:tc>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67F6D3D8" w14:textId="77777777" w:rsidR="000F2147" w:rsidRDefault="000F2147" w:rsidP="00A32C92">
            <w:pPr>
              <w:spacing w:before="225" w:after="225"/>
              <w:rPr>
                <w:rFonts w:ascii="Segoe UI" w:eastAsia="Times New Roman" w:hAnsi="Segoe UI" w:cs="Segoe UI"/>
                <w:b/>
                <w:bCs/>
                <w:color w:val="FFFFFF"/>
                <w:sz w:val="22"/>
                <w:szCs w:val="22"/>
              </w:rPr>
            </w:pPr>
            <w:r>
              <w:rPr>
                <w:rStyle w:val="badge-new1"/>
                <w:rFonts w:ascii="Segoe UI" w:eastAsia="Times New Roman" w:hAnsi="Segoe UI" w:cs="Segoe UI"/>
                <w:b/>
                <w:bCs/>
              </w:rPr>
              <w:t>V2</w:t>
            </w:r>
          </w:p>
        </w:tc>
      </w:tr>
      <w:tr w:rsidR="000F2147" w14:paraId="5709BB57"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799F1D67"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Policies</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6837E118"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Basic CRUD (1 sample policy)</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42C33D0C"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13 comprehensive policies with detailed procedures</w:t>
            </w:r>
          </w:p>
        </w:tc>
      </w:tr>
      <w:tr w:rsidR="000F2147" w14:paraId="0D150B8E"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2B64EB79"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AI Proposals</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59AA45E4"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Not available</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744819DC"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Advisor agent proposes new/updated policies with 3-6 step procedures</w:t>
            </w:r>
          </w:p>
        </w:tc>
      </w:tr>
      <w:tr w:rsidR="000F2147" w14:paraId="76389B38"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7B68F929"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Version History</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052B8B0A"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Not available</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7281BCE5" w14:textId="77777777" w:rsidR="000F2147" w:rsidRDefault="000F2147" w:rsidP="00A32C92">
            <w:pPr>
              <w:spacing w:before="225" w:after="225"/>
              <w:rPr>
                <w:rFonts w:ascii="Segoe UI" w:eastAsia="Times New Roman" w:hAnsi="Segoe UI" w:cs="Segoe UI"/>
                <w:color w:val="333333"/>
                <w:sz w:val="22"/>
                <w:szCs w:val="22"/>
              </w:rPr>
            </w:pPr>
            <w:proofErr w:type="spellStart"/>
            <w:r>
              <w:rPr>
                <w:rFonts w:ascii="Segoe UI" w:eastAsia="Times New Roman" w:hAnsi="Segoe UI" w:cs="Segoe UI"/>
                <w:color w:val="333333"/>
                <w:sz w:val="22"/>
                <w:szCs w:val="22"/>
              </w:rPr>
              <w:t>Versioner</w:t>
            </w:r>
            <w:proofErr w:type="spellEnd"/>
            <w:r>
              <w:rPr>
                <w:rFonts w:ascii="Segoe UI" w:eastAsia="Times New Roman" w:hAnsi="Segoe UI" w:cs="Segoe UI"/>
                <w:color w:val="333333"/>
                <w:sz w:val="22"/>
                <w:szCs w:val="22"/>
              </w:rPr>
              <w:t xml:space="preserve"> agent snapshots old content before every edit</w:t>
            </w:r>
          </w:p>
        </w:tc>
      </w:tr>
      <w:tr w:rsidR="000F2147" w14:paraId="77A9F59E"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74A7A143"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Human-in-the-Loop</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5DE27329"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Not applicable</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5368D46B"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Accept/Reject workflow for AI proposals</w:t>
            </w:r>
          </w:p>
        </w:tc>
      </w:tr>
    </w:tbl>
    <w:p w14:paraId="4E40AC0D" w14:textId="77777777" w:rsidR="000F2147" w:rsidRDefault="000F2147" w:rsidP="000F2147">
      <w:pPr>
        <w:pStyle w:val="Heading2"/>
        <w:rPr>
          <w:rFonts w:ascii="Segoe UI" w:eastAsia="Times New Roman" w:hAnsi="Segoe UI" w:cs="Segoe UI"/>
          <w:color w:val="1A1A2E"/>
          <w:sz w:val="28"/>
          <w:szCs w:val="28"/>
        </w:rPr>
      </w:pPr>
      <w:r>
        <w:rPr>
          <w:rFonts w:ascii="Segoe UI" w:eastAsia="Times New Roman" w:hAnsi="Segoe UI" w:cs="Segoe UI"/>
        </w:rPr>
        <w:t>7. Data &amp; Infrastructure</w:t>
      </w:r>
    </w:p>
    <w:tbl>
      <w:tblPr>
        <w:tblW w:w="5000" w:type="pct"/>
        <w:tblLook w:val="04A0" w:firstRow="1" w:lastRow="0" w:firstColumn="1" w:lastColumn="0" w:noHBand="0" w:noVBand="1"/>
      </w:tblPr>
      <w:tblGrid>
        <w:gridCol w:w="1580"/>
        <w:gridCol w:w="2235"/>
        <w:gridCol w:w="5195"/>
      </w:tblGrid>
      <w:tr w:rsidR="000F2147" w14:paraId="3B928615" w14:textId="77777777" w:rsidTr="00A32C92">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22156017" w14:textId="77777777" w:rsidR="000F2147" w:rsidRDefault="000F2147" w:rsidP="00A32C92">
            <w:pPr>
              <w:spacing w:before="225" w:after="225"/>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Aspect</w:t>
            </w:r>
          </w:p>
        </w:tc>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29142561" w14:textId="77777777" w:rsidR="000F2147" w:rsidRDefault="000F2147" w:rsidP="00A32C92">
            <w:pPr>
              <w:spacing w:before="225" w:after="225"/>
              <w:rPr>
                <w:rFonts w:ascii="Segoe UI" w:eastAsia="Times New Roman" w:hAnsi="Segoe UI" w:cs="Segoe UI"/>
                <w:b/>
                <w:bCs/>
                <w:color w:val="FFFFFF"/>
                <w:sz w:val="22"/>
                <w:szCs w:val="22"/>
              </w:rPr>
            </w:pPr>
            <w:r>
              <w:rPr>
                <w:rStyle w:val="badge-old1"/>
                <w:rFonts w:ascii="Segoe UI" w:eastAsia="Times New Roman" w:hAnsi="Segoe UI" w:cs="Segoe UI"/>
                <w:b/>
                <w:bCs/>
              </w:rPr>
              <w:t>V1</w:t>
            </w:r>
          </w:p>
        </w:tc>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04EAB79C" w14:textId="77777777" w:rsidR="000F2147" w:rsidRDefault="000F2147" w:rsidP="00A32C92">
            <w:pPr>
              <w:spacing w:before="225" w:after="225"/>
              <w:rPr>
                <w:rFonts w:ascii="Segoe UI" w:eastAsia="Times New Roman" w:hAnsi="Segoe UI" w:cs="Segoe UI"/>
                <w:b/>
                <w:bCs/>
                <w:color w:val="FFFFFF"/>
                <w:sz w:val="22"/>
                <w:szCs w:val="22"/>
              </w:rPr>
            </w:pPr>
            <w:r>
              <w:rPr>
                <w:rStyle w:val="badge-new1"/>
                <w:rFonts w:ascii="Segoe UI" w:eastAsia="Times New Roman" w:hAnsi="Segoe UI" w:cs="Segoe UI"/>
                <w:b/>
                <w:bCs/>
              </w:rPr>
              <w:t>V2</w:t>
            </w:r>
          </w:p>
        </w:tc>
      </w:tr>
      <w:tr w:rsidR="000F2147" w14:paraId="204DAB13"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7F2EA61F"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Tables</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3BA7F2F1"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9 tables</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351FCECF"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 xml:space="preserve">13 tables (added departments, </w:t>
            </w:r>
            <w:proofErr w:type="spellStart"/>
            <w:r>
              <w:rPr>
                <w:rFonts w:ascii="Segoe UI" w:eastAsia="Times New Roman" w:hAnsi="Segoe UI" w:cs="Segoe UI"/>
                <w:color w:val="333333"/>
                <w:sz w:val="22"/>
                <w:szCs w:val="22"/>
              </w:rPr>
              <w:t>task_gaps</w:t>
            </w:r>
            <w:proofErr w:type="spellEnd"/>
            <w:r>
              <w:rPr>
                <w:rFonts w:ascii="Segoe UI" w:eastAsia="Times New Roman" w:hAnsi="Segoe UI" w:cs="Segoe UI"/>
                <w:color w:val="333333"/>
                <w:sz w:val="22"/>
                <w:szCs w:val="22"/>
              </w:rPr>
              <w:t xml:space="preserve">, </w:t>
            </w:r>
            <w:proofErr w:type="spellStart"/>
            <w:r>
              <w:rPr>
                <w:rFonts w:ascii="Segoe UI" w:eastAsia="Times New Roman" w:hAnsi="Segoe UI" w:cs="Segoe UI"/>
                <w:color w:val="333333"/>
                <w:sz w:val="22"/>
                <w:szCs w:val="22"/>
              </w:rPr>
              <w:t>task_alerts</w:t>
            </w:r>
            <w:proofErr w:type="spellEnd"/>
            <w:r>
              <w:rPr>
                <w:rFonts w:ascii="Segoe UI" w:eastAsia="Times New Roman" w:hAnsi="Segoe UI" w:cs="Segoe UI"/>
                <w:color w:val="333333"/>
                <w:sz w:val="22"/>
                <w:szCs w:val="22"/>
              </w:rPr>
              <w:t xml:space="preserve">, </w:t>
            </w:r>
            <w:proofErr w:type="spellStart"/>
            <w:r>
              <w:rPr>
                <w:rFonts w:ascii="Segoe UI" w:eastAsia="Times New Roman" w:hAnsi="Segoe UI" w:cs="Segoe UI"/>
                <w:color w:val="333333"/>
                <w:sz w:val="22"/>
                <w:szCs w:val="22"/>
              </w:rPr>
              <w:t>policy_proposals</w:t>
            </w:r>
            <w:proofErr w:type="spellEnd"/>
            <w:r>
              <w:rPr>
                <w:rFonts w:ascii="Segoe UI" w:eastAsia="Times New Roman" w:hAnsi="Segoe UI" w:cs="Segoe UI"/>
                <w:color w:val="333333"/>
                <w:sz w:val="22"/>
                <w:szCs w:val="22"/>
              </w:rPr>
              <w:t xml:space="preserve">, </w:t>
            </w:r>
            <w:proofErr w:type="spellStart"/>
            <w:r>
              <w:rPr>
                <w:rFonts w:ascii="Segoe UI" w:eastAsia="Times New Roman" w:hAnsi="Segoe UI" w:cs="Segoe UI"/>
                <w:color w:val="333333"/>
                <w:sz w:val="22"/>
                <w:szCs w:val="22"/>
              </w:rPr>
              <w:t>policy_versions</w:t>
            </w:r>
            <w:proofErr w:type="spellEnd"/>
            <w:r>
              <w:rPr>
                <w:rFonts w:ascii="Segoe UI" w:eastAsia="Times New Roman" w:hAnsi="Segoe UI" w:cs="Segoe UI"/>
                <w:color w:val="333333"/>
                <w:sz w:val="22"/>
                <w:szCs w:val="22"/>
              </w:rPr>
              <w:t>)</w:t>
            </w:r>
          </w:p>
        </w:tc>
      </w:tr>
      <w:tr w:rsidR="000F2147" w14:paraId="684C3DC9"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5EA8C381"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Internal Policies</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0B611045"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1 sample policy</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25B9E9D4"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13 detailed policies covering AML, KYC, sanctions, cybersecurity, data privacy, credit risk, green finance, wire transfers, record keeping, third-party risk, wholesale banking, training</w:t>
            </w:r>
          </w:p>
        </w:tc>
      </w:tr>
      <w:tr w:rsidR="000F2147" w14:paraId="4DE0AC9A"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4FEB24B5"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lastRenderedPageBreak/>
              <w:t>Regulatory Sources</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0AEC01AF"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7 claimed (BIS, HKMA included) — some non-functional</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1B094675"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5 active and verified (MAS, FATF, FinCEN, ECB, FCA)</w:t>
            </w:r>
          </w:p>
        </w:tc>
      </w:tr>
      <w:tr w:rsidR="000F2147" w14:paraId="46008388"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3F4A6F54"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API Endpoints</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259DCC20"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25+</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31AC9C9A"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30+ (added proposals, policy versions, detail views, admin triggers)</w:t>
            </w:r>
          </w:p>
        </w:tc>
      </w:tr>
      <w:tr w:rsidR="000F2147" w14:paraId="49B7DE47"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1CC2CC1B"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PII Filter</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781CD729"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Not available</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0577384F"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Regex-based scanner blocks NRIC, phone, email before OpenAI calls</w:t>
            </w:r>
          </w:p>
        </w:tc>
      </w:tr>
    </w:tbl>
    <w:p w14:paraId="2DD730BF" w14:textId="77777777" w:rsidR="000F2147" w:rsidRDefault="000F2147" w:rsidP="000F2147">
      <w:pPr>
        <w:pStyle w:val="Heading2"/>
        <w:rPr>
          <w:rFonts w:ascii="Segoe UI" w:eastAsia="Times New Roman" w:hAnsi="Segoe UI" w:cs="Segoe UI"/>
          <w:color w:val="1A1A2E"/>
          <w:sz w:val="28"/>
          <w:szCs w:val="28"/>
        </w:rPr>
      </w:pPr>
      <w:r>
        <w:rPr>
          <w:rFonts w:ascii="Segoe UI" w:eastAsia="Times New Roman" w:hAnsi="Segoe UI" w:cs="Segoe UI"/>
        </w:rPr>
        <w:t>8. Frontend &amp; UX</w:t>
      </w:r>
    </w:p>
    <w:tbl>
      <w:tblPr>
        <w:tblW w:w="5000" w:type="pct"/>
        <w:tblLook w:val="04A0" w:firstRow="1" w:lastRow="0" w:firstColumn="1" w:lastColumn="0" w:noHBand="0" w:noVBand="1"/>
      </w:tblPr>
      <w:tblGrid>
        <w:gridCol w:w="1663"/>
        <w:gridCol w:w="1823"/>
        <w:gridCol w:w="5524"/>
      </w:tblGrid>
      <w:tr w:rsidR="000F2147" w14:paraId="1981CD88" w14:textId="77777777" w:rsidTr="00A32C92">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3375D8E4" w14:textId="77777777" w:rsidR="000F2147" w:rsidRDefault="000F2147" w:rsidP="00A32C92">
            <w:pPr>
              <w:spacing w:before="225" w:after="225"/>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Aspect</w:t>
            </w:r>
          </w:p>
        </w:tc>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4B0E83EF" w14:textId="77777777" w:rsidR="000F2147" w:rsidRDefault="000F2147" w:rsidP="00A32C92">
            <w:pPr>
              <w:spacing w:before="225" w:after="225"/>
              <w:rPr>
                <w:rFonts w:ascii="Segoe UI" w:eastAsia="Times New Roman" w:hAnsi="Segoe UI" w:cs="Segoe UI"/>
                <w:b/>
                <w:bCs/>
                <w:color w:val="FFFFFF"/>
                <w:sz w:val="22"/>
                <w:szCs w:val="22"/>
              </w:rPr>
            </w:pPr>
            <w:r>
              <w:rPr>
                <w:rStyle w:val="badge-old1"/>
                <w:rFonts w:ascii="Segoe UI" w:eastAsia="Times New Roman" w:hAnsi="Segoe UI" w:cs="Segoe UI"/>
                <w:b/>
                <w:bCs/>
              </w:rPr>
              <w:t>V1</w:t>
            </w:r>
          </w:p>
        </w:tc>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06E85141" w14:textId="77777777" w:rsidR="000F2147" w:rsidRDefault="000F2147" w:rsidP="00A32C92">
            <w:pPr>
              <w:spacing w:before="225" w:after="225"/>
              <w:rPr>
                <w:rFonts w:ascii="Segoe UI" w:eastAsia="Times New Roman" w:hAnsi="Segoe UI" w:cs="Segoe UI"/>
                <w:b/>
                <w:bCs/>
                <w:color w:val="FFFFFF"/>
                <w:sz w:val="22"/>
                <w:szCs w:val="22"/>
              </w:rPr>
            </w:pPr>
            <w:r>
              <w:rPr>
                <w:rStyle w:val="badge-new1"/>
                <w:rFonts w:ascii="Segoe UI" w:eastAsia="Times New Roman" w:hAnsi="Segoe UI" w:cs="Segoe UI"/>
                <w:b/>
                <w:bCs/>
              </w:rPr>
              <w:t>V2</w:t>
            </w:r>
          </w:p>
        </w:tc>
      </w:tr>
      <w:tr w:rsidR="000F2147" w14:paraId="713BF3ED"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23B6A69C"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Dashboard Views</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31227E19"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10 basic views</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134C4D3E"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10 enhanced views with sub-tabs, detail panels, and linkage navigation</w:t>
            </w:r>
          </w:p>
        </w:tc>
      </w:tr>
      <w:tr w:rsidR="000F2147" w14:paraId="712DE175"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2409B1FA"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View Diff</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22FD866F"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Not available</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731B1628"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Side-by-side Previous vs Current Version with structured diff (Added/Removed/Modified)</w:t>
            </w:r>
          </w:p>
        </w:tc>
      </w:tr>
      <w:tr w:rsidR="000F2147" w14:paraId="21EFC7F7"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082F391F"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Task Linkage</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16AF183B"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No linkage visible</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56414B3A"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 xml:space="preserve">Clickable </w:t>
            </w:r>
            <w:r>
              <w:rPr>
                <w:rFonts w:ascii="Segoe UI Emoji" w:eastAsia="Times New Roman" w:hAnsi="Segoe UI Emoji" w:cs="Segoe UI Emoji"/>
                <w:color w:val="333333"/>
                <w:sz w:val="22"/>
                <w:szCs w:val="22"/>
              </w:rPr>
              <w:t>🔗</w:t>
            </w:r>
            <w:r>
              <w:rPr>
                <w:rFonts w:ascii="Segoe UI" w:eastAsia="Times New Roman" w:hAnsi="Segoe UI" w:cs="Segoe UI"/>
                <w:color w:val="333333"/>
                <w:sz w:val="22"/>
                <w:szCs w:val="22"/>
              </w:rPr>
              <w:t xml:space="preserve"> gaps and </w:t>
            </w:r>
            <w:r>
              <w:rPr>
                <w:rFonts w:ascii="Segoe UI Emoji" w:eastAsia="Times New Roman" w:hAnsi="Segoe UI Emoji" w:cs="Segoe UI Emoji"/>
                <w:color w:val="333333"/>
                <w:sz w:val="22"/>
                <w:szCs w:val="22"/>
              </w:rPr>
              <w:t>📋</w:t>
            </w:r>
            <w:r>
              <w:rPr>
                <w:rFonts w:ascii="Segoe UI" w:eastAsia="Times New Roman" w:hAnsi="Segoe UI" w:cs="Segoe UI"/>
                <w:color w:val="333333"/>
                <w:sz w:val="22"/>
                <w:szCs w:val="22"/>
              </w:rPr>
              <w:t xml:space="preserve"> changes badges navigate to linked items</w:t>
            </w:r>
          </w:p>
        </w:tc>
      </w:tr>
      <w:tr w:rsidR="000F2147" w14:paraId="2C9F0555"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06D704AF"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Audit Trail</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01DB58AA"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Basic table view</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56E50FE1"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3 view modes (Table, Timeline, Response Chain) + agent activity breakdown</w:t>
            </w:r>
          </w:p>
        </w:tc>
      </w:tr>
      <w:tr w:rsidR="000F2147" w14:paraId="7C50EF34"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6B9C4925"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Reports</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65AF0447"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Single overview page</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0644111B"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4 sub-tabs: Regulatory Changes, Gap Analysis, Tasks, Compliance Posture</w:t>
            </w:r>
          </w:p>
        </w:tc>
      </w:tr>
      <w:tr w:rsidR="000F2147" w14:paraId="23DDCE94"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47F59926"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Policies</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34011901"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Simple table</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2928F8CE"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 xml:space="preserve">Card layout with expandable procedures, </w:t>
            </w:r>
            <w:r>
              <w:rPr>
                <w:rFonts w:ascii="Segoe UI Emoji" w:eastAsia="Times New Roman" w:hAnsi="Segoe UI Emoji" w:cs="Segoe UI Emoji"/>
                <w:color w:val="333333"/>
                <w:sz w:val="22"/>
                <w:szCs w:val="22"/>
              </w:rPr>
              <w:t>🤖</w:t>
            </w:r>
            <w:r>
              <w:rPr>
                <w:rFonts w:ascii="Segoe UI" w:eastAsia="Times New Roman" w:hAnsi="Segoe UI" w:cs="Segoe UI"/>
                <w:color w:val="333333"/>
                <w:sz w:val="22"/>
                <w:szCs w:val="22"/>
              </w:rPr>
              <w:t xml:space="preserve"> AI badge, version history, AI Proposals sub-tab</w:t>
            </w:r>
          </w:p>
        </w:tc>
      </w:tr>
      <w:tr w:rsidR="000F2147" w14:paraId="11E9B89B"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0F4AD225"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lastRenderedPageBreak/>
              <w:t>Home Page</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446C88C4"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Straight to dashboard</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12C7B14E"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Branded home page with quick stats → "Go to Dashboard" button</w:t>
            </w:r>
          </w:p>
        </w:tc>
      </w:tr>
    </w:tbl>
    <w:p w14:paraId="4E5BDFC9" w14:textId="77777777" w:rsidR="000F2147" w:rsidRDefault="000F2147" w:rsidP="000F2147">
      <w:pPr>
        <w:pStyle w:val="Heading2"/>
        <w:rPr>
          <w:rFonts w:ascii="Segoe UI" w:eastAsia="Times New Roman" w:hAnsi="Segoe UI" w:cs="Segoe UI"/>
          <w:color w:val="1A1A2E"/>
          <w:sz w:val="28"/>
          <w:szCs w:val="28"/>
        </w:rPr>
      </w:pPr>
      <w:r>
        <w:rPr>
          <w:rFonts w:ascii="Segoe UI" w:eastAsia="Times New Roman" w:hAnsi="Segoe UI" w:cs="Segoe UI"/>
        </w:rPr>
        <w:t>9. Summary of Key Numbers</w:t>
      </w:r>
    </w:p>
    <w:tbl>
      <w:tblPr>
        <w:tblW w:w="5000" w:type="pct"/>
        <w:tblLook w:val="04A0" w:firstRow="1" w:lastRow="0" w:firstColumn="1" w:lastColumn="0" w:noHBand="0" w:noVBand="1"/>
      </w:tblPr>
      <w:tblGrid>
        <w:gridCol w:w="2920"/>
        <w:gridCol w:w="2547"/>
        <w:gridCol w:w="3543"/>
      </w:tblGrid>
      <w:tr w:rsidR="000F2147" w14:paraId="777893D5" w14:textId="77777777" w:rsidTr="00A32C92">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35A4F4D1" w14:textId="77777777" w:rsidR="000F2147" w:rsidRDefault="000F2147" w:rsidP="00A32C92">
            <w:pPr>
              <w:spacing w:before="225" w:after="225"/>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Metric</w:t>
            </w:r>
          </w:p>
        </w:tc>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1450C4C1" w14:textId="77777777" w:rsidR="000F2147" w:rsidRDefault="000F2147" w:rsidP="00A32C92">
            <w:pPr>
              <w:spacing w:before="225" w:after="225"/>
              <w:rPr>
                <w:rFonts w:ascii="Segoe UI" w:eastAsia="Times New Roman" w:hAnsi="Segoe UI" w:cs="Segoe UI"/>
                <w:b/>
                <w:bCs/>
                <w:color w:val="FFFFFF"/>
                <w:sz w:val="22"/>
                <w:szCs w:val="22"/>
              </w:rPr>
            </w:pPr>
            <w:r>
              <w:rPr>
                <w:rStyle w:val="badge-old1"/>
                <w:rFonts w:ascii="Segoe UI" w:eastAsia="Times New Roman" w:hAnsi="Segoe UI" w:cs="Segoe UI"/>
                <w:b/>
                <w:bCs/>
              </w:rPr>
              <w:t>V1</w:t>
            </w:r>
          </w:p>
        </w:tc>
        <w:tc>
          <w:tcPr>
            <w:tcW w:w="0" w:type="auto"/>
            <w:tcBorders>
              <w:top w:val="single" w:sz="6" w:space="0" w:color="CCCCCC"/>
              <w:left w:val="single" w:sz="6" w:space="0" w:color="CCCCCC"/>
              <w:bottom w:val="single" w:sz="6" w:space="0" w:color="CCCCCC"/>
              <w:right w:val="single" w:sz="6" w:space="0" w:color="CCCCCC"/>
            </w:tcBorders>
            <w:shd w:val="clear" w:color="auto" w:fill="1A1A2E"/>
            <w:tcMar>
              <w:top w:w="120" w:type="dxa"/>
              <w:left w:w="180" w:type="dxa"/>
              <w:bottom w:w="120" w:type="dxa"/>
              <w:right w:w="180" w:type="dxa"/>
            </w:tcMar>
            <w:hideMark/>
          </w:tcPr>
          <w:p w14:paraId="7998D6E2" w14:textId="77777777" w:rsidR="000F2147" w:rsidRDefault="000F2147" w:rsidP="00A32C92">
            <w:pPr>
              <w:spacing w:before="225" w:after="225"/>
              <w:rPr>
                <w:rFonts w:ascii="Segoe UI" w:eastAsia="Times New Roman" w:hAnsi="Segoe UI" w:cs="Segoe UI"/>
                <w:b/>
                <w:bCs/>
                <w:color w:val="FFFFFF"/>
                <w:sz w:val="22"/>
                <w:szCs w:val="22"/>
              </w:rPr>
            </w:pPr>
            <w:r>
              <w:rPr>
                <w:rStyle w:val="badge-new1"/>
                <w:rFonts w:ascii="Segoe UI" w:eastAsia="Times New Roman" w:hAnsi="Segoe UI" w:cs="Segoe UI"/>
                <w:b/>
                <w:bCs/>
              </w:rPr>
              <w:t>V2</w:t>
            </w:r>
          </w:p>
        </w:tc>
      </w:tr>
      <w:tr w:rsidR="000F2147" w14:paraId="394F45FA"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67CC5CC5"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AI Agents</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260FDE4A"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0</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49CF85DD"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7</w:t>
            </w:r>
          </w:p>
        </w:tc>
      </w:tr>
      <w:tr w:rsidR="000F2147" w14:paraId="6E178C79"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313C67BB"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LLM Calls per Regulation</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75643797"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0</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20B580B6"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5+ (diff, assess, gaps, tasks, policy)</w:t>
            </w:r>
          </w:p>
        </w:tc>
      </w:tr>
      <w:tr w:rsidR="000F2147" w14:paraId="154B9090"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1874ED4E"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Database Tables</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58C079D0"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9</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6B0E0E68"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13</w:t>
            </w:r>
          </w:p>
        </w:tc>
      </w:tr>
      <w:tr w:rsidR="000F2147" w14:paraId="1C268296"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0EF5A3A1"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Internal Policies</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00931DA0"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1</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26E43734"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13</w:t>
            </w:r>
          </w:p>
        </w:tc>
      </w:tr>
      <w:tr w:rsidR="000F2147" w14:paraId="2ADBC7FD"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0C6C786B"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Regulatory Sources (Active)</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38545A61"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1 (MAS only functional)</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171C1199"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5 (all active)</w:t>
            </w:r>
          </w:p>
        </w:tc>
      </w:tr>
      <w:tr w:rsidR="000F2147" w14:paraId="262B6D0F"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4C941199"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Gap Types</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6773E881"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1 (generic)</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64AB9978"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5 (classified)</w:t>
            </w:r>
          </w:p>
        </w:tc>
      </w:tr>
      <w:tr w:rsidR="000F2147" w14:paraId="16F64E3D"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6B039178"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Test Cases</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02F08B34"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~25</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6118FEDD"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72</w:t>
            </w:r>
          </w:p>
        </w:tc>
      </w:tr>
      <w:tr w:rsidR="000F2147" w14:paraId="4BF50C69" w14:textId="77777777" w:rsidTr="00A32C92">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02243E80"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Deployment</w:t>
            </w:r>
          </w:p>
        </w:tc>
        <w:tc>
          <w:tcPr>
            <w:tcW w:w="0" w:type="auto"/>
            <w:tcBorders>
              <w:top w:val="single" w:sz="6" w:space="0" w:color="CCCCCC"/>
              <w:left w:val="single" w:sz="6" w:space="0" w:color="CCCCCC"/>
              <w:bottom w:val="single" w:sz="6" w:space="0" w:color="CCCCCC"/>
              <w:right w:val="single" w:sz="6" w:space="0" w:color="CCCCCC"/>
            </w:tcBorders>
            <w:shd w:val="clear" w:color="auto" w:fill="FCE4EC"/>
            <w:tcMar>
              <w:top w:w="120" w:type="dxa"/>
              <w:left w:w="180" w:type="dxa"/>
              <w:bottom w:w="120" w:type="dxa"/>
              <w:right w:w="180" w:type="dxa"/>
            </w:tcMar>
            <w:hideMark/>
          </w:tcPr>
          <w:p w14:paraId="437E5ACA"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Localhost</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120" w:type="dxa"/>
              <w:left w:w="180" w:type="dxa"/>
              <w:bottom w:w="120" w:type="dxa"/>
              <w:right w:w="180" w:type="dxa"/>
            </w:tcMar>
            <w:hideMark/>
          </w:tcPr>
          <w:p w14:paraId="616DCA41" w14:textId="77777777" w:rsidR="000F2147" w:rsidRDefault="000F2147" w:rsidP="00A32C92">
            <w:pPr>
              <w:spacing w:before="225" w:after="225"/>
              <w:rPr>
                <w:rFonts w:ascii="Segoe UI" w:eastAsia="Times New Roman" w:hAnsi="Segoe UI" w:cs="Segoe UI"/>
                <w:color w:val="333333"/>
                <w:sz w:val="22"/>
                <w:szCs w:val="22"/>
              </w:rPr>
            </w:pPr>
            <w:r>
              <w:rPr>
                <w:rFonts w:ascii="Segoe UI" w:eastAsia="Times New Roman" w:hAnsi="Segoe UI" w:cs="Segoe UI"/>
                <w:color w:val="333333"/>
                <w:sz w:val="22"/>
                <w:szCs w:val="22"/>
              </w:rPr>
              <w:t>Cloud (Azure + Render)</w:t>
            </w:r>
          </w:p>
        </w:tc>
      </w:tr>
    </w:tbl>
    <w:p w14:paraId="12E9E819" w14:textId="77777777" w:rsidR="000F2147" w:rsidRDefault="000F2147" w:rsidP="000F2147">
      <w:pPr>
        <w:pStyle w:val="Heading2"/>
        <w:rPr>
          <w:rFonts w:ascii="Segoe UI" w:eastAsia="Times New Roman" w:hAnsi="Segoe UI" w:cs="Segoe UI"/>
          <w:color w:val="1A1A2E"/>
          <w:sz w:val="28"/>
          <w:szCs w:val="28"/>
        </w:rPr>
      </w:pPr>
      <w:r>
        <w:rPr>
          <w:rFonts w:ascii="Segoe UI" w:eastAsia="Times New Roman" w:hAnsi="Segoe UI" w:cs="Segoe UI"/>
        </w:rPr>
        <w:t>10. Justification</w:t>
      </w:r>
    </w:p>
    <w:p w14:paraId="3279B34A" w14:textId="77777777" w:rsidR="000F2147" w:rsidRDefault="000F2147" w:rsidP="000F2147">
      <w:pPr>
        <w:pStyle w:val="NormalWeb"/>
        <w:shd w:val="clear" w:color="auto" w:fill="F8F9FA"/>
        <w:rPr>
          <w:rFonts w:ascii="Segoe UI" w:hAnsi="Segoe UI" w:cs="Segoe UI"/>
          <w:color w:val="333333"/>
          <w:sz w:val="22"/>
          <w:szCs w:val="22"/>
        </w:rPr>
      </w:pPr>
      <w:r>
        <w:rPr>
          <w:rFonts w:ascii="Segoe UI" w:hAnsi="Segoe UI" w:cs="Segoe UI"/>
          <w:color w:val="333333"/>
          <w:sz w:val="22"/>
          <w:szCs w:val="22"/>
        </w:rPr>
        <w:t>The evolution from V1 to V2 was driven by three core requirements identified during supervisor meetings and industry partner feedback:</w:t>
      </w:r>
    </w:p>
    <w:p w14:paraId="01DFFE2B" w14:textId="77777777" w:rsidR="000F2147" w:rsidRDefault="000F2147" w:rsidP="000F2147">
      <w:pPr>
        <w:numPr>
          <w:ilvl w:val="0"/>
          <w:numId w:val="1"/>
        </w:numPr>
        <w:shd w:val="clear" w:color="auto" w:fill="F8F9FA"/>
        <w:spacing w:before="100" w:beforeAutospacing="1" w:after="100" w:afterAutospacing="1"/>
        <w:ind w:left="1020"/>
        <w:rPr>
          <w:rFonts w:ascii="Segoe UI" w:eastAsia="Times New Roman" w:hAnsi="Segoe UI" w:cs="Segoe UI"/>
          <w:color w:val="333333"/>
          <w:sz w:val="22"/>
          <w:szCs w:val="22"/>
        </w:rPr>
      </w:pPr>
      <w:r>
        <w:rPr>
          <w:rStyle w:val="Strong"/>
          <w:rFonts w:ascii="Segoe UI" w:eastAsia="Times New Roman" w:hAnsi="Segoe UI" w:cs="Segoe UI"/>
          <w:color w:val="333333"/>
          <w:sz w:val="22"/>
          <w:szCs w:val="22"/>
        </w:rPr>
        <w:lastRenderedPageBreak/>
        <w:t>Automation over manual effort</w:t>
      </w:r>
      <w:r>
        <w:rPr>
          <w:rFonts w:ascii="Segoe UI" w:eastAsia="Times New Roman" w:hAnsi="Segoe UI" w:cs="Segoe UI"/>
          <w:color w:val="333333"/>
          <w:sz w:val="22"/>
          <w:szCs w:val="22"/>
        </w:rPr>
        <w:t xml:space="preserve"> — V1 required compliance officers to manually assess impact, identify gaps, and create tasks. V2 automates the entire pipeline end-to-end.</w:t>
      </w:r>
    </w:p>
    <w:p w14:paraId="09267AC3" w14:textId="77777777" w:rsidR="000F2147" w:rsidRDefault="000F2147" w:rsidP="000F2147">
      <w:pPr>
        <w:numPr>
          <w:ilvl w:val="0"/>
          <w:numId w:val="1"/>
        </w:numPr>
        <w:shd w:val="clear" w:color="auto" w:fill="F8F9FA"/>
        <w:spacing w:before="100" w:beforeAutospacing="1" w:after="100" w:afterAutospacing="1"/>
        <w:ind w:left="1020"/>
        <w:rPr>
          <w:rFonts w:ascii="Segoe UI" w:eastAsia="Times New Roman" w:hAnsi="Segoe UI" w:cs="Segoe UI"/>
          <w:color w:val="333333"/>
          <w:sz w:val="22"/>
          <w:szCs w:val="22"/>
        </w:rPr>
      </w:pPr>
      <w:r>
        <w:rPr>
          <w:rStyle w:val="Strong"/>
          <w:rFonts w:ascii="Segoe UI" w:eastAsia="Times New Roman" w:hAnsi="Segoe UI" w:cs="Segoe UI"/>
          <w:color w:val="333333"/>
          <w:sz w:val="22"/>
          <w:szCs w:val="22"/>
        </w:rPr>
        <w:t>Intelligence over keywords</w:t>
      </w:r>
      <w:r>
        <w:rPr>
          <w:rFonts w:ascii="Segoe UI" w:eastAsia="Times New Roman" w:hAnsi="Segoe UI" w:cs="Segoe UI"/>
          <w:color w:val="333333"/>
          <w:sz w:val="22"/>
          <w:szCs w:val="22"/>
        </w:rPr>
        <w:t xml:space="preserve"> — V1's keyword-based scoring was inaccurate and context-blind. V2's RAG-enhanced LLM pipeline provides reasoning, self-verification, and confidence scoring.</w:t>
      </w:r>
    </w:p>
    <w:p w14:paraId="244034BB" w14:textId="77777777" w:rsidR="000F2147" w:rsidRDefault="000F2147" w:rsidP="000F2147">
      <w:pPr>
        <w:numPr>
          <w:ilvl w:val="0"/>
          <w:numId w:val="1"/>
        </w:numPr>
        <w:shd w:val="clear" w:color="auto" w:fill="F8F9FA"/>
        <w:spacing w:before="100" w:beforeAutospacing="1" w:after="100" w:afterAutospacing="1"/>
        <w:ind w:left="1020"/>
        <w:rPr>
          <w:rFonts w:ascii="Segoe UI" w:eastAsia="Times New Roman" w:hAnsi="Segoe UI" w:cs="Segoe UI"/>
          <w:color w:val="333333"/>
          <w:sz w:val="22"/>
          <w:szCs w:val="22"/>
        </w:rPr>
      </w:pPr>
      <w:r>
        <w:rPr>
          <w:rStyle w:val="Strong"/>
          <w:rFonts w:ascii="Segoe UI" w:eastAsia="Times New Roman" w:hAnsi="Segoe UI" w:cs="Segoe UI"/>
          <w:color w:val="333333"/>
          <w:sz w:val="22"/>
          <w:szCs w:val="22"/>
        </w:rPr>
        <w:t>Traceability over opacity</w:t>
      </w:r>
      <w:r>
        <w:rPr>
          <w:rFonts w:ascii="Segoe UI" w:eastAsia="Times New Roman" w:hAnsi="Segoe UI" w:cs="Segoe UI"/>
          <w:color w:val="333333"/>
          <w:sz w:val="22"/>
          <w:szCs w:val="22"/>
        </w:rPr>
        <w:t xml:space="preserve"> — V1 had minimal audit logging. V2 logs every agent action, LLM call, and user decision with full response chain tracing for MAS inspection readiness.</w:t>
      </w:r>
    </w:p>
    <w:p w14:paraId="4E33A2A5" w14:textId="77777777" w:rsidR="000F2147" w:rsidRDefault="000F2147" w:rsidP="000F2147">
      <w:pPr>
        <w:pStyle w:val="Heading2"/>
        <w:shd w:val="clear" w:color="auto" w:fill="F8F9FA"/>
        <w:rPr>
          <w:rFonts w:ascii="Times New Roman" w:eastAsiaTheme="minorEastAsia" w:hAnsi="Times New Roman" w:cs="Times New Roman"/>
          <w:color w:val="1A1A2E"/>
          <w:sz w:val="28"/>
          <w:szCs w:val="28"/>
        </w:rPr>
      </w:pPr>
      <w:r>
        <w:t>11. AI Usage Declaration</w:t>
      </w:r>
    </w:p>
    <w:p w14:paraId="2DF371CA" w14:textId="77777777" w:rsidR="000F2147" w:rsidRDefault="000F2147" w:rsidP="000F2147">
      <w:pPr>
        <w:pStyle w:val="NormalWeb"/>
        <w:shd w:val="clear" w:color="auto" w:fill="F8F9FA"/>
        <w:rPr>
          <w:color w:val="333333"/>
        </w:rPr>
      </w:pPr>
      <w:r>
        <w:rPr>
          <w:color w:val="333333"/>
        </w:rPr>
        <w:t>This Project Evolution document was generated with AI assistance (Kiro).</w:t>
      </w:r>
    </w:p>
    <w:p w14:paraId="6F612C72" w14:textId="77777777" w:rsidR="000F2147" w:rsidRDefault="000F2147" w:rsidP="000F2147">
      <w:pPr>
        <w:pStyle w:val="NormalWeb"/>
        <w:shd w:val="clear" w:color="auto" w:fill="F8F9FA"/>
        <w:rPr>
          <w:color w:val="333333"/>
        </w:rPr>
      </w:pPr>
      <w:r>
        <w:rPr>
          <w:rStyle w:val="Strong"/>
          <w:color w:val="333333"/>
        </w:rPr>
        <w:t>What AI did:</w:t>
      </w:r>
    </w:p>
    <w:p w14:paraId="7DF2F7FD" w14:textId="77777777" w:rsidR="000F2147" w:rsidRDefault="000F2147" w:rsidP="000F2147">
      <w:pPr>
        <w:numPr>
          <w:ilvl w:val="0"/>
          <w:numId w:val="2"/>
        </w:numPr>
        <w:shd w:val="clear" w:color="auto" w:fill="F8F9FA"/>
        <w:spacing w:before="100" w:beforeAutospacing="1" w:after="100" w:afterAutospacing="1"/>
        <w:rPr>
          <w:rFonts w:ascii="Segoe UI" w:eastAsia="Times New Roman" w:hAnsi="Segoe UI" w:cs="Segoe UI"/>
          <w:color w:val="333333"/>
          <w:sz w:val="22"/>
          <w:szCs w:val="22"/>
        </w:rPr>
      </w:pPr>
      <w:r>
        <w:rPr>
          <w:rFonts w:ascii="Segoe UI" w:eastAsia="Times New Roman" w:hAnsi="Segoe UI" w:cs="Segoe UI"/>
          <w:color w:val="333333"/>
          <w:sz w:val="22"/>
          <w:szCs w:val="22"/>
        </w:rPr>
        <w:t>Compared the previous version README against the current system codebase</w:t>
      </w:r>
    </w:p>
    <w:p w14:paraId="6D20985F" w14:textId="77777777" w:rsidR="000F2147" w:rsidRDefault="000F2147" w:rsidP="000F2147">
      <w:pPr>
        <w:numPr>
          <w:ilvl w:val="0"/>
          <w:numId w:val="2"/>
        </w:numPr>
        <w:shd w:val="clear" w:color="auto" w:fill="F8F9FA"/>
        <w:spacing w:before="100" w:beforeAutospacing="1" w:after="100" w:afterAutospacing="1"/>
        <w:rPr>
          <w:rFonts w:ascii="Segoe UI" w:eastAsia="Times New Roman" w:hAnsi="Segoe UI" w:cs="Segoe UI"/>
          <w:color w:val="333333"/>
          <w:sz w:val="22"/>
          <w:szCs w:val="22"/>
        </w:rPr>
      </w:pPr>
      <w:r>
        <w:rPr>
          <w:rFonts w:ascii="Segoe UI" w:eastAsia="Times New Roman" w:hAnsi="Segoe UI" w:cs="Segoe UI"/>
          <w:color w:val="333333"/>
          <w:sz w:val="22"/>
          <w:szCs w:val="22"/>
        </w:rPr>
        <w:t>Identified differences and structured them into categorized comparison tables</w:t>
      </w:r>
    </w:p>
    <w:p w14:paraId="16827145" w14:textId="77777777" w:rsidR="000F2147" w:rsidRDefault="000F2147" w:rsidP="000F2147">
      <w:pPr>
        <w:numPr>
          <w:ilvl w:val="0"/>
          <w:numId w:val="2"/>
        </w:numPr>
        <w:shd w:val="clear" w:color="auto" w:fill="F8F9FA"/>
        <w:spacing w:before="100" w:beforeAutospacing="1" w:after="100" w:afterAutospacing="1"/>
        <w:rPr>
          <w:rFonts w:ascii="Segoe UI" w:eastAsia="Times New Roman" w:hAnsi="Segoe UI" w:cs="Segoe UI"/>
          <w:color w:val="333333"/>
          <w:sz w:val="22"/>
          <w:szCs w:val="22"/>
        </w:rPr>
      </w:pPr>
      <w:r>
        <w:rPr>
          <w:rFonts w:ascii="Segoe UI" w:eastAsia="Times New Roman" w:hAnsi="Segoe UI" w:cs="Segoe UI"/>
          <w:color w:val="333333"/>
          <w:sz w:val="22"/>
          <w:szCs w:val="22"/>
        </w:rPr>
        <w:t>Generated the HTML formatting and styling</w:t>
      </w:r>
    </w:p>
    <w:p w14:paraId="2540282E" w14:textId="77777777" w:rsidR="000F2147" w:rsidRDefault="000F2147" w:rsidP="000F2147">
      <w:pPr>
        <w:numPr>
          <w:ilvl w:val="0"/>
          <w:numId w:val="2"/>
        </w:numPr>
        <w:shd w:val="clear" w:color="auto" w:fill="F8F9FA"/>
        <w:spacing w:before="100" w:beforeAutospacing="1" w:after="100" w:afterAutospacing="1"/>
        <w:rPr>
          <w:rFonts w:ascii="Segoe UI" w:eastAsia="Times New Roman" w:hAnsi="Segoe UI" w:cs="Segoe UI"/>
          <w:color w:val="333333"/>
          <w:sz w:val="22"/>
          <w:szCs w:val="22"/>
        </w:rPr>
      </w:pPr>
      <w:r>
        <w:rPr>
          <w:rFonts w:ascii="Segoe UI" w:eastAsia="Times New Roman" w:hAnsi="Segoe UI" w:cs="Segoe UI"/>
          <w:color w:val="333333"/>
          <w:sz w:val="22"/>
          <w:szCs w:val="22"/>
        </w:rPr>
        <w:t>Wrote justification text based on actual technical changes observed in the code</w:t>
      </w:r>
    </w:p>
    <w:p w14:paraId="29522476" w14:textId="77777777" w:rsidR="000F2147" w:rsidRDefault="000F2147" w:rsidP="000F2147">
      <w:pPr>
        <w:pStyle w:val="NormalWeb"/>
        <w:shd w:val="clear" w:color="auto" w:fill="F8F9FA"/>
        <w:rPr>
          <w:color w:val="333333"/>
        </w:rPr>
      </w:pPr>
      <w:r>
        <w:rPr>
          <w:rStyle w:val="Strong"/>
          <w:color w:val="333333"/>
        </w:rPr>
        <w:t>What the human did:</w:t>
      </w:r>
    </w:p>
    <w:p w14:paraId="4F4D7BBD" w14:textId="77777777" w:rsidR="000F2147" w:rsidRDefault="000F2147" w:rsidP="000F2147">
      <w:pPr>
        <w:numPr>
          <w:ilvl w:val="0"/>
          <w:numId w:val="3"/>
        </w:numPr>
        <w:shd w:val="clear" w:color="auto" w:fill="F8F9FA"/>
        <w:spacing w:before="100" w:beforeAutospacing="1" w:after="100" w:afterAutospacing="1"/>
        <w:rPr>
          <w:rFonts w:ascii="Segoe UI" w:eastAsia="Times New Roman" w:hAnsi="Segoe UI" w:cs="Segoe UI"/>
          <w:color w:val="333333"/>
          <w:sz w:val="22"/>
          <w:szCs w:val="22"/>
        </w:rPr>
      </w:pPr>
      <w:r>
        <w:rPr>
          <w:rFonts w:ascii="Segoe UI" w:eastAsia="Times New Roman" w:hAnsi="Segoe UI" w:cs="Segoe UI"/>
          <w:color w:val="333333"/>
          <w:sz w:val="22"/>
          <w:szCs w:val="22"/>
        </w:rPr>
        <w:t>Built both versions of the system (V1 and V2)</w:t>
      </w:r>
    </w:p>
    <w:p w14:paraId="6A90D654" w14:textId="77777777" w:rsidR="000F2147" w:rsidRDefault="000F2147" w:rsidP="000F2147">
      <w:pPr>
        <w:numPr>
          <w:ilvl w:val="0"/>
          <w:numId w:val="3"/>
        </w:numPr>
        <w:shd w:val="clear" w:color="auto" w:fill="F8F9FA"/>
        <w:spacing w:before="100" w:beforeAutospacing="1" w:after="100" w:afterAutospacing="1"/>
        <w:rPr>
          <w:rFonts w:ascii="Segoe UI" w:eastAsia="Times New Roman" w:hAnsi="Segoe UI" w:cs="Segoe UI"/>
          <w:color w:val="333333"/>
          <w:sz w:val="22"/>
          <w:szCs w:val="22"/>
        </w:rPr>
      </w:pPr>
      <w:r>
        <w:rPr>
          <w:rFonts w:ascii="Segoe UI" w:eastAsia="Times New Roman" w:hAnsi="Segoe UI" w:cs="Segoe UI"/>
          <w:color w:val="333333"/>
          <w:sz w:val="22"/>
          <w:szCs w:val="22"/>
        </w:rPr>
        <w:t>Made all architectural decisions (event-driven agents, RAG, content-based detection)</w:t>
      </w:r>
    </w:p>
    <w:p w14:paraId="517B3818" w14:textId="77777777" w:rsidR="000F2147" w:rsidRDefault="000F2147" w:rsidP="000F2147">
      <w:pPr>
        <w:numPr>
          <w:ilvl w:val="0"/>
          <w:numId w:val="3"/>
        </w:numPr>
        <w:shd w:val="clear" w:color="auto" w:fill="F8F9FA"/>
        <w:spacing w:before="100" w:beforeAutospacing="1" w:after="100" w:afterAutospacing="1"/>
        <w:rPr>
          <w:rFonts w:ascii="Segoe UI" w:eastAsia="Times New Roman" w:hAnsi="Segoe UI" w:cs="Segoe UI"/>
          <w:color w:val="333333"/>
          <w:sz w:val="22"/>
          <w:szCs w:val="22"/>
        </w:rPr>
      </w:pPr>
      <w:r>
        <w:rPr>
          <w:rFonts w:ascii="Segoe UI" w:eastAsia="Times New Roman" w:hAnsi="Segoe UI" w:cs="Segoe UI"/>
          <w:color w:val="333333"/>
          <w:sz w:val="22"/>
          <w:szCs w:val="22"/>
        </w:rPr>
        <w:t>Implemented all code changes between versions</w:t>
      </w:r>
    </w:p>
    <w:p w14:paraId="7F23D9EA" w14:textId="77777777" w:rsidR="000F2147" w:rsidRDefault="000F2147" w:rsidP="000F2147">
      <w:pPr>
        <w:numPr>
          <w:ilvl w:val="0"/>
          <w:numId w:val="3"/>
        </w:numPr>
        <w:shd w:val="clear" w:color="auto" w:fill="F8F9FA"/>
        <w:spacing w:before="100" w:beforeAutospacing="1" w:after="100" w:afterAutospacing="1"/>
        <w:rPr>
          <w:rFonts w:ascii="Segoe UI" w:eastAsia="Times New Roman" w:hAnsi="Segoe UI" w:cs="Segoe UI"/>
          <w:color w:val="333333"/>
          <w:sz w:val="22"/>
          <w:szCs w:val="22"/>
        </w:rPr>
      </w:pPr>
      <w:r>
        <w:rPr>
          <w:rFonts w:ascii="Segoe UI" w:eastAsia="Times New Roman" w:hAnsi="Segoe UI" w:cs="Segoe UI"/>
          <w:color w:val="333333"/>
          <w:sz w:val="22"/>
          <w:szCs w:val="22"/>
        </w:rPr>
        <w:t>Provided the previous version README as the baseline for comparison</w:t>
      </w:r>
    </w:p>
    <w:p w14:paraId="1D6BE71D" w14:textId="77777777" w:rsidR="000F2147" w:rsidRDefault="000F2147" w:rsidP="000F2147">
      <w:pPr>
        <w:numPr>
          <w:ilvl w:val="0"/>
          <w:numId w:val="3"/>
        </w:numPr>
        <w:shd w:val="clear" w:color="auto" w:fill="F8F9FA"/>
        <w:spacing w:before="100" w:beforeAutospacing="1" w:after="100" w:afterAutospacing="1"/>
        <w:rPr>
          <w:rFonts w:ascii="Segoe UI" w:eastAsia="Times New Roman" w:hAnsi="Segoe UI" w:cs="Segoe UI"/>
          <w:color w:val="333333"/>
          <w:sz w:val="22"/>
          <w:szCs w:val="22"/>
        </w:rPr>
      </w:pPr>
      <w:r>
        <w:rPr>
          <w:rFonts w:ascii="Segoe UI" w:eastAsia="Times New Roman" w:hAnsi="Segoe UI" w:cs="Segoe UI"/>
          <w:color w:val="333333"/>
          <w:sz w:val="22"/>
          <w:szCs w:val="22"/>
        </w:rPr>
        <w:t>Reviewed and validated the accuracy of all claims in this document</w:t>
      </w:r>
    </w:p>
    <w:p w14:paraId="76FBB41C" w14:textId="77777777" w:rsidR="000F2147" w:rsidRDefault="000F2147"/>
    <w:sectPr w:rsidR="000F2147" w:rsidSect="000F21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0915"/>
    <w:multiLevelType w:val="multilevel"/>
    <w:tmpl w:val="2CA08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E508A0"/>
    <w:multiLevelType w:val="multilevel"/>
    <w:tmpl w:val="4396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095A29"/>
    <w:multiLevelType w:val="multilevel"/>
    <w:tmpl w:val="398E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750673">
    <w:abstractNumId w:val="0"/>
    <w:lvlOverride w:ilvl="0"/>
    <w:lvlOverride w:ilvl="1"/>
    <w:lvlOverride w:ilvl="2"/>
    <w:lvlOverride w:ilvl="3"/>
    <w:lvlOverride w:ilvl="4"/>
    <w:lvlOverride w:ilvl="5"/>
    <w:lvlOverride w:ilvl="6"/>
    <w:lvlOverride w:ilvl="7"/>
    <w:lvlOverride w:ilvl="8"/>
  </w:num>
  <w:num w:numId="2" w16cid:durableId="1068963643">
    <w:abstractNumId w:val="1"/>
  </w:num>
  <w:num w:numId="3" w16cid:durableId="1427844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147"/>
    <w:rsid w:val="000F2147"/>
    <w:rsid w:val="0031703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6B2C2"/>
  <w15:chartTrackingRefBased/>
  <w15:docId w15:val="{532A7633-2C00-446B-B7BC-4D0E15186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147"/>
    <w:pPr>
      <w:spacing w:after="0" w:line="240" w:lineRule="auto"/>
    </w:pPr>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0F2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2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2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1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1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1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1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147"/>
    <w:rPr>
      <w:rFonts w:eastAsiaTheme="majorEastAsia" w:cstheme="majorBidi"/>
      <w:color w:val="272727" w:themeColor="text1" w:themeTint="D8"/>
    </w:rPr>
  </w:style>
  <w:style w:type="paragraph" w:styleId="Title">
    <w:name w:val="Title"/>
    <w:basedOn w:val="Normal"/>
    <w:next w:val="Normal"/>
    <w:link w:val="TitleChar"/>
    <w:uiPriority w:val="10"/>
    <w:qFormat/>
    <w:rsid w:val="000F21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147"/>
    <w:pPr>
      <w:spacing w:before="160"/>
      <w:jc w:val="center"/>
    </w:pPr>
    <w:rPr>
      <w:i/>
      <w:iCs/>
      <w:color w:val="404040" w:themeColor="text1" w:themeTint="BF"/>
    </w:rPr>
  </w:style>
  <w:style w:type="character" w:customStyle="1" w:styleId="QuoteChar">
    <w:name w:val="Quote Char"/>
    <w:basedOn w:val="DefaultParagraphFont"/>
    <w:link w:val="Quote"/>
    <w:uiPriority w:val="29"/>
    <w:rsid w:val="000F2147"/>
    <w:rPr>
      <w:i/>
      <w:iCs/>
      <w:color w:val="404040" w:themeColor="text1" w:themeTint="BF"/>
    </w:rPr>
  </w:style>
  <w:style w:type="paragraph" w:styleId="ListParagraph">
    <w:name w:val="List Paragraph"/>
    <w:basedOn w:val="Normal"/>
    <w:uiPriority w:val="34"/>
    <w:qFormat/>
    <w:rsid w:val="000F2147"/>
    <w:pPr>
      <w:ind w:left="720"/>
      <w:contextualSpacing/>
    </w:pPr>
  </w:style>
  <w:style w:type="character" w:styleId="IntenseEmphasis">
    <w:name w:val="Intense Emphasis"/>
    <w:basedOn w:val="DefaultParagraphFont"/>
    <w:uiPriority w:val="21"/>
    <w:qFormat/>
    <w:rsid w:val="000F2147"/>
    <w:rPr>
      <w:i/>
      <w:iCs/>
      <w:color w:val="0F4761" w:themeColor="accent1" w:themeShade="BF"/>
    </w:rPr>
  </w:style>
  <w:style w:type="paragraph" w:styleId="IntenseQuote">
    <w:name w:val="Intense Quote"/>
    <w:basedOn w:val="Normal"/>
    <w:next w:val="Normal"/>
    <w:link w:val="IntenseQuoteChar"/>
    <w:uiPriority w:val="30"/>
    <w:qFormat/>
    <w:rsid w:val="000F2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147"/>
    <w:rPr>
      <w:i/>
      <w:iCs/>
      <w:color w:val="0F4761" w:themeColor="accent1" w:themeShade="BF"/>
    </w:rPr>
  </w:style>
  <w:style w:type="character" w:styleId="IntenseReference">
    <w:name w:val="Intense Reference"/>
    <w:basedOn w:val="DefaultParagraphFont"/>
    <w:uiPriority w:val="32"/>
    <w:qFormat/>
    <w:rsid w:val="000F2147"/>
    <w:rPr>
      <w:b/>
      <w:bCs/>
      <w:smallCaps/>
      <w:color w:val="0F4761" w:themeColor="accent1" w:themeShade="BF"/>
      <w:spacing w:val="5"/>
    </w:rPr>
  </w:style>
  <w:style w:type="character" w:styleId="HTMLCode">
    <w:name w:val="HTML Code"/>
    <w:basedOn w:val="DefaultParagraphFont"/>
    <w:uiPriority w:val="99"/>
    <w:semiHidden/>
    <w:unhideWhenUsed/>
    <w:rsid w:val="000F2147"/>
    <w:rPr>
      <w:rFonts w:ascii="Courier New" w:eastAsiaTheme="minorEastAsia" w:hAnsi="Courier New" w:cs="Courier New" w:hint="default"/>
      <w:sz w:val="20"/>
      <w:szCs w:val="20"/>
    </w:rPr>
  </w:style>
  <w:style w:type="paragraph" w:styleId="NormalWeb">
    <w:name w:val="Normal (Web)"/>
    <w:basedOn w:val="Normal"/>
    <w:uiPriority w:val="99"/>
    <w:semiHidden/>
    <w:unhideWhenUsed/>
    <w:rsid w:val="000F2147"/>
    <w:pPr>
      <w:spacing w:before="100" w:beforeAutospacing="1" w:after="100" w:afterAutospacing="1"/>
    </w:pPr>
  </w:style>
  <w:style w:type="paragraph" w:customStyle="1" w:styleId="subtitle0">
    <w:name w:val="subtitle"/>
    <w:basedOn w:val="Normal"/>
    <w:uiPriority w:val="99"/>
    <w:semiHidden/>
    <w:rsid w:val="000F2147"/>
    <w:pPr>
      <w:spacing w:before="100" w:beforeAutospacing="1" w:after="450"/>
      <w:jc w:val="center"/>
    </w:pPr>
    <w:rPr>
      <w:color w:val="666666"/>
    </w:rPr>
  </w:style>
  <w:style w:type="character" w:customStyle="1" w:styleId="badge-old1">
    <w:name w:val="badge-old1"/>
    <w:basedOn w:val="DefaultParagraphFont"/>
    <w:rsid w:val="000F2147"/>
    <w:rPr>
      <w:color w:val="FFFFFF"/>
      <w:sz w:val="18"/>
      <w:szCs w:val="18"/>
      <w:shd w:val="clear" w:color="auto" w:fill="E74C3C"/>
    </w:rPr>
  </w:style>
  <w:style w:type="character" w:customStyle="1" w:styleId="badge-new1">
    <w:name w:val="badge-new1"/>
    <w:basedOn w:val="DefaultParagraphFont"/>
    <w:rsid w:val="000F2147"/>
    <w:rPr>
      <w:color w:val="FFFFFF"/>
      <w:sz w:val="18"/>
      <w:szCs w:val="18"/>
      <w:shd w:val="clear" w:color="auto" w:fill="27AE60"/>
    </w:rPr>
  </w:style>
  <w:style w:type="character" w:styleId="Strong">
    <w:name w:val="Strong"/>
    <w:basedOn w:val="DefaultParagraphFont"/>
    <w:uiPriority w:val="22"/>
    <w:qFormat/>
    <w:rsid w:val="000F21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1194</Words>
  <Characters>6810</Characters>
  <Application>Microsoft Office Word</Application>
  <DocSecurity>0</DocSecurity>
  <Lines>56</Lines>
  <Paragraphs>15</Paragraphs>
  <ScaleCrop>false</ScaleCrop>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KYAW MIN THU</dc:creator>
  <cp:keywords/>
  <dc:description/>
  <cp:lastModifiedBy>KYAW MIN THU</cp:lastModifiedBy>
  <cp:revision>1</cp:revision>
  <dcterms:created xsi:type="dcterms:W3CDTF">2026-07-25T19:06:00Z</dcterms:created>
  <dcterms:modified xsi:type="dcterms:W3CDTF">2026-07-25T19:07:00Z</dcterms:modified>
</cp:coreProperties>
</file>