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right="709" w:hanging="4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left="709" w:right="70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Электротехнический Кафедра ИТАС</w:t>
      </w:r>
    </w:p>
    <w:p w:rsidR="00000000" w:rsidDel="00000000" w:rsidP="00000000" w:rsidRDefault="00000000" w:rsidRPr="00000000" w14:paraId="00000004">
      <w:pPr>
        <w:ind w:righ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70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0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09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лабораторной работе №4</w:t>
      </w:r>
    </w:p>
    <w:p w:rsidR="00000000" w:rsidDel="00000000" w:rsidP="00000000" w:rsidRDefault="00000000" w:rsidRPr="00000000" w14:paraId="00000009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№4</w:t>
      </w:r>
    </w:p>
    <w:p w:rsidR="00000000" w:rsidDel="00000000" w:rsidP="00000000" w:rsidRDefault="00000000" w:rsidRPr="00000000" w14:paraId="0000000A">
      <w:pPr>
        <w:ind w:right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ПРТ-21-1Б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Плешков М. В.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 кафедры ИТАС Полякова О. А.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Пермь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Сформировать одномерный массив целых чисел, используя датчик случайных чисел.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Распечатать полученный массив.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элементы, индексы которых кратны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после каждого отрицательного элемента массива элемент со значением | M[I-1]+1|.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Распечатать полученный массив.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5875" cy="4819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33975" cy="4867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219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84692"/>
    <w:rPr>
      <w:rFonts w:ascii="Calibri" w:cs="Times New Roman" w:eastAsia="Times New Roman" w:hAnsi="Calibri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cs="Times New Roman" w:eastAsia="Times New Roman" w:hAnsi="Calibri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9A60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Zpyu63rAgcPg45leOuZanHxXzw==">AMUW2mWvebqST07MPPrNhzZ+hG40co0p6HawzdTCWgGx+MWo2UgQtrS5bnZIh2OkwviLp5YIyRE/4U6n0+wFOFBSBYsPJs6SS4UhYw3soR5zzS9TwWTgTsU=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</cp:coreProperties>
</file>