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 лабораторной работе №1</w:t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0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1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Плешков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3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4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5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7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9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283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 Сравнить и объяснить полученные результаты.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283" w:hanging="28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значения выражений. Объяснить полученные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решения задания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953" cy="47268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953" cy="472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программы для данных типа float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85775" cy="190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программы для данных типа double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2425" cy="2190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Объяснение результатов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типа данных Float выделяется в памяти 32 бита и помещается туда значение переменной.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типа данных Double выделяется в памяти 64 бита и помещается туда значение переменной.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в разных типах данных в памяти выделяется разное количество бит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ответ получается разный.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решения задания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5514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28675" cy="9334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Объяснение результатов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меня получились такие ответы т.к. операция уменьшения и увеличения на единицу стоит после переменных, и она никак не изменяет переменные.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 "/>
      <w:lvlJc w:val="left"/>
      <w:pPr>
        <w:ind w:left="283" w:hanging="283"/>
      </w:pPr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Jp6aPgPpyn4G2JUMHL+X1U9pQ==">AMUW2mUR8P87er/ENq1Xle6tG+BrZ5lo6iNbNcsmLzVAOO+K1XLQVWsof7Dh6S+sT2W8t9c20QlRd0FUGWAcAEsoY7rlod/qmT2BoQWkKD853NKK+jF5evY=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