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</w:t>
      </w:r>
      <w:bookmarkStart w:id="0" w:name="_GoBack"/>
      <w:r>
        <w:rPr>
          <w:rFonts w:hint="eastAsia"/>
          <w:lang w:val="en-US" w:eastAsia="zh-CN"/>
        </w:rPr>
        <w:t>GitLab</w:t>
      </w:r>
      <w:bookmarkEnd w:id="0"/>
      <w:r>
        <w:rPr>
          <w:rFonts w:hint="eastAsia"/>
          <w:lang w:val="en-US" w:eastAsia="zh-CN"/>
        </w:rPr>
        <w:t>使用说明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账号说明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目前已初步维护好大部分员工的GitLab账号，账号的规则为公司企业邮箱前缀，如：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企业邮箱账号：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"mailto:zhangs@shxrtech.com"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lang w:val="en-US" w:eastAsia="zh-CN"/>
        </w:rPr>
        <w:t>zhangs@shxrtech.com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GitLab Account: zhangs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GitLab Password: zhangs123456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注：所以密码默认均为账号前缀+123456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地址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"http://106.14.62.141:8081/"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http://106.14.62.141:8081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在GItLab中先按项目建立组（New Group） , 进入创建的Group中 New Project。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仓库命名规范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名称按公司简称和系统英文命名，多单词一律用“-”分隔，如：旭辉跟投（cifi-investment），严禁出现中英混合。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 名称按项目具体模块命名，也可采用单词缩写，多单词一律用“-”分隔，如：跟投管理端（investment-admin）。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仓库的visibility level 一般设置为Private，也可以根据实际情况进行调整。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每个库有10-100字的描述，用于说明仓库的作用。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每个库根目录下有README.md文件，用于描述这个仓库相关的一些信息。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每个库必须设置有.gitignore 文件，根据不同项目种类设定，可参考：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"https://github.com/github/gitignore"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https://github.com/github/gitignore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提交规范：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1、GitLab中存储的是源代码，与代码无关的内容不应当被提交，可以用.gitignore 文件进行忽略。如：工程的配置文件，开发工具生成的文件，编译后的class等...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2、撰写规范的提交说明。（严格执行）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E51CD"/>
    <w:multiLevelType w:val="multilevel"/>
    <w:tmpl w:val="37EE51C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003B9"/>
    <w:rsid w:val="137C33FA"/>
    <w:rsid w:val="1B550E8E"/>
    <w:rsid w:val="1C3467B7"/>
    <w:rsid w:val="1CC42566"/>
    <w:rsid w:val="24245E8E"/>
    <w:rsid w:val="29566C49"/>
    <w:rsid w:val="534961FA"/>
    <w:rsid w:val="558B3F6F"/>
    <w:rsid w:val="59806ECC"/>
    <w:rsid w:val="5B521006"/>
    <w:rsid w:val="61C5414B"/>
    <w:rsid w:val="6A2E6F69"/>
    <w:rsid w:val="6C5B50D7"/>
    <w:rsid w:val="708A0BFE"/>
    <w:rsid w:val="71910871"/>
    <w:rsid w:val="7874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敏</cp:lastModifiedBy>
  <dcterms:modified xsi:type="dcterms:W3CDTF">2019-04-09T09:15:31Z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