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14:anchorId="301A93CA" wp14:editId="06A47EBC">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rsidP="00120C46">
      <w:pPr>
        <w:ind w:firstLine="720"/>
        <w:rPr>
          <w:rStyle w:val="CharChar1"/>
          <w:bCs w:val="0"/>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BC3490">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BC3490" w:rsidRDefault="00BC3490"/>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BC3490" w:rsidRDefault="00BC3490"/>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BC3490" w:rsidRDefault="00BC3490">
                                <w:pPr>
                                  <w:spacing w:line="240" w:lineRule="auto"/>
                                  <w:ind w:firstLineChars="0" w:firstLine="0"/>
                                  <w:rPr>
                                    <w:sz w:val="22"/>
                                    <w:szCs w:val="22"/>
                                  </w:rPr>
                                </w:pPr>
                                <w:r>
                                  <w:rPr>
                                    <w:rFonts w:hint="eastAsia"/>
                                    <w:sz w:val="22"/>
                                    <w:szCs w:val="22"/>
                                  </w:rPr>
                                  <w:t>分销平台</w:t>
                                </w:r>
                              </w:p>
                              <w:p w:rsidR="00BC3490" w:rsidRDefault="00BC3490">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BC3490" w:rsidRDefault="00BC3490">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BC3490" w:rsidRDefault="00BC3490">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BC3490" w:rsidRDefault="00BC3490"/>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BC3490" w:rsidRDefault="00BC3490"/>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BC3490" w:rsidRDefault="00BC3490">
                          <w:pPr>
                            <w:spacing w:line="240" w:lineRule="auto"/>
                            <w:ind w:firstLineChars="0" w:firstLine="0"/>
                            <w:rPr>
                              <w:sz w:val="22"/>
                              <w:szCs w:val="22"/>
                            </w:rPr>
                          </w:pPr>
                          <w:r>
                            <w:rPr>
                              <w:rFonts w:hint="eastAsia"/>
                              <w:sz w:val="22"/>
                              <w:szCs w:val="22"/>
                            </w:rPr>
                            <w:t>分销平台</w:t>
                          </w:r>
                        </w:p>
                        <w:p w:rsidR="00BC3490" w:rsidRDefault="00BC3490">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BC3490" w:rsidRDefault="00BC3490">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BC3490" w:rsidRDefault="00BC3490">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BC3490" w:rsidRDefault="00BC3490"/>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BC3490" w:rsidRDefault="00BC3490">
                            <w:pPr>
                              <w:spacing w:line="240" w:lineRule="auto"/>
                              <w:ind w:firstLineChars="0" w:firstLine="0"/>
                              <w:rPr>
                                <w:sz w:val="18"/>
                                <w:szCs w:val="18"/>
                              </w:rPr>
                            </w:pPr>
                            <w:r>
                              <w:rPr>
                                <w:rFonts w:hint="eastAsia"/>
                                <w:sz w:val="18"/>
                                <w:szCs w:val="18"/>
                              </w:rPr>
                              <w:t>（数据同步）</w:t>
                            </w:r>
                          </w:p>
                          <w:p w:rsidR="00BC3490" w:rsidRDefault="00BC3490">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BC3490" w:rsidRDefault="00BC3490">
                      <w:pPr>
                        <w:spacing w:line="240" w:lineRule="auto"/>
                        <w:ind w:firstLineChars="0" w:firstLine="0"/>
                        <w:rPr>
                          <w:sz w:val="18"/>
                          <w:szCs w:val="18"/>
                        </w:rPr>
                      </w:pPr>
                      <w:r>
                        <w:rPr>
                          <w:rFonts w:hint="eastAsia"/>
                          <w:sz w:val="18"/>
                          <w:szCs w:val="18"/>
                        </w:rPr>
                        <w:t>（数据同步）</w:t>
                      </w:r>
                    </w:p>
                    <w:p w:rsidR="00BC3490" w:rsidRDefault="00BC3490">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BC3490" w:rsidRDefault="00BC3490">
                            <w:pPr>
                              <w:spacing w:line="240" w:lineRule="auto"/>
                              <w:ind w:firstLineChars="0" w:firstLine="0"/>
                              <w:rPr>
                                <w:sz w:val="18"/>
                                <w:szCs w:val="18"/>
                              </w:rPr>
                            </w:pPr>
                            <w:r>
                              <w:rPr>
                                <w:rFonts w:hint="eastAsia"/>
                                <w:sz w:val="18"/>
                                <w:szCs w:val="18"/>
                              </w:rPr>
                              <w:t>（订单同步）</w:t>
                            </w:r>
                          </w:p>
                          <w:p w:rsidR="00BC3490" w:rsidRDefault="00BC349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BC3490" w:rsidRDefault="00BC3490">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BC3490" w:rsidRDefault="00BC3490">
                      <w:pPr>
                        <w:spacing w:line="240" w:lineRule="auto"/>
                        <w:ind w:firstLineChars="0" w:firstLine="0"/>
                        <w:rPr>
                          <w:sz w:val="18"/>
                          <w:szCs w:val="18"/>
                        </w:rPr>
                      </w:pPr>
                      <w:r>
                        <w:rPr>
                          <w:rFonts w:hint="eastAsia"/>
                          <w:sz w:val="18"/>
                          <w:szCs w:val="18"/>
                        </w:rPr>
                        <w:t>（订单同步）</w:t>
                      </w:r>
                    </w:p>
                    <w:p w:rsidR="00BC3490" w:rsidRDefault="00BC3490"/>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B53F03" w:rsidRPr="00C465A0" w:rsidRDefault="009D424D">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单纯的个体商家</w:t>
      </w:r>
      <w:r w:rsidR="00E54679" w:rsidRPr="00C465A0">
        <w:rPr>
          <w:rFonts w:hint="eastAsia"/>
        </w:rPr>
        <w:t>之间的竞争</w:t>
      </w:r>
      <w:r w:rsidR="00C465A0" w:rsidRPr="00C465A0">
        <w:rPr>
          <w:rFonts w:hint="eastAsia"/>
        </w:rPr>
        <w:t>，</w:t>
      </w:r>
      <w:r w:rsidR="00E54679" w:rsidRPr="00C465A0">
        <w:rPr>
          <w:rFonts w:hint="eastAsia"/>
        </w:rPr>
        <w:t>而是</w:t>
      </w:r>
      <w:r w:rsidR="0090412A">
        <w:rPr>
          <w:rFonts w:hint="eastAsia"/>
        </w:rPr>
        <w:t>当前商家</w:t>
      </w:r>
      <w:r w:rsidR="00E54679" w:rsidRPr="00C465A0">
        <w:rPr>
          <w:rFonts w:hint="eastAsia"/>
        </w:rPr>
        <w:t>所在供应链之间的竞争。</w:t>
      </w:r>
      <w:r w:rsidR="0090412A">
        <w:rPr>
          <w:rFonts w:hint="eastAsia"/>
        </w:rPr>
        <w:t>在竞争过程中，商家提供的服务，商品进入市场的成本是供应链中竞争实力的衡量标准。要想取得优势，就需要有提供最优服务的能力，产品能够以最低的成本进入市场，且还要有较强的整合协调供应链</w:t>
      </w:r>
      <w:r w:rsidR="00132FCA">
        <w:rPr>
          <w:rFonts w:hint="eastAsia"/>
        </w:rPr>
        <w:t>的</w:t>
      </w:r>
      <w:r w:rsidR="0090412A">
        <w:rPr>
          <w:rFonts w:hint="eastAsia"/>
        </w:rPr>
        <w:t>成员关系能力。分销系统作为供应链中的一个最重要的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9F2890">
        <w:rPr>
          <w:rFonts w:hint="eastAsia"/>
        </w:rPr>
        <w:t>也</w:t>
      </w:r>
      <w:r w:rsidR="00E54679" w:rsidRPr="00C465A0">
        <w:rPr>
          <w:rFonts w:hint="eastAsia"/>
        </w:rPr>
        <w:t>是决定供应链竞争能力的</w:t>
      </w:r>
      <w:proofErr w:type="gramStart"/>
      <w:r w:rsidR="00E54679" w:rsidRPr="00C465A0">
        <w:rPr>
          <w:rFonts w:hint="eastAsia"/>
        </w:rPr>
        <w:t>最</w:t>
      </w:r>
      <w:proofErr w:type="gramEnd"/>
      <w:r w:rsidR="00E54679" w:rsidRPr="00C465A0">
        <w:rPr>
          <w:rFonts w:hint="eastAsia"/>
        </w:rPr>
        <w:t>关键因素。面对复杂的新市场环境</w:t>
      </w:r>
      <w:r w:rsidR="009F2890">
        <w:rPr>
          <w:rFonts w:hint="eastAsia"/>
        </w:rPr>
        <w:t>，</w:t>
      </w:r>
      <w:r w:rsidR="00E54679" w:rsidRPr="00C465A0">
        <w:rPr>
          <w:rFonts w:hint="eastAsia"/>
        </w:rPr>
        <w:t>传统分销系统在效率、成本以及可控性方面的劣势日益突出</w:t>
      </w:r>
      <w:r w:rsidR="009F2890">
        <w:rPr>
          <w:rFonts w:hint="eastAsia"/>
        </w:rPr>
        <w:t>，</w:t>
      </w:r>
      <w:r w:rsidR="00E54679" w:rsidRPr="00C465A0">
        <w:rPr>
          <w:rFonts w:hint="eastAsia"/>
        </w:rPr>
        <w:t>其买卖双方间的非合作型关系</w:t>
      </w:r>
      <w:r w:rsidR="009F2890">
        <w:rPr>
          <w:rFonts w:hint="eastAsia"/>
        </w:rPr>
        <w:t>，</w:t>
      </w:r>
      <w:r w:rsidR="00E54679" w:rsidRPr="00C465A0">
        <w:rPr>
          <w:rFonts w:hint="eastAsia"/>
        </w:rPr>
        <w:t>也大大地制约了生产商与消费者的直接沟通</w:t>
      </w:r>
      <w:r w:rsidR="009F2890">
        <w:rPr>
          <w:rFonts w:hint="eastAsia"/>
        </w:rPr>
        <w:t>，</w:t>
      </w:r>
      <w:r w:rsidR="00E54679" w:rsidRPr="00C465A0">
        <w:rPr>
          <w:rFonts w:hint="eastAsia"/>
        </w:rPr>
        <w:t>影响了分销系统效率。因此</w:t>
      </w:r>
      <w:r w:rsidR="009F2890">
        <w:rPr>
          <w:rFonts w:hint="eastAsia"/>
        </w:rPr>
        <w:t>，</w:t>
      </w:r>
      <w:r w:rsidR="00E54679" w:rsidRPr="00C465A0">
        <w:rPr>
          <w:rFonts w:hint="eastAsia"/>
        </w:rPr>
        <w:t>分销系统的成本问题研究和协调问题研究不仅具有理论意义</w:t>
      </w:r>
      <w:r w:rsidR="009F2890">
        <w:rPr>
          <w:rFonts w:hint="eastAsia"/>
        </w:rPr>
        <w:t>，</w:t>
      </w:r>
      <w:r w:rsidR="00E54679" w:rsidRPr="00C465A0">
        <w:rPr>
          <w:rFonts w:hint="eastAsia"/>
        </w:rPr>
        <w:t>而且对实践还具有一定的指导价值。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Pr>
          <w:rFonts w:hint="eastAsia"/>
        </w:rPr>
        <w:t>运转直到传递到消费者手中，在整个过程中参与的生产者，代理商，分销商，消费者等都是分销服务的一部分。分销服务是一种全新的流通方式，它已不仅仅涉及</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实的基础。随着商业分工的细化和规模经济等因素的影响，商业也逐步出现了独立的分销企业和分销行业</w:t>
      </w:r>
      <w:r>
        <w:rPr>
          <w:rFonts w:hint="eastAsia"/>
          <w:vertAlign w:val="superscript"/>
        </w:rPr>
        <w:t>[4]</w:t>
      </w:r>
      <w:r>
        <w:rPr>
          <w:rFonts w:hint="eastAsia"/>
        </w:rPr>
        <w:t>。</w:t>
      </w:r>
    </w:p>
    <w:p w:rsidR="00B53F03" w:rsidRDefault="009D424D">
      <w:r>
        <w:rPr>
          <w:rFonts w:hint="eastAsia"/>
        </w:rPr>
        <w:t>网络分销方式一般分为两种：</w:t>
      </w:r>
      <w:r>
        <w:rPr>
          <w:rFonts w:hint="eastAsia"/>
        </w:rPr>
        <w:t>1</w:t>
      </w:r>
      <w:r>
        <w:rPr>
          <w:rFonts w:hint="eastAsia"/>
        </w:rPr>
        <w:t>、供货商通过批发商城</w:t>
      </w:r>
      <w:r w:rsidR="00957035">
        <w:rPr>
          <w:rFonts w:hint="eastAsia"/>
        </w:rPr>
        <w:t>来</w:t>
      </w:r>
      <w:r>
        <w:rPr>
          <w:rFonts w:hint="eastAsia"/>
        </w:rPr>
        <w:t>展示商品，经销商和代销商在批发商城用批发的价格下单获得商品，然后经销商和代销商发布产品到经销代销商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Pr>
          <w:rFonts w:hint="eastAsia"/>
          <w:vertAlign w:val="superscript"/>
        </w:rPr>
        <w:t>[5]</w:t>
      </w:r>
      <w:r>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m:oMath>
        <m:r>
          <m:rPr>
            <m:sty m:val="p"/>
          </m:rPr>
          <w:rPr>
            <w:rFonts w:ascii="Cambria Math" w:hAnsi="Cambria Math"/>
          </w:rPr>
          <m:t>B2C</m:t>
        </m:r>
      </m:oMath>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AA45DA">
        <w:rPr>
          <w:rFonts w:hint="eastAsia"/>
        </w:rPr>
        <w:t>，</w:t>
      </w:r>
      <w:r w:rsidR="00847DFD" w:rsidRPr="00847DFD">
        <w:rPr>
          <w:rFonts w:hint="eastAsia"/>
        </w:rPr>
        <w:t>对传统的供应链管理产</w:t>
      </w:r>
      <w:r w:rsidR="003E4A14">
        <w:rPr>
          <w:rFonts w:hint="eastAsia"/>
        </w:rPr>
        <w:t>生了深远的影响。供应商、</w:t>
      </w:r>
      <w:r w:rsidR="00847DFD" w:rsidRPr="00847DFD">
        <w:rPr>
          <w:rFonts w:hint="eastAsia"/>
        </w:rPr>
        <w:t>分销商</w:t>
      </w:r>
      <w:r w:rsidR="003E4A14">
        <w:rPr>
          <w:rFonts w:hint="eastAsia"/>
        </w:rPr>
        <w:t>也开始</w:t>
      </w:r>
      <w:r w:rsidR="00847DFD" w:rsidRPr="00847DFD">
        <w:rPr>
          <w:rFonts w:hint="eastAsia"/>
        </w:rPr>
        <w:t>开展</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3E4A14" w:rsidRPr="00847DFD">
        <w:rPr>
          <w:rFonts w:hint="eastAsia"/>
        </w:rPr>
        <w:t>同时由于双向边际化效应的存在</w:t>
      </w:r>
      <w:r w:rsidR="003E4A14">
        <w:rPr>
          <w:rFonts w:hint="eastAsia"/>
        </w:rPr>
        <w:t>，</w:t>
      </w:r>
      <w:r w:rsidR="003E4A14" w:rsidRPr="00847DFD">
        <w:rPr>
          <w:rFonts w:hint="eastAsia"/>
        </w:rPr>
        <w:t>使供应链不能够达到最优状态。</w:t>
      </w:r>
      <w:r w:rsidR="003E4A14">
        <w:rPr>
          <w:rFonts w:hint="eastAsia"/>
        </w:rPr>
        <w:t>从现在科技发展趋势来看，网络必将成为分销商们手中的利器。分销商们能够凭借网络独特优势，在原有的传统分销模式基础上，继续巩固自身承上启下的作用。一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另一方面，可以更好地发展代理商和经销商，建立广泛的</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分销渠道成本。运用信息化、现代化管理流程和先进的管理工具，解决分销渠道成本的控制问题，是分销企业的当务之急</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。通过程序搭建的网络分销平台，能够帮助供应商构建以及管理其网络销售渠道，并帮助分销商获取商品资源渠道。</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科学领域，随着互联网的广泛应用和</w:t>
      </w:r>
      <w:r>
        <w:rPr>
          <w:rFonts w:hint="eastAsia"/>
        </w:rPr>
        <w:t>web</w:t>
      </w:r>
      <w:r>
        <w:rPr>
          <w:rFonts w:hint="eastAsia"/>
        </w:rPr>
        <w:t>开发技术的发展，基于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5"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B53F03" w:rsidRDefault="009D424D" w:rsidP="00522F55">
      <w:r>
        <w:rPr>
          <w:rFonts w:hint="eastAsia"/>
        </w:rPr>
        <w:t>Java</w:t>
      </w:r>
      <w:r>
        <w:rPr>
          <w:rFonts w:hint="eastAsia"/>
        </w:rPr>
        <w:t>是一个受开发者欢迎，广泛使用的网络编程语言。</w:t>
      </w:r>
      <w:r>
        <w:rPr>
          <w:rFonts w:hint="eastAsia"/>
        </w:rPr>
        <w:t>Java</w:t>
      </w:r>
      <w:r>
        <w:rPr>
          <w:rFonts w:hint="eastAsia"/>
        </w:rPr>
        <w:t>可运行于多个平台，如</w:t>
      </w:r>
      <w:r>
        <w:rPr>
          <w:rFonts w:hint="eastAsia"/>
        </w:rPr>
        <w:t>Windows, Mac OS</w:t>
      </w:r>
      <w:r>
        <w:rPr>
          <w:rFonts w:hint="eastAsia"/>
        </w:rPr>
        <w:t>，及其他多种版本的系统。</w:t>
      </w:r>
      <w:hyperlink r:id="rId26" w:tgtFrame="http://baike.baidu.com/_blank" w:history="1">
        <w:r>
          <w:rPr>
            <w:rFonts w:hint="eastAsia"/>
          </w:rPr>
          <w:t>Java</w:t>
        </w:r>
      </w:hyperlink>
      <w:r>
        <w:rPr>
          <w:rFonts w:hint="eastAsia"/>
        </w:rPr>
        <w:t>技术具有卓越的通用性、高效性、平台移植性和安全性，广泛应用于</w:t>
      </w:r>
      <w:r>
        <w:rPr>
          <w:rFonts w:hint="eastAsia"/>
        </w:rPr>
        <w:fldChar w:fldCharType="begin"/>
      </w:r>
      <w:r>
        <w:instrText xml:space="preserve"> HYPERLINK "http://baike.baidu.com/subview/13621/4882082.htm" \t "http://baike.baidu.com/_blank" </w:instrText>
      </w:r>
      <w:r>
        <w:rPr>
          <w:rFonts w:hint="eastAsia"/>
        </w:rPr>
        <w:fldChar w:fldCharType="separate"/>
      </w:r>
      <w:r>
        <w:rPr>
          <w:rFonts w:hint="eastAsia"/>
        </w:rPr>
        <w:t>PC</w:t>
      </w:r>
      <w:r>
        <w:rPr>
          <w:rFonts w:hint="eastAsia"/>
        </w:rPr>
        <w:fldChar w:fldCharType="end"/>
      </w:r>
      <w:r>
        <w:rPr>
          <w:rFonts w:hint="eastAsia"/>
        </w:rPr>
        <w:t>、</w:t>
      </w:r>
      <w:r>
        <w:rPr>
          <w:rFonts w:hint="eastAsia"/>
        </w:rPr>
        <w:fldChar w:fldCharType="begin"/>
      </w:r>
      <w:r>
        <w:rPr>
          <w:rFonts w:hint="eastAsia"/>
        </w:rPr>
        <w:instrText xml:space="preserve"> HYPERLINK "http://baike.baidu.com/view/754520.htm" \t "http://baike.baidu.com/_blank" </w:instrText>
      </w:r>
      <w:r>
        <w:rPr>
          <w:rFonts w:hint="eastAsia"/>
        </w:rPr>
        <w:fldChar w:fldCharType="separate"/>
      </w:r>
      <w:r>
        <w:rPr>
          <w:rFonts w:hint="eastAsia"/>
        </w:rPr>
        <w:t>数据中心</w:t>
      </w:r>
      <w:r>
        <w:rPr>
          <w:rFonts w:hint="eastAsia"/>
        </w:rPr>
        <w:fldChar w:fldCharType="end"/>
      </w:r>
      <w:r>
        <w:rPr>
          <w:rFonts w:hint="eastAsia"/>
        </w:rPr>
        <w:t>、游戏控制台、科学</w:t>
      </w:r>
      <w:hyperlink r:id="rId27" w:tgtFrame="http://baike.baidu.com/_blank" w:history="1">
        <w:r>
          <w:rPr>
            <w:rFonts w:hint="eastAsia"/>
          </w:rPr>
          <w:t>超级计算机</w:t>
        </w:r>
      </w:hyperlink>
      <w:r w:rsidR="009069FE">
        <w:rPr>
          <w:rFonts w:hint="eastAsia"/>
        </w:rPr>
        <w:t>、移动电话和互联网。</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sidR="00132FCA">
        <w:rPr>
          <w:rFonts w:hint="eastAsia"/>
        </w:rPr>
        <w:t>丢弃了</w:t>
      </w:r>
      <w:r>
        <w:rPr>
          <w:rFonts w:hint="eastAsia"/>
        </w:rPr>
        <w:t>C++</w:t>
      </w:r>
      <w:r>
        <w:rPr>
          <w:rFonts w:hint="eastAsia"/>
        </w:rPr>
        <w:t>中很少使用的、很难理解的、令人迷惑</w:t>
      </w:r>
      <w:r w:rsidR="00132FCA">
        <w:rPr>
          <w:rFonts w:hint="eastAsia"/>
        </w:rPr>
        <w:t>的一些</w:t>
      </w:r>
      <w:r>
        <w:rPr>
          <w:rFonts w:hint="eastAsia"/>
        </w:rPr>
        <w:t>特性，如操作符重载、多继承、自动的强制类型转换。特别地，</w:t>
      </w:r>
      <w:r>
        <w:rPr>
          <w:rFonts w:hint="eastAsia"/>
        </w:rPr>
        <w:t>Java</w:t>
      </w:r>
      <w:r>
        <w:rPr>
          <w:rFonts w:hint="eastAsia"/>
        </w:rPr>
        <w:t>语言不使用指针，而是引用。</w:t>
      </w:r>
      <w:r w:rsidR="00132FCA">
        <w:rPr>
          <w:rFonts w:hint="eastAsia"/>
        </w:rPr>
        <w:t>还</w:t>
      </w:r>
      <w:r>
        <w:rPr>
          <w:rFonts w:hint="eastAsia"/>
        </w:rPr>
        <w:t>提供了自动的废料收集，使得程序员不必为内存管理而担忧。</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81628E">
      <w:pPr>
        <w:rPr>
          <w:rFonts w:hint="eastAsia"/>
        </w:rPr>
      </w:pPr>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是三种主流框架，由此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w:t>
      </w:r>
      <w:proofErr w:type="gramStart"/>
      <w:r w:rsidR="00E002E6">
        <w:rPr>
          <w:rFonts w:hint="eastAsia"/>
        </w:rPr>
        <w:t>且维护</w:t>
      </w:r>
      <w:proofErr w:type="gramEnd"/>
      <w:r w:rsidR="00E002E6">
        <w:rPr>
          <w:rFonts w:hint="eastAsia"/>
        </w:rPr>
        <w:t>方便</w:t>
      </w:r>
      <w:r>
        <w:rPr>
          <w:rFonts w:hint="eastAsia"/>
        </w:rPr>
        <w:t>。其中</w:t>
      </w:r>
      <w:r>
        <w:rPr>
          <w:rFonts w:hint="eastAsia"/>
        </w:rPr>
        <w:t>SSH</w:t>
      </w:r>
      <w:r w:rsidR="00E002E6">
        <w:rPr>
          <w:rFonts w:hint="eastAsia"/>
        </w:rPr>
        <w:t>框架</w:t>
      </w:r>
      <w:r>
        <w:rPr>
          <w:rFonts w:hint="eastAsia"/>
        </w:rPr>
        <w:t>中</w:t>
      </w:r>
      <w:r>
        <w:rPr>
          <w:rFonts w:hint="eastAsia"/>
        </w:rPr>
        <w:t>Spring</w:t>
      </w:r>
      <w:r>
        <w:rPr>
          <w:rFonts w:hint="eastAsia"/>
        </w:rPr>
        <w:t>充当了</w:t>
      </w:r>
      <w:r w:rsidR="00E002E6">
        <w:rPr>
          <w:rFonts w:hint="eastAsia"/>
        </w:rPr>
        <w:t>整个系统的基础架构</w:t>
      </w:r>
      <w:r>
        <w:rPr>
          <w:rFonts w:hint="eastAsia"/>
        </w:rPr>
        <w:t>，</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w:t>
      </w:r>
      <w:r w:rsidR="00E002E6">
        <w:rPr>
          <w:rFonts w:ascii="宋体" w:hAnsi="宋体" w:hint="eastAsia"/>
        </w:rPr>
        <w:t>模型部分</w:t>
      </w:r>
      <w:r>
        <w:rPr>
          <w:rFonts w:ascii="宋体" w:hAnsi="宋体"/>
        </w:rPr>
        <w:t>，它负责调用业务逻辑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是一个有自身</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w:r w:rsidR="00310A4E" w:rsidRPr="00E002E6">
        <w:t>Hibernate</w:t>
      </w:r>
      <w:r w:rsidR="00310A4E">
        <w:rPr>
          <w:rFonts w:hint="eastAsia"/>
        </w:rPr>
        <w:t xml:space="preserve"> API</w:t>
      </w:r>
      <w:r w:rsidR="00310A4E">
        <w:rPr>
          <w:rFonts w:hint="eastAsia"/>
        </w:rPr>
        <w:t>，比直接使用</w:t>
      </w:r>
      <w:r w:rsidR="00310A4E">
        <w:rPr>
          <w:rFonts w:hint="eastAsia"/>
        </w:rPr>
        <w:t>JDBC</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hint="eastAsia"/>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Pr>
          <w:rFonts w:hint="eastAsia"/>
        </w:rPr>
        <w:t xml:space="preserve">Spring </w:t>
      </w:r>
      <w:r>
        <w:rPr>
          <w:rFonts w:hint="eastAsia"/>
        </w:rPr>
        <w:t>框架可以将</w:t>
      </w:r>
      <w:r>
        <w:rPr>
          <w:rFonts w:hint="eastAsia"/>
        </w:rPr>
        <w:t>Struts</w:t>
      </w:r>
      <w:r>
        <w:rPr>
          <w:rFonts w:hint="eastAsia"/>
        </w:rPr>
        <w:t>框架和</w:t>
      </w:r>
      <w:r>
        <w:rPr>
          <w:rFonts w:hint="eastAsia"/>
        </w:rPr>
        <w:t>Hibernate</w:t>
      </w:r>
      <w:r>
        <w:rPr>
          <w:rFonts w:hint="eastAsia"/>
        </w:rPr>
        <w:t>框架连接成一个整体，构成一个完整的一体化软件开发框架，而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分别在项目都起到了不同</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Pr>
          <w:rFonts w:hint="eastAsia"/>
        </w:rPr>
        <w:t xml:space="preserve"> </w:t>
      </w:r>
      <w:r>
        <w:rPr>
          <w:rFonts w:hint="eastAsia"/>
        </w:rPr>
        <w:t>在项目主要起控制作用，只要用于</w:t>
      </w:r>
      <w:r>
        <w:rPr>
          <w:rFonts w:hint="eastAsia"/>
        </w:rPr>
        <w:t>web</w:t>
      </w:r>
      <w:r>
        <w:rPr>
          <w:rFonts w:hint="eastAsia"/>
        </w:rPr>
        <w:t>层（即视图层和控制层）</w:t>
      </w:r>
      <w:r>
        <w:t>Struts</w:t>
      </w:r>
      <w:r>
        <w:rPr>
          <w:rFonts w:hint="eastAsia"/>
        </w:rPr>
        <w:t>本身是使用典型的</w:t>
      </w:r>
      <w:r>
        <w:rPr>
          <w:rFonts w:hint="eastAsia"/>
        </w:rPr>
        <w:t>MVC</w:t>
      </w:r>
      <w:r w:rsidR="00E002E6">
        <w:rPr>
          <w:rFonts w:hint="eastAsia"/>
        </w:rPr>
        <w:t>结构实现的，</w:t>
      </w:r>
      <w:r>
        <w:rPr>
          <w:rFonts w:hint="eastAsia"/>
        </w:rPr>
        <w:t>项目中使用了</w:t>
      </w:r>
      <w:r>
        <w:rPr>
          <w:rFonts w:hint="eastAsia"/>
        </w:rPr>
        <w:t>struts</w:t>
      </w:r>
      <w:r>
        <w:rPr>
          <w:rFonts w:hint="eastAsia"/>
        </w:rPr>
        <w:t>之后就等于项目也是一个</w:t>
      </w:r>
      <w:r>
        <w:rPr>
          <w:rFonts w:hint="eastAsia"/>
        </w:rPr>
        <w:t>MVC</w:t>
      </w:r>
      <w:r>
        <w:rPr>
          <w:rFonts w:hint="eastAsia"/>
        </w:rPr>
        <w:t>结构，使项目结构更清晰，分工更明细。</w:t>
      </w:r>
      <w:r>
        <w:rPr>
          <w:rFonts w:hint="eastAsia"/>
        </w:rPr>
        <w:t>Struts</w:t>
      </w:r>
      <w:r>
        <w:rPr>
          <w:rFonts w:hint="eastAsia"/>
        </w:rPr>
        <w:t>在项目中主要负责视图层、控制层，在视图层提供了大量的标签库，提高视图层的开发速度。在控制层使用中央控制器和配置文件，实现拦截用户请求、封装请求参数及页面导航。</w:t>
      </w:r>
    </w:p>
    <w:p w:rsidR="00B53F03" w:rsidRDefault="009D424D" w:rsidP="00522F55">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B53F03" w:rsidRDefault="009D424D" w:rsidP="00522F55">
      <w:r>
        <w:rPr>
          <w:rFonts w:hint="eastAsia"/>
        </w:rPr>
        <w:t>Spring</w:t>
      </w:r>
      <w:r>
        <w:rPr>
          <w:rFonts w:hint="eastAsia"/>
        </w:rPr>
        <w:t>是一个全方位的整合框架，在项目中对</w:t>
      </w:r>
      <w:r>
        <w:rPr>
          <w:rFonts w:hint="eastAsia"/>
        </w:rPr>
        <w:t>hibernate</w:t>
      </w:r>
      <w:r>
        <w:rPr>
          <w:rFonts w:hint="eastAsia"/>
        </w:rPr>
        <w:t>和</w:t>
      </w:r>
      <w:r>
        <w:rPr>
          <w:rFonts w:hint="eastAsia"/>
        </w:rPr>
        <w:t>struts</w:t>
      </w:r>
      <w:r>
        <w:rPr>
          <w:rFonts w:hint="eastAsia"/>
        </w:rPr>
        <w:t>进行整合，解决层与层之间的耦合问题。</w:t>
      </w:r>
      <w:r>
        <w:rPr>
          <w:rFonts w:hint="eastAsia"/>
        </w:rPr>
        <w:t>Spring</w:t>
      </w:r>
      <w:r>
        <w:rPr>
          <w:rFonts w:hint="eastAsia"/>
        </w:rPr>
        <w:t>的作用贯穿了整个中间层，将</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层及</w:t>
      </w:r>
      <w:r>
        <w:rPr>
          <w:rFonts w:hint="eastAsia"/>
        </w:rPr>
        <w:t>PO</w:t>
      </w:r>
      <w:r>
        <w:rPr>
          <w:rFonts w:hint="eastAsia"/>
        </w:rPr>
        <w:t>无缝</w:t>
      </w:r>
      <w:r w:rsidR="00F358AA">
        <w:rPr>
          <w:rFonts w:hint="eastAsia"/>
        </w:rPr>
        <w:t>连接</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53F03" w:rsidRDefault="009D424D" w:rsidP="00522F55">
      <w:r>
        <w:rPr>
          <w:rFonts w:hint="eastAsia"/>
        </w:rPr>
        <w:t>Hibernate</w:t>
      </w:r>
      <w:r>
        <w:rPr>
          <w:rFonts w:hint="eastAsia"/>
        </w:rPr>
        <w:t>应用于数据持久化层，是对</w:t>
      </w:r>
      <w:r>
        <w:rPr>
          <w:rFonts w:hint="eastAsia"/>
        </w:rPr>
        <w:t>JDBC</w:t>
      </w:r>
      <w:r>
        <w:rPr>
          <w:rFonts w:hint="eastAsia"/>
        </w:rPr>
        <w:t>的轻量级封装。是一种对象、关系的映射工具，提供了从</w:t>
      </w:r>
      <w:r>
        <w:rPr>
          <w:rFonts w:hint="eastAsia"/>
        </w:rPr>
        <w:t xml:space="preserve"> Java</w:t>
      </w:r>
      <w:r>
        <w:rPr>
          <w:rFonts w:hint="eastAsia"/>
        </w:rPr>
        <w:t>类到数据表的映射，也提供了数据查询和恢复等机制，大大减少数据访问的复杂度。把对数据库的直接操作，转换为对持久对象的操作。在项目中的主要作用就是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之后，以后更改数据库不需要更改代码，因为</w:t>
      </w:r>
      <w:r>
        <w:rPr>
          <w:rFonts w:hint="eastAsia"/>
        </w:rPr>
        <w:t>Hibernate</w:t>
      </w:r>
      <w:r w:rsidR="00AA6B39">
        <w:rPr>
          <w:rFonts w:hint="eastAsia"/>
        </w:rPr>
        <w:t>会根据数据库</w:t>
      </w:r>
      <w:r>
        <w:rPr>
          <w:rFonts w:hint="eastAsia"/>
        </w:rPr>
        <w:t>来生成</w:t>
      </w:r>
      <w:r w:rsidR="00AA6B39">
        <w:rPr>
          <w:rFonts w:hint="eastAsia"/>
        </w:rPr>
        <w:t>与之</w:t>
      </w:r>
      <w:r>
        <w:rPr>
          <w:rFonts w:hint="eastAsia"/>
        </w:rPr>
        <w:t>对应的</w:t>
      </w:r>
      <w:r>
        <w:rPr>
          <w:rFonts w:hint="eastAsia"/>
        </w:rPr>
        <w:t>SQL</w:t>
      </w:r>
      <w:r>
        <w:rPr>
          <w:rFonts w:hint="eastAsia"/>
        </w:rPr>
        <w:t>语句；</w:t>
      </w:r>
      <w:r>
        <w:rPr>
          <w:rFonts w:hint="eastAsia"/>
        </w:rPr>
        <w:t>2</w:t>
      </w:r>
      <w:r>
        <w:rPr>
          <w:rFonts w:hint="eastAsia"/>
        </w:rPr>
        <w:t>、是对</w:t>
      </w:r>
      <w:r>
        <w:rPr>
          <w:rFonts w:hint="eastAsia"/>
        </w:rPr>
        <w:t>JDBC</w:t>
      </w:r>
      <w:r>
        <w:rPr>
          <w:rFonts w:hint="eastAsia"/>
        </w:rPr>
        <w:t>的轻量级封装，简化持久层的代码，提高开发速度。</w:t>
      </w:r>
    </w:p>
    <w:p w:rsidR="00F3126A" w:rsidRDefault="009D424D" w:rsidP="00522F55">
      <w:r>
        <w:rPr>
          <w:rFonts w:hint="eastAsia"/>
        </w:rPr>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(config.xml)</w:t>
      </w:r>
      <w:r>
        <w:rPr>
          <w:rFonts w:hint="eastAsia"/>
        </w:rPr>
        <w:t>将</w:t>
      </w:r>
      <m:oMath>
        <m:r>
          <m:rPr>
            <m:sty m:val="p"/>
          </m:rPr>
          <w:rPr>
            <w:rFonts w:ascii="Cambria Math" w:hAnsi="Cambria Math" w:hint="eastAsia"/>
          </w:rPr>
          <m:t>ActionServlet</m:t>
        </m:r>
      </m:oMath>
      <w:r>
        <w:rPr>
          <w:rFonts w:hint="eastAsia"/>
        </w:rPr>
        <w:t>接收到的</w:t>
      </w:r>
      <w:r>
        <w:rPr>
          <w:rFonts w:hint="eastAsia"/>
        </w:rPr>
        <w:t>Request</w:t>
      </w:r>
      <w:r>
        <w:rPr>
          <w:rFonts w:hint="eastAsia"/>
        </w:rPr>
        <w:lastRenderedPageBreak/>
        <w:t>委派给相应的</w:t>
      </w:r>
      <w:r>
        <w:rPr>
          <w:rFonts w:hint="eastAsia"/>
        </w:rPr>
        <w:t>Action</w:t>
      </w:r>
      <w:r>
        <w:rPr>
          <w:rFonts w:hint="eastAsia"/>
        </w:rPr>
        <w:t>处理。</w:t>
      </w:r>
    </w:p>
    <w:p w:rsidR="00F3126A" w:rsidRDefault="009D424D" w:rsidP="00522F55">
      <w:r>
        <w:rPr>
          <w:rFonts w:hint="eastAsia"/>
        </w:rPr>
        <w:t> 2</w:t>
      </w:r>
      <w:r>
        <w:rPr>
          <w:rFonts w:hint="eastAsia"/>
        </w:rPr>
        <w:t>、在业务层中，管理服务组件的</w:t>
      </w:r>
      <m:oMath>
        <m:r>
          <m:rPr>
            <m:sty m:val="p"/>
          </m:rPr>
          <w:rPr>
            <w:rFonts w:ascii="Cambria Math" w:hAnsi="Cambria Math" w:hint="eastAsia"/>
          </w:rPr>
          <m:t>Spring IoC</m:t>
        </m:r>
      </m:oMath>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组件和该组件的协作对象数据处理</w:t>
      </w:r>
      <w:r>
        <w:rPr>
          <w:rFonts w:hint="eastAsia"/>
        </w:rPr>
        <w:t>(DAO)</w:t>
      </w:r>
      <w:r>
        <w:rPr>
          <w:rFonts w:hint="eastAsia"/>
        </w:rPr>
        <w:t>组件完成业务逻辑，并提供事务处理、缓冲池等容器组件以提升系统性能和保证数据的完整性。</w:t>
      </w:r>
    </w:p>
    <w:p w:rsidR="00EA393A" w:rsidRDefault="009D424D" w:rsidP="00EA393A">
      <w:pPr>
        <w:rPr>
          <w:rFonts w:hint="eastAsia"/>
        </w:rPr>
      </w:pPr>
      <w:r>
        <w:rPr>
          <w:rFonts w:hint="eastAsia"/>
        </w:rPr>
        <w:t>3</w:t>
      </w:r>
      <w:r w:rsidR="00310A4E">
        <w:rPr>
          <w:rFonts w:hint="eastAsia"/>
        </w:rPr>
        <w:t>、在持久层中，则依赖于</w:t>
      </w:r>
      <w:r>
        <w:rPr>
          <w:rFonts w:hint="eastAsia"/>
        </w:rPr>
        <w:t>Hibernate</w:t>
      </w:r>
      <w:r>
        <w:rPr>
          <w:rFonts w:hint="eastAsia"/>
        </w:rPr>
        <w:t>的对象化映射和</w:t>
      </w:r>
      <w:hyperlink r:id="rId29" w:tgtFrame="http://blog.csdn.net/hao134838/article/details/_blank" w:tooltip="MySQL知识库" w:history="1">
        <w:r>
          <w:rPr>
            <w:rFonts w:hint="eastAsia"/>
          </w:rPr>
          <w:t>数据库</w:t>
        </w:r>
      </w:hyperlink>
      <w:r>
        <w:rPr>
          <w:rFonts w:hint="eastAsia"/>
        </w:rPr>
        <w:t>交互，处理</w:t>
      </w:r>
      <w:r>
        <w:rPr>
          <w:rFonts w:hint="eastAsia"/>
        </w:rPr>
        <w:t>DAO</w:t>
      </w:r>
      <w:r>
        <w:rPr>
          <w:rFonts w:hint="eastAsia"/>
        </w:rPr>
        <w:t>组件请求的数据，并返回处理结果。</w:t>
      </w:r>
    </w:p>
    <w:p w:rsidR="00EA393A" w:rsidRDefault="00EA393A" w:rsidP="00EA393A">
      <w:pPr>
        <w:rPr>
          <w:rFonts w:hint="eastAsia"/>
        </w:rPr>
      </w:pPr>
      <w:r>
        <w:rPr>
          <w:rFonts w:hint="eastAsia"/>
        </w:rPr>
        <w:t>SSH</w:t>
      </w:r>
      <w:r>
        <w:rPr>
          <w:rFonts w:hint="eastAsia"/>
        </w:rPr>
        <w:t>架构整体图如图</w:t>
      </w:r>
      <w:r>
        <w:rPr>
          <w:rFonts w:hint="eastAsia"/>
        </w:rPr>
        <w:t>2-2</w:t>
      </w:r>
      <w:r>
        <w:rPr>
          <w:rFonts w:hint="eastAsia"/>
        </w:rPr>
        <w:t>所示：</w:t>
      </w:r>
    </w:p>
    <w:p w:rsidR="00BC3490" w:rsidRPr="001B4E31" w:rsidRDefault="00EA393A" w:rsidP="001B4E31">
      <w:pPr>
        <w:pStyle w:val="30"/>
        <w:jc w:val="center"/>
        <w:rPr>
          <w:rFonts w:hint="eastAsia"/>
        </w:rPr>
      </w:pPr>
      <w:r w:rsidRPr="001B4E31">
        <w:rPr>
          <w:rFonts w:hint="eastAsia"/>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393A" w:rsidRPr="009059BE" w:rsidRDefault="00EA393A" w:rsidP="009059BE">
                                  <w:pPr>
                                    <w:pStyle w:val="30"/>
                                    <w:rPr>
                                      <w:rFonts w:hint="eastAsia"/>
                                    </w:rPr>
                                  </w:pPr>
                                  <w:r w:rsidRPr="009059BE">
                                    <w:rPr>
                                      <w:rFonts w:hint="eastAsia"/>
                                    </w:rPr>
                                    <w:t>Spring</w:t>
                                  </w:r>
                                </w:p>
                                <w:p w:rsidR="00EA393A" w:rsidRPr="009059BE" w:rsidRDefault="00EA393A"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7D4398" w:rsidRDefault="00EA393A"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7D4398" w:rsidRDefault="00EA393A"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BC3490" w:rsidRDefault="00EA393A"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BC3490" w:rsidRDefault="00EA393A"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7D4398" w:rsidRDefault="00EA393A"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93A" w:rsidRPr="007D4398" w:rsidRDefault="00EA393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A393A" w:rsidRDefault="00EA393A"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A393A" w:rsidRDefault="00EA393A"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A393A" w:rsidRDefault="00EA393A"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EA393A" w:rsidRPr="009059BE" w:rsidRDefault="00EA393A" w:rsidP="009059BE">
                            <w:pPr>
                              <w:pStyle w:val="30"/>
                              <w:rPr>
                                <w:rFonts w:hint="eastAsia"/>
                              </w:rPr>
                            </w:pPr>
                            <w:r w:rsidRPr="009059BE">
                              <w:rPr>
                                <w:rFonts w:hint="eastAsia"/>
                              </w:rPr>
                              <w:t>Spring</w:t>
                            </w:r>
                          </w:p>
                          <w:p w:rsidR="00EA393A" w:rsidRPr="009059BE" w:rsidRDefault="00EA393A"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EA393A" w:rsidRPr="007D4398" w:rsidRDefault="00EA393A"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EA393A" w:rsidRPr="007D4398" w:rsidRDefault="00EA393A"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EA393A" w:rsidRPr="00BC3490" w:rsidRDefault="00EA393A"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EA393A" w:rsidRPr="00BC3490" w:rsidRDefault="00EA393A"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EA393A" w:rsidRPr="007D4398" w:rsidRDefault="00EA393A"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EA393A" w:rsidRPr="007D4398" w:rsidRDefault="00EA393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EA393A" w:rsidRDefault="00EA393A"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EA393A" w:rsidRDefault="00EA393A"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EA393A" w:rsidRDefault="00EA393A"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r w:rsidR="00912F8E">
        <w:rPr>
          <w:rFonts w:hint="eastAsia"/>
        </w:rPr>
        <w:t>。</w:t>
      </w:r>
    </w:p>
    <w:p w:rsidR="00B53F03" w:rsidRDefault="00B53F03"/>
    <w:p w:rsidR="00B53F03" w:rsidRDefault="00B53F03"/>
    <w:p w:rsidR="00B53F03" w:rsidRDefault="00B53F03"/>
    <w:p w:rsidR="00B53F03" w:rsidRDefault="00B53F03"/>
    <w:p w:rsidR="00B53F03" w:rsidRDefault="00B53F03"/>
    <w:p w:rsidR="00B53F03" w:rsidRDefault="009D424D">
      <w:pPr>
        <w:pStyle w:val="1"/>
      </w:pPr>
      <w:bookmarkStart w:id="41" w:name="_Toc13916"/>
      <w:bookmarkStart w:id="42"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1"/>
    </w:p>
    <w:p w:rsidR="00B53F03" w:rsidRDefault="009D424D">
      <w:pPr>
        <w:pStyle w:val="2"/>
        <w:spacing w:before="156" w:after="156"/>
      </w:pPr>
      <w:bookmarkStart w:id="43" w:name="_Toc5158"/>
      <w:r>
        <w:rPr>
          <w:rFonts w:hint="eastAsia"/>
        </w:rPr>
        <w:t xml:space="preserve">3.1 </w:t>
      </w:r>
      <w:r>
        <w:rPr>
          <w:rFonts w:hint="eastAsia"/>
        </w:rPr>
        <w:t>系统概述</w:t>
      </w:r>
      <w:bookmarkEnd w:id="43"/>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4" w:name="_Toc24729"/>
      <w:r>
        <w:rPr>
          <w:rFonts w:hint="eastAsia"/>
        </w:rPr>
        <w:t xml:space="preserve">3.2 </w:t>
      </w:r>
      <w:r>
        <w:rPr>
          <w:rFonts w:hint="eastAsia"/>
        </w:rPr>
        <w:t>系统需求分析</w:t>
      </w:r>
      <w:bookmarkEnd w:id="44"/>
    </w:p>
    <w:p w:rsidR="00B53F03" w:rsidRDefault="009D424D">
      <w:pPr>
        <w:pStyle w:val="3"/>
        <w:spacing w:before="156" w:after="156"/>
      </w:pPr>
      <w:bookmarkStart w:id="45" w:name="_Toc25919"/>
      <w:r>
        <w:rPr>
          <w:rFonts w:hint="eastAsia"/>
        </w:rPr>
        <w:t xml:space="preserve">3.2.1 </w:t>
      </w:r>
      <w:r>
        <w:rPr>
          <w:rFonts w:hint="eastAsia"/>
        </w:rPr>
        <w:t>功能需求</w:t>
      </w:r>
      <w:bookmarkEnd w:id="45"/>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可以根据店铺类目、商品状态、宝贝名称关键词搜索出产品列表，已经导入到分销平台的产品在导入状态中有相应的标识，</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、单件发布新产品：选择</w:t>
      </w:r>
      <w:r w:rsidR="0027471A">
        <w:rPr>
          <w:rFonts w:hint="eastAsia"/>
        </w:rPr>
        <w:t>要发布</w:t>
      </w:r>
      <w:r>
        <w:rPr>
          <w:rFonts w:hint="eastAsia"/>
        </w:rPr>
        <w:t>产品所在的类目，</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的产品，系统会根据市场价格以及对应的产品线规则，自动计算该商品的销售价格区间，并根据库存来衡量能否发布。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确认后即可铺货。当产品为“已铺货”状态时，被授权的分销商才可以看见此产品并下载发布。</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6" w:name="_Toc1790"/>
      <w:r>
        <w:rPr>
          <w:rFonts w:hint="eastAsia"/>
        </w:rPr>
        <w:t xml:space="preserve">3.2.2 </w:t>
      </w:r>
      <w:r>
        <w:rPr>
          <w:rFonts w:hint="eastAsia"/>
        </w:rPr>
        <w:t>其他方面需求</w:t>
      </w:r>
      <w:bookmarkEnd w:id="46"/>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7" w:name="_Toc2461"/>
      <w:r>
        <w:rPr>
          <w:rFonts w:hint="eastAsia"/>
        </w:rPr>
        <w:t xml:space="preserve">3.3 </w:t>
      </w:r>
      <w:r>
        <w:rPr>
          <w:rFonts w:hint="eastAsia"/>
        </w:rPr>
        <w:t>系统设计</w:t>
      </w:r>
      <w:bookmarkEnd w:id="47"/>
    </w:p>
    <w:p w:rsidR="00B53F03" w:rsidRDefault="009D424D">
      <w:pPr>
        <w:pStyle w:val="3"/>
        <w:spacing w:before="156" w:after="156"/>
      </w:pPr>
      <w:bookmarkStart w:id="48" w:name="_Toc9561"/>
      <w:r>
        <w:rPr>
          <w:rFonts w:hint="eastAsia"/>
        </w:rPr>
        <w:t xml:space="preserve">3.3.1 </w:t>
      </w:r>
      <w:r>
        <w:rPr>
          <w:rFonts w:hint="eastAsia"/>
        </w:rPr>
        <w:t>整体设计</w:t>
      </w:r>
      <w:bookmarkEnd w:id="48"/>
    </w:p>
    <w:p w:rsidR="00B53F03" w:rsidRDefault="009D424D">
      <w:pPr>
        <w:rPr>
          <w:rFonts w:hint="eastAsia"/>
        </w:rPr>
      </w:pP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9069FE" w:rsidRDefault="009069FE" w:rsidP="009069FE">
      <w:pPr>
        <w:pStyle w:val="30"/>
        <w:rPr>
          <w:rFonts w:hint="eastAsia"/>
        </w:rPr>
      </w:pPr>
    </w:p>
    <w:p w:rsidR="00B53F03" w:rsidRDefault="009D424D" w:rsidP="0027471A">
      <w:pPr>
        <w:pStyle w:val="30"/>
      </w:pPr>
      <w:r>
        <w:rPr>
          <w:noProof/>
        </w:rPr>
        <mc:AlternateContent>
          <mc:Choice Requires="wpg">
            <w:drawing>
              <wp:anchor distT="0" distB="0" distL="114300" distR="114300" simplePos="0" relativeHeight="251668480" behindDoc="0" locked="0" layoutInCell="1" allowOverlap="1" wp14:anchorId="48EA358A" wp14:editId="5C14BA49">
                <wp:simplePos x="0" y="0"/>
                <wp:positionH relativeFrom="column">
                  <wp:posOffset>924560</wp:posOffset>
                </wp:positionH>
                <wp:positionV relativeFrom="page">
                  <wp:posOffset>1285240</wp:posOffset>
                </wp:positionV>
                <wp:extent cx="3801600" cy="2476800"/>
                <wp:effectExtent l="0" t="0" r="27940" b="19050"/>
                <wp:wrapNone/>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490" w:rsidRDefault="00BC3490">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id="组合 92" o:spid="_x0000_s1064" style="position:absolute;margin-left:72.8pt;margin-top:101.2pt;width:299.35pt;height:195pt;z-index:251668480;mso-position-horizontal-relative:text;mso-position-vertical-relative:page;mso-width-relative:margin;mso-height-relative:margin"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BC3490" w:rsidRDefault="00BC3490">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BC3490" w:rsidRDefault="00BC3490">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BC3490" w:rsidRDefault="00BC3490">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BC3490" w:rsidRDefault="00BC3490">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BC3490" w:rsidRDefault="00BC3490">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BC3490" w:rsidRDefault="00BC3490">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BC3490" w:rsidRDefault="00BC3490">
                          <w:pPr>
                            <w:spacing w:line="240" w:lineRule="auto"/>
                            <w:ind w:firstLineChars="0" w:firstLine="0"/>
                            <w:jc w:val="center"/>
                          </w:pPr>
                          <w:r>
                            <w:rPr>
                              <w:rFonts w:hint="eastAsia"/>
                            </w:rPr>
                            <w:t>采购单发货</w:t>
                          </w:r>
                        </w:p>
                      </w:txbxContent>
                    </v:textbox>
                  </v:rect>
                </v:group>
                <w10:wrap anchory="page"/>
              </v:group>
            </w:pict>
          </mc:Fallback>
        </mc:AlternateContent>
      </w:r>
    </w:p>
    <w:p w:rsidR="0027471A" w:rsidRDefault="0027471A" w:rsidP="0027471A">
      <w:pPr>
        <w:pStyle w:val="30"/>
        <w:rPr>
          <w:rFonts w:hint="eastAsia"/>
        </w:rPr>
      </w:pPr>
    </w:p>
    <w:p w:rsidR="009069FE" w:rsidRDefault="009069FE" w:rsidP="0027471A">
      <w:pPr>
        <w:pStyle w:val="30"/>
      </w:pPr>
    </w:p>
    <w:p w:rsidR="0027471A" w:rsidRDefault="0027471A" w:rsidP="0027471A">
      <w:pPr>
        <w:pStyle w:val="30"/>
      </w:pPr>
    </w:p>
    <w:p w:rsidR="0027471A" w:rsidRDefault="0027471A" w:rsidP="0027471A">
      <w:pPr>
        <w:pStyle w:val="30"/>
      </w:pPr>
    </w:p>
    <w:p w:rsidR="0027471A" w:rsidRDefault="0027471A" w:rsidP="0027471A">
      <w:pPr>
        <w:pStyle w:val="30"/>
        <w:rPr>
          <w:rFonts w:hint="eastAsia"/>
        </w:rPr>
      </w:pPr>
    </w:p>
    <w:p w:rsidR="009069FE" w:rsidRDefault="009069FE" w:rsidP="0027471A">
      <w:pPr>
        <w:pStyle w:val="30"/>
        <w:rPr>
          <w:rFonts w:hint="eastAsia"/>
        </w:rPr>
      </w:pPr>
    </w:p>
    <w:p w:rsidR="009069FE" w:rsidRDefault="009069FE" w:rsidP="0027471A">
      <w:pPr>
        <w:pStyle w:val="30"/>
        <w:rPr>
          <w:rFonts w:hint="eastAsia"/>
        </w:rPr>
      </w:pPr>
    </w:p>
    <w:p w:rsidR="009069FE" w:rsidRDefault="009069FE" w:rsidP="0027471A">
      <w:pPr>
        <w:pStyle w:val="30"/>
        <w:rPr>
          <w:rFonts w:hint="eastAsia"/>
        </w:rPr>
      </w:pPr>
    </w:p>
    <w:p w:rsidR="009069FE" w:rsidRDefault="009069FE" w:rsidP="0027471A">
      <w:pPr>
        <w:pStyle w:val="30"/>
        <w:rPr>
          <w:rFonts w:hint="eastAsia"/>
        </w:rPr>
      </w:pPr>
    </w:p>
    <w:p w:rsidR="009069FE" w:rsidRDefault="009069FE" w:rsidP="0027471A">
      <w:pPr>
        <w:pStyle w:val="30"/>
        <w:rPr>
          <w:rFonts w:hint="eastAsia"/>
        </w:rPr>
      </w:pPr>
    </w:p>
    <w:p w:rsidR="009069FE" w:rsidRDefault="009069FE" w:rsidP="0027471A">
      <w:pPr>
        <w:pStyle w:val="30"/>
      </w:pPr>
    </w:p>
    <w:p w:rsidR="0027471A" w:rsidRDefault="0027471A">
      <w:pPr>
        <w:tabs>
          <w:tab w:val="left" w:pos="6736"/>
        </w:tabs>
        <w:jc w:val="center"/>
      </w:pP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49" w:name="_Toc5579"/>
      <w:r>
        <w:rPr>
          <w:rFonts w:hint="eastAsia"/>
        </w:rPr>
        <w:t xml:space="preserve">3.3.2 </w:t>
      </w:r>
      <w:r>
        <w:rPr>
          <w:rFonts w:hint="eastAsia"/>
        </w:rPr>
        <w:t>模块设计</w:t>
      </w:r>
      <w:bookmarkEnd w:id="49"/>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2FCD515B" wp14:editId="72B6D2BE">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6ABFB630" wp14:editId="57BD3052">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0FF38E50" wp14:editId="0DA74258">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64A8F50C" wp14:editId="40CDA759">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2C99E0F1" wp14:editId="26574EB3">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7E72F800" wp14:editId="1BA10313">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0" w:name="_Toc11830"/>
      <w:r>
        <w:rPr>
          <w:rFonts w:hint="eastAsia"/>
        </w:rPr>
        <w:t xml:space="preserve">3.4 </w:t>
      </w:r>
      <w:r>
        <w:rPr>
          <w:rFonts w:hint="eastAsia"/>
        </w:rPr>
        <w:t>数据库设计</w:t>
      </w:r>
      <w:bookmarkEnd w:id="50"/>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60" o:title=""/>
          </v:shape>
          <o:OLEObject Type="Embed" ProgID="Equation.3" ShapeID="_x0000_i1025" DrawAspect="Content" ObjectID="_1525381613" r:id="rId61"/>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2" o:title=""/>
                </v:shape>
                <o:OLEObject Type="Embed" ProgID="Equation.3" ShapeID="_x0000_i1026" DrawAspect="Content" ObjectID="_1525381614"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4" o:title=""/>
                </v:shape>
                <o:OLEObject Type="Embed" ProgID="Equation.3" ShapeID="_x0000_i1027" DrawAspect="Content" ObjectID="_1525381615" r:id="rId65"/>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6" o:title=""/>
                </v:shape>
                <o:OLEObject Type="Embed" ProgID="Equation.3" ShapeID="_x0000_i1028" DrawAspect="Content" ObjectID="_1525381616" r:id="rId67"/>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8" o:title=""/>
                </v:shape>
                <o:OLEObject Type="Embed" ProgID="Equation.3" ShapeID="_x0000_i1029" DrawAspect="Content" ObjectID="_1525381617"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70" o:title=""/>
                </v:shape>
                <o:OLEObject Type="Embed" ProgID="Equation.3" ShapeID="_x0000_i1030" DrawAspect="Content" ObjectID="_1525381618"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2" o:title=""/>
                </v:shape>
                <o:OLEObject Type="Embed" ProgID="Equation.3" ShapeID="_x0000_i1031" DrawAspect="Content" ObjectID="_1525381619" r:id="rId7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1" w:name="_Toc18853"/>
    </w:p>
    <w:p w:rsidR="00B53F03" w:rsidRDefault="009D424D">
      <w:pPr>
        <w:pStyle w:val="2"/>
        <w:spacing w:before="156" w:after="156"/>
      </w:pPr>
      <w:r>
        <w:rPr>
          <w:rFonts w:hint="eastAsia"/>
        </w:rPr>
        <w:lastRenderedPageBreak/>
        <w:t xml:space="preserve">3.5 </w:t>
      </w:r>
      <w:r>
        <w:rPr>
          <w:rFonts w:hint="eastAsia"/>
        </w:rPr>
        <w:t>环境配置</w:t>
      </w:r>
      <w:bookmarkEnd w:id="51"/>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4" o:title=""/>
          </v:shape>
          <o:OLEObject Type="Embed" ProgID="Equation.3" ShapeID="_x0000_i1032" DrawAspect="Content" ObjectID="_1525381620" r:id="rId75"/>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2" w:name="_Toc9076"/>
      <w:r>
        <w:rPr>
          <w:rFonts w:hint="eastAsia"/>
        </w:rPr>
        <w:t>3.6</w:t>
      </w:r>
      <w:r>
        <w:rPr>
          <w:rFonts w:hint="eastAsia"/>
        </w:rPr>
        <w:t>主要功能页面实现</w:t>
      </w:r>
      <w:bookmarkEnd w:id="52"/>
    </w:p>
    <w:p w:rsidR="00B53F03" w:rsidRDefault="009D424D">
      <w:pPr>
        <w:pStyle w:val="3"/>
        <w:spacing w:before="156" w:after="156"/>
      </w:pPr>
      <w:bookmarkStart w:id="53" w:name="_Toc17184"/>
      <w:r>
        <w:rPr>
          <w:rFonts w:hint="eastAsia"/>
        </w:rPr>
        <w:t xml:space="preserve">3.6.1 </w:t>
      </w:r>
      <w:r>
        <w:rPr>
          <w:rFonts w:hint="eastAsia"/>
        </w:rPr>
        <w:t>基本信息设置</w:t>
      </w:r>
      <w:bookmarkEnd w:id="53"/>
    </w:p>
    <w:p w:rsidR="00B53F03" w:rsidRDefault="009069FE">
      <w:r>
        <w:rPr>
          <w:rFonts w:hint="eastAsia"/>
        </w:rPr>
        <w:t>用户可以设置自己的基本信息，完善信息能够使用户在使用平台时更加方便。需要</w:t>
      </w:r>
      <w:r w:rsidR="009D424D">
        <w:rPr>
          <w:rFonts w:hint="eastAsia"/>
        </w:rPr>
        <w:t>设置分销联系人资料、主营类目、主营品牌、是否自有品牌、公司介绍等信息。该功能实现界面如图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0AFFB91C" wp14:editId="0F6D2C69">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6"/>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4" w:name="_Toc2181"/>
      <w:r>
        <w:rPr>
          <w:rFonts w:hint="eastAsia"/>
        </w:rPr>
        <w:t xml:space="preserve">3.6.2 </w:t>
      </w:r>
      <w:r>
        <w:rPr>
          <w:rFonts w:hint="eastAsia"/>
        </w:rPr>
        <w:t>单件发布新产品功能模块</w:t>
      </w:r>
      <w:bookmarkEnd w:id="54"/>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lastRenderedPageBreak/>
        <w:drawing>
          <wp:inline distT="0" distB="0" distL="114300" distR="114300" wp14:anchorId="6A4D6553" wp14:editId="36350F4C">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7"/>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5" w:name="_Toc2056"/>
      <w:r>
        <w:rPr>
          <w:rFonts w:hint="eastAsia"/>
        </w:rPr>
        <w:t xml:space="preserve">3.6.3 </w:t>
      </w:r>
      <w:r>
        <w:rPr>
          <w:rFonts w:hint="eastAsia"/>
        </w:rPr>
        <w:t>批量发布新产品功能模块</w:t>
      </w:r>
      <w:bookmarkEnd w:id="55"/>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drawing>
          <wp:inline distT="0" distB="0" distL="114300" distR="114300" wp14:anchorId="2C98B0E6" wp14:editId="78C73CAC">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8"/>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6" w:name="_Toc9115"/>
      <w:r>
        <w:rPr>
          <w:rFonts w:hint="eastAsia"/>
        </w:rPr>
        <w:lastRenderedPageBreak/>
        <w:t xml:space="preserve">3.5.4 </w:t>
      </w:r>
      <w:r>
        <w:rPr>
          <w:rFonts w:hint="eastAsia"/>
        </w:rPr>
        <w:t>采购单发货功能模块</w:t>
      </w:r>
      <w:bookmarkEnd w:id="56"/>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0E6F7984" wp14:editId="65956723">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9"/>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7"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7"/>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lastRenderedPageBreak/>
        <w:drawing>
          <wp:inline distT="0" distB="0" distL="114300" distR="114300" wp14:anchorId="2FA28DAC" wp14:editId="0A21BECD">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80"/>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8"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8"/>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drawing>
          <wp:inline distT="0" distB="0" distL="114300" distR="114300" wp14:anchorId="4BA1849B" wp14:editId="0E6908C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81"/>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pPr>
        <w:pStyle w:val="1"/>
      </w:pPr>
      <w:bookmarkStart w:id="59" w:name="_Toc28893"/>
      <w:r>
        <w:rPr>
          <w:rFonts w:hint="eastAsia"/>
        </w:rPr>
        <w:lastRenderedPageBreak/>
        <w:t>第四章</w:t>
      </w:r>
      <w:r>
        <w:rPr>
          <w:rFonts w:hint="eastAsia"/>
        </w:rPr>
        <w:t xml:space="preserve"> </w:t>
      </w:r>
      <w:r>
        <w:rPr>
          <w:rFonts w:hint="eastAsia"/>
        </w:rPr>
        <w:t>结束语</w:t>
      </w:r>
      <w:bookmarkEnd w:id="59"/>
    </w:p>
    <w:p w:rsidR="00B53F03" w:rsidRDefault="00B53F03"/>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0" w:name="_Toc19099"/>
      <w:r w:rsidRPr="00FC0162">
        <w:rPr>
          <w:rFonts w:hint="eastAsia"/>
        </w:rPr>
        <w:lastRenderedPageBreak/>
        <w:t>参考文献</w:t>
      </w:r>
      <w:bookmarkEnd w:id="60"/>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1" w:name="_Toc23990"/>
      <w:bookmarkStart w:id="62" w:name="_Toc7181"/>
      <w:bookmarkStart w:id="63" w:name="_Toc6080"/>
      <w:bookmarkStart w:id="64" w:name="_Toc314695120"/>
      <w:bookmarkStart w:id="65" w:name="_Toc230444021"/>
      <w:bookmarkStart w:id="66" w:name="_Toc230445383"/>
      <w:r>
        <w:rPr>
          <w:rFonts w:hint="eastAsia"/>
        </w:rPr>
        <w:lastRenderedPageBreak/>
        <w:t>致</w:t>
      </w:r>
      <w:r>
        <w:rPr>
          <w:rFonts w:hint="eastAsia"/>
        </w:rPr>
        <w:t xml:space="preserve"> </w:t>
      </w:r>
      <w:r>
        <w:rPr>
          <w:rFonts w:hint="eastAsia"/>
        </w:rPr>
        <w:t>谢</w:t>
      </w:r>
      <w:bookmarkEnd w:id="61"/>
      <w:bookmarkEnd w:id="62"/>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3"/>
      <w:bookmarkEnd w:id="64"/>
      <w:bookmarkEnd w:id="65"/>
      <w:bookmarkEnd w:id="66"/>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EE7BB8" w:rsidRDefault="009D424D">
      <w:pPr>
        <w:ind w:firstLineChars="0" w:firstLine="0"/>
        <w:rPr>
          <w:rFonts w:hint="eastAsia"/>
        </w:rPr>
      </w:pPr>
      <w:r>
        <w:rPr>
          <w:rFonts w:hint="eastAsia"/>
        </w:rPr>
        <w:t>"&lt;div</w:t>
      </w:r>
      <w:r w:rsidR="00EE7BB8">
        <w:rPr>
          <w:rFonts w:hint="eastAsia"/>
        </w:rPr>
        <w:t xml:space="preserve"> </w:t>
      </w:r>
      <w:r>
        <w:rPr>
          <w:rFonts w:hint="eastAsia"/>
        </w:rPr>
        <w:t>style=\"margin-top</w:t>
      </w:r>
      <w:proofErr w:type="gramStart"/>
      <w:r>
        <w:rPr>
          <w:rFonts w:hint="eastAsia"/>
        </w:rPr>
        <w:t>:5px</w:t>
      </w:r>
      <w:proofErr w:type="gramEnd"/>
      <w:r>
        <w:rPr>
          <w:rFonts w:hint="eastAsia"/>
        </w:rPr>
        <w:t>;padding:5px;background-color:#E0ECFF;</w:t>
      </w:r>
    </w:p>
    <w:p w:rsidR="00B53F03" w:rsidRDefault="009D424D">
      <w:pPr>
        <w:ind w:firstLineChars="0" w:firstLine="0"/>
      </w:pPr>
      <w:proofErr w:type="gramStart"/>
      <w:r>
        <w:rPr>
          <w:rFonts w:hint="eastAsia"/>
        </w:rPr>
        <w:t>border:</w:t>
      </w:r>
      <w:proofErr w:type="gramEnd"/>
      <w:r>
        <w:rPr>
          <w:rFonts w:hint="eastAsia"/>
        </w:rPr>
        <w:t>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bookmarkStart w:id="67" w:name="_GoBack"/>
      <w:bookmarkEnd w:id="67"/>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pPr>
      <w:r>
        <w:rPr>
          <w:rFonts w:hint="eastAsia"/>
        </w:rPr>
        <w:t xml:space="preserve">  </w:t>
      </w:r>
      <w:r>
        <w:rPr>
          <w:rFonts w:hint="eastAsia"/>
        </w:rPr>
        <w:tab/>
      </w:r>
      <w:r>
        <w:rPr>
          <w:rFonts w:hint="eastAsia"/>
        </w:rPr>
        <w:tab/>
        <w:t>}</w:t>
      </w:r>
      <w:bookmarkStart w:id="68" w:name="_Toc19172"/>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B53F03" w:rsidRDefault="009D424D">
      <w:pPr>
        <w:pStyle w:val="1"/>
      </w:pPr>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B53F03" w:rsidRDefault="009D424D">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B53F03" w:rsidRDefault="009D424D">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2"/>
    <w:p w:rsidR="00B53F03" w:rsidRDefault="00B53F03">
      <w:pPr>
        <w:ind w:firstLineChars="0" w:firstLine="0"/>
      </w:pPr>
    </w:p>
    <w:sectPr w:rsidR="00B53F03">
      <w:headerReference w:type="even" r:id="rId82"/>
      <w:headerReference w:type="default" r:id="rId83"/>
      <w:footerReference w:type="even" r:id="rId84"/>
      <w:footerReference w:type="default" r:id="rId85"/>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1B" w:rsidRDefault="00760E1B">
      <w:pPr>
        <w:spacing w:line="240" w:lineRule="auto"/>
      </w:pPr>
      <w:r>
        <w:separator/>
      </w:r>
    </w:p>
  </w:endnote>
  <w:endnote w:type="continuationSeparator" w:id="0">
    <w:p w:rsidR="00760E1B" w:rsidRDefault="00760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rsidP="00120C46">
    <w:pPr>
      <w:pStyle w:val="a4"/>
      <w:ind w:right="360"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BC3490" w:rsidRDefault="00BC3490">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BC3490" w:rsidRDefault="00BC349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69FE">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Content>
      <w:p w:rsidR="00BC3490" w:rsidRDefault="00BC3490" w:rsidP="000E6692">
        <w:pPr>
          <w:pStyle w:val="a4"/>
          <w:ind w:firstLine="360"/>
          <w:jc w:val="center"/>
        </w:pPr>
        <w:r>
          <w:fldChar w:fldCharType="begin"/>
        </w:r>
        <w:r>
          <w:instrText>PAGE   \* MERGEFORMAT</w:instrText>
        </w:r>
        <w:r>
          <w:fldChar w:fldCharType="separate"/>
        </w:r>
        <w:r w:rsidR="00EE7BB8" w:rsidRPr="00EE7BB8">
          <w:rPr>
            <w:noProof/>
            <w:lang w:val="zh-CN"/>
          </w:rPr>
          <w:t>24</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Content>
      <w:p w:rsidR="00BC3490" w:rsidRDefault="00BC3490" w:rsidP="00C465A0">
        <w:pPr>
          <w:pStyle w:val="a4"/>
          <w:ind w:firstLine="360"/>
          <w:jc w:val="center"/>
        </w:pPr>
        <w:r>
          <w:fldChar w:fldCharType="begin"/>
        </w:r>
        <w:r>
          <w:instrText>PAGE   \* MERGEFORMAT</w:instrText>
        </w:r>
        <w:r>
          <w:fldChar w:fldCharType="separate"/>
        </w:r>
        <w:r w:rsidR="00EE7BB8" w:rsidRPr="00EE7BB8">
          <w:rPr>
            <w:noProof/>
            <w:lang w:val="zh-CN"/>
          </w:rPr>
          <w:t>25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1B" w:rsidRDefault="00760E1B">
      <w:pPr>
        <w:spacing w:line="240" w:lineRule="auto"/>
      </w:pPr>
      <w:r>
        <w:separator/>
      </w:r>
    </w:p>
  </w:footnote>
  <w:footnote w:type="continuationSeparator" w:id="0">
    <w:p w:rsidR="00760E1B" w:rsidRDefault="00760E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fldChar w:fldCharType="begin"/>
    </w:r>
    <w:r>
      <w:instrText xml:space="preserve"> STYLEREF  "</w:instrText>
    </w:r>
    <w:r>
      <w:instrText>标题</w:instrText>
    </w:r>
    <w:r>
      <w:instrText xml:space="preserve"> 1"  \* MERGEFORMAT </w:instrText>
    </w:r>
    <w:r>
      <w:fldChar w:fldCharType="separate"/>
    </w:r>
    <w:r w:rsidR="00EE7BB8">
      <w:rPr>
        <w:rFonts w:hint="eastAsia"/>
        <w:noProof/>
      </w:rPr>
      <w:t>文献综述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90" w:rsidRDefault="00BC3490">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A45F2"/>
    <w:rsid w:val="000C1C70"/>
    <w:rsid w:val="000C2DD7"/>
    <w:rsid w:val="000D19C6"/>
    <w:rsid w:val="000E0C1A"/>
    <w:rsid w:val="000E6692"/>
    <w:rsid w:val="00120C46"/>
    <w:rsid w:val="00132FCA"/>
    <w:rsid w:val="00171F95"/>
    <w:rsid w:val="00172A27"/>
    <w:rsid w:val="001B4E31"/>
    <w:rsid w:val="002605FD"/>
    <w:rsid w:val="0027471A"/>
    <w:rsid w:val="002830BB"/>
    <w:rsid w:val="00293ADD"/>
    <w:rsid w:val="002A1AC0"/>
    <w:rsid w:val="002D4647"/>
    <w:rsid w:val="002E3FBB"/>
    <w:rsid w:val="002E51CA"/>
    <w:rsid w:val="00310A4E"/>
    <w:rsid w:val="00313187"/>
    <w:rsid w:val="00320A42"/>
    <w:rsid w:val="00322318"/>
    <w:rsid w:val="00332FCD"/>
    <w:rsid w:val="0033663E"/>
    <w:rsid w:val="003408A2"/>
    <w:rsid w:val="00350F8F"/>
    <w:rsid w:val="003E4A14"/>
    <w:rsid w:val="00400F54"/>
    <w:rsid w:val="00403DAE"/>
    <w:rsid w:val="00410F86"/>
    <w:rsid w:val="004240B7"/>
    <w:rsid w:val="00442ECC"/>
    <w:rsid w:val="004603A8"/>
    <w:rsid w:val="00480BC0"/>
    <w:rsid w:val="00485109"/>
    <w:rsid w:val="00485E93"/>
    <w:rsid w:val="004D2170"/>
    <w:rsid w:val="004E2208"/>
    <w:rsid w:val="005149FF"/>
    <w:rsid w:val="00522F55"/>
    <w:rsid w:val="00537846"/>
    <w:rsid w:val="005425B8"/>
    <w:rsid w:val="00564B21"/>
    <w:rsid w:val="00572A27"/>
    <w:rsid w:val="00585914"/>
    <w:rsid w:val="00595543"/>
    <w:rsid w:val="005B314A"/>
    <w:rsid w:val="005E1943"/>
    <w:rsid w:val="005F1647"/>
    <w:rsid w:val="006251A0"/>
    <w:rsid w:val="006272DE"/>
    <w:rsid w:val="00656FF1"/>
    <w:rsid w:val="006602F4"/>
    <w:rsid w:val="006F731F"/>
    <w:rsid w:val="00730B53"/>
    <w:rsid w:val="00750D74"/>
    <w:rsid w:val="00760E1B"/>
    <w:rsid w:val="00775E5A"/>
    <w:rsid w:val="00777D7A"/>
    <w:rsid w:val="007B2B68"/>
    <w:rsid w:val="007C26C5"/>
    <w:rsid w:val="007D4398"/>
    <w:rsid w:val="007E1547"/>
    <w:rsid w:val="007E1672"/>
    <w:rsid w:val="00814620"/>
    <w:rsid w:val="0081628E"/>
    <w:rsid w:val="00824215"/>
    <w:rsid w:val="00847DFD"/>
    <w:rsid w:val="00867CF4"/>
    <w:rsid w:val="008A15C3"/>
    <w:rsid w:val="008B0F32"/>
    <w:rsid w:val="008F34A9"/>
    <w:rsid w:val="0090412A"/>
    <w:rsid w:val="009059BE"/>
    <w:rsid w:val="009069FE"/>
    <w:rsid w:val="00907068"/>
    <w:rsid w:val="0091287D"/>
    <w:rsid w:val="00912F8E"/>
    <w:rsid w:val="009460F0"/>
    <w:rsid w:val="00957035"/>
    <w:rsid w:val="009610C3"/>
    <w:rsid w:val="00962FD0"/>
    <w:rsid w:val="00963473"/>
    <w:rsid w:val="00985235"/>
    <w:rsid w:val="00993071"/>
    <w:rsid w:val="00993323"/>
    <w:rsid w:val="009C4161"/>
    <w:rsid w:val="009D424D"/>
    <w:rsid w:val="009E3BDE"/>
    <w:rsid w:val="009E7778"/>
    <w:rsid w:val="009F2890"/>
    <w:rsid w:val="00A01796"/>
    <w:rsid w:val="00A14BD0"/>
    <w:rsid w:val="00A33EB6"/>
    <w:rsid w:val="00A7189B"/>
    <w:rsid w:val="00A92A56"/>
    <w:rsid w:val="00AA45DA"/>
    <w:rsid w:val="00AA6B39"/>
    <w:rsid w:val="00AD01F9"/>
    <w:rsid w:val="00AE66A4"/>
    <w:rsid w:val="00AF5046"/>
    <w:rsid w:val="00B14D90"/>
    <w:rsid w:val="00B219D3"/>
    <w:rsid w:val="00B45E19"/>
    <w:rsid w:val="00B53F03"/>
    <w:rsid w:val="00B66013"/>
    <w:rsid w:val="00B6670D"/>
    <w:rsid w:val="00BB01C5"/>
    <w:rsid w:val="00BC3490"/>
    <w:rsid w:val="00BC4F74"/>
    <w:rsid w:val="00BC64B6"/>
    <w:rsid w:val="00BD408D"/>
    <w:rsid w:val="00BE5051"/>
    <w:rsid w:val="00C1412A"/>
    <w:rsid w:val="00C244F6"/>
    <w:rsid w:val="00C25155"/>
    <w:rsid w:val="00C465A0"/>
    <w:rsid w:val="00C56C55"/>
    <w:rsid w:val="00C702B1"/>
    <w:rsid w:val="00C7595C"/>
    <w:rsid w:val="00C809AE"/>
    <w:rsid w:val="00D13C4E"/>
    <w:rsid w:val="00D5609C"/>
    <w:rsid w:val="00D65588"/>
    <w:rsid w:val="00D77F2F"/>
    <w:rsid w:val="00D90830"/>
    <w:rsid w:val="00DA0EB4"/>
    <w:rsid w:val="00DC61B4"/>
    <w:rsid w:val="00E002E6"/>
    <w:rsid w:val="00E41044"/>
    <w:rsid w:val="00E54679"/>
    <w:rsid w:val="00E66963"/>
    <w:rsid w:val="00E677BB"/>
    <w:rsid w:val="00EA393A"/>
    <w:rsid w:val="00ED5B8C"/>
    <w:rsid w:val="00EE7BB8"/>
    <w:rsid w:val="00EF1CCF"/>
    <w:rsid w:val="00F077C4"/>
    <w:rsid w:val="00F301BC"/>
    <w:rsid w:val="00F3126A"/>
    <w:rsid w:val="00F31B06"/>
    <w:rsid w:val="00F358AA"/>
    <w:rsid w:val="00F91332"/>
    <w:rsid w:val="00F9135F"/>
    <w:rsid w:val="00FB0674"/>
    <w:rsid w:val="00FB42B5"/>
    <w:rsid w:val="00FC0162"/>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29/12654100.htm" TargetMode="External"/><Relationship Id="rId21" Type="http://schemas.openxmlformats.org/officeDocument/2006/relationships/header" Target="header7.xml"/><Relationship Id="rId42" Type="http://schemas.openxmlformats.org/officeDocument/2006/relationships/diagramQuickStyle" Target="diagrams/quickStyle3.xml"/><Relationship Id="rId47" Type="http://schemas.openxmlformats.org/officeDocument/2006/relationships/diagramQuickStyle" Target="diagrams/quickStyle4.xml"/><Relationship Id="rId63" Type="http://schemas.openxmlformats.org/officeDocument/2006/relationships/oleObject" Target="embeddings/oleObject2.bin"/><Relationship Id="rId68" Type="http://schemas.openxmlformats.org/officeDocument/2006/relationships/image" Target="media/image7.wmf"/><Relationship Id="rId84" Type="http://schemas.openxmlformats.org/officeDocument/2006/relationships/footer" Target="footer8.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diagramQuickStyle" Target="diagrams/quickStyle1.xml"/><Relationship Id="rId37" Type="http://schemas.openxmlformats.org/officeDocument/2006/relationships/diagramQuickStyle" Target="diagrams/quickStyle2.xml"/><Relationship Id="rId53" Type="http://schemas.openxmlformats.org/officeDocument/2006/relationships/diagramColors" Target="diagrams/colors5.xml"/><Relationship Id="rId58" Type="http://schemas.openxmlformats.org/officeDocument/2006/relationships/diagramColors" Target="diagrams/colors6.xml"/><Relationship Id="rId74" Type="http://schemas.openxmlformats.org/officeDocument/2006/relationships/image" Target="media/image10.wmf"/><Relationship Id="rId79" Type="http://schemas.openxmlformats.org/officeDocument/2006/relationships/image" Target="media/image14.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baike.baidu.com/view/296324.ht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diagramColors" Target="diagrams/colors3.xml"/><Relationship Id="rId48" Type="http://schemas.openxmlformats.org/officeDocument/2006/relationships/diagramColors" Target="diagrams/colors4.xml"/><Relationship Id="rId56" Type="http://schemas.openxmlformats.org/officeDocument/2006/relationships/diagramLayout" Target="diagrams/layout6.xml"/><Relationship Id="rId64" Type="http://schemas.openxmlformats.org/officeDocument/2006/relationships/image" Target="media/image5.wmf"/><Relationship Id="rId69" Type="http://schemas.openxmlformats.org/officeDocument/2006/relationships/oleObject" Target="embeddings/oleObject5.bin"/><Relationship Id="rId77"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diagramLayout" Target="diagrams/layout5.xml"/><Relationship Id="rId72" Type="http://schemas.openxmlformats.org/officeDocument/2006/relationships/image" Target="media/image9.wmf"/><Relationship Id="rId80" Type="http://schemas.openxmlformats.org/officeDocument/2006/relationships/image" Target="media/image15.png"/><Relationship Id="rId85"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125370.htm"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diagramLayout" Target="diagrams/layout4.xml"/><Relationship Id="rId59" Type="http://schemas.microsoft.com/office/2007/relationships/diagramDrawing" Target="diagrams/drawing6.xml"/><Relationship Id="rId67" Type="http://schemas.openxmlformats.org/officeDocument/2006/relationships/oleObject" Target="embeddings/oleObject4.bin"/><Relationship Id="rId20" Type="http://schemas.openxmlformats.org/officeDocument/2006/relationships/header" Target="header6.xml"/><Relationship Id="rId41" Type="http://schemas.openxmlformats.org/officeDocument/2006/relationships/diagramLayout" Target="diagrams/layout3.xml"/><Relationship Id="rId54" Type="http://schemas.microsoft.com/office/2007/relationships/diagramDrawing" Target="diagrams/drawing5.xml"/><Relationship Id="rId62" Type="http://schemas.openxmlformats.org/officeDocument/2006/relationships/image" Target="media/image4.wmf"/><Relationship Id="rId70" Type="http://schemas.openxmlformats.org/officeDocument/2006/relationships/image" Target="media/image8.wmf"/><Relationship Id="rId75" Type="http://schemas.openxmlformats.org/officeDocument/2006/relationships/oleObject" Target="embeddings/oleObject8.bin"/><Relationship Id="rId83"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diagramLayout" Target="diagrams/layout2.xml"/><Relationship Id="rId49" Type="http://schemas.microsoft.com/office/2007/relationships/diagramDrawing" Target="diagrams/drawing4.xml"/><Relationship Id="rId57" Type="http://schemas.openxmlformats.org/officeDocument/2006/relationships/diagramQuickStyle" Target="diagrams/quickStyle6.xml"/><Relationship Id="rId10" Type="http://schemas.openxmlformats.org/officeDocument/2006/relationships/header" Target="header1.xml"/><Relationship Id="rId31" Type="http://schemas.openxmlformats.org/officeDocument/2006/relationships/diagramLayout" Target="diagrams/layout1.xml"/><Relationship Id="rId44" Type="http://schemas.microsoft.com/office/2007/relationships/diagramDrawing" Target="diagrams/drawing3.xml"/><Relationship Id="rId52" Type="http://schemas.openxmlformats.org/officeDocument/2006/relationships/diagramQuickStyle" Target="diagrams/quickStyle5.xml"/><Relationship Id="rId60" Type="http://schemas.openxmlformats.org/officeDocument/2006/relationships/image" Target="media/image3.wmf"/><Relationship Id="rId65" Type="http://schemas.openxmlformats.org/officeDocument/2006/relationships/oleObject" Target="embeddings/oleObject3.bin"/><Relationship Id="rId73" Type="http://schemas.openxmlformats.org/officeDocument/2006/relationships/oleObject" Target="embeddings/oleObject7.bin"/><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microsoft.com/office/2007/relationships/diagramDrawing" Target="diagrams/drawing2.xml"/><Relationship Id="rId34" Type="http://schemas.microsoft.com/office/2007/relationships/diagramDrawing" Target="diagrams/drawing1.xml"/><Relationship Id="rId50" Type="http://schemas.openxmlformats.org/officeDocument/2006/relationships/diagramData" Target="diagrams/data5.xml"/><Relationship Id="rId55" Type="http://schemas.openxmlformats.org/officeDocument/2006/relationships/diagramData" Target="diagrams/data6.xml"/><Relationship Id="rId76" Type="http://schemas.openxmlformats.org/officeDocument/2006/relationships/image" Target="media/image11.png"/><Relationship Id="rId7" Type="http://schemas.openxmlformats.org/officeDocument/2006/relationships/footnotes" Target="footnotes.xml"/><Relationship Id="rId71" Type="http://schemas.openxmlformats.org/officeDocument/2006/relationships/oleObject" Target="embeddings/oleObject6.bin"/><Relationship Id="rId2" Type="http://schemas.openxmlformats.org/officeDocument/2006/relationships/customXml" Target="../customXml/item2.xml"/><Relationship Id="rId29" Type="http://schemas.openxmlformats.org/officeDocument/2006/relationships/hyperlink" Target="http://lib.csdn.net/base/14" TargetMode="External"/><Relationship Id="rId24" Type="http://schemas.openxmlformats.org/officeDocument/2006/relationships/footer" Target="footer7.xml"/><Relationship Id="rId40" Type="http://schemas.openxmlformats.org/officeDocument/2006/relationships/diagramData" Target="diagrams/data3.xml"/><Relationship Id="rId45" Type="http://schemas.openxmlformats.org/officeDocument/2006/relationships/diagramData" Target="diagrams/data4.xml"/><Relationship Id="rId66" Type="http://schemas.openxmlformats.org/officeDocument/2006/relationships/image" Target="media/image6.wmf"/><Relationship Id="rId87" Type="http://schemas.openxmlformats.org/officeDocument/2006/relationships/theme" Target="theme/theme1.xml"/><Relationship Id="rId61" Type="http://schemas.openxmlformats.org/officeDocument/2006/relationships/oleObject" Target="embeddings/oleObject1.bin"/><Relationship Id="rId82" Type="http://schemas.openxmlformats.org/officeDocument/2006/relationships/header" Target="header9.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A9E4E647-821E-436F-8854-DCF9B93B3199}" type="presOf" srcId="{A8D793F4-5161-4A60-BE30-9BBD171FC1D6}" destId="{A8B0B1D4-9CD4-49CB-9BC8-99A46B42E726}" srcOrd="0" destOrd="0" presId="urn:microsoft.com/office/officeart/2005/8/layout/process1"/>
    <dgm:cxn modelId="{83DA709B-3B93-425B-8940-C3BF0A47DD46}" type="presOf" srcId="{218106C2-2D2E-463B-A38A-FBB639E72AB6}" destId="{FF562669-4D4E-4461-9859-B97B2E417017}" srcOrd="0" destOrd="0" presId="urn:microsoft.com/office/officeart/2005/8/layout/process1"/>
    <dgm:cxn modelId="{157D2DD0-760B-484E-B99F-BFAA3DD3865E}" type="presOf" srcId="{8349A054-D58A-4D2B-90C5-A9BE1E8AEF5A}" destId="{B79F2C5D-FC0B-425A-B732-C71AEEB70EA7}"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573AD4BE-3000-4A7B-BB60-E0079536BE20}" type="presOf" srcId="{7725B0E3-7E15-4395-9BEA-2E8A912FDBA2}" destId="{0D381424-F031-4FFC-BE59-D981F0A69DC6}" srcOrd="0" destOrd="0" presId="urn:microsoft.com/office/officeart/2005/8/layout/process1"/>
    <dgm:cxn modelId="{53BBF714-F0AD-4D6C-B772-04E06B1FA3EA}" type="presOf" srcId="{1F4AAF39-95EE-43CF-84B9-56BD5EDC40A0}" destId="{93C7CC7E-FCDC-453C-B34A-460E2D610885}" srcOrd="0" destOrd="0" presId="urn:microsoft.com/office/officeart/2005/8/layout/process1"/>
    <dgm:cxn modelId="{D6B0537A-6100-43A4-90F8-415C51A75FB3}" type="presOf" srcId="{8349A054-D58A-4D2B-90C5-A9BE1E8AEF5A}" destId="{6088BE7A-105B-41DB-B943-8008CAF61C3E}" srcOrd="0" destOrd="0" presId="urn:microsoft.com/office/officeart/2005/8/layout/process1"/>
    <dgm:cxn modelId="{ABB80B80-A360-43D5-917E-DCF839C2D0E3}" type="presOf" srcId="{3FCFC778-A864-494A-AD19-9A5243BC5CA6}" destId="{B8BFC0C4-D483-488F-B3F7-44C71C765863}" srcOrd="0" destOrd="0" presId="urn:microsoft.com/office/officeart/2005/8/layout/process1"/>
    <dgm:cxn modelId="{29EA105E-82FE-45AE-87EB-64E97260F3F1}" type="presOf" srcId="{1F4AAF39-95EE-43CF-84B9-56BD5EDC40A0}" destId="{16C9D760-2535-486B-A872-1AD6D8D45536}" srcOrd="1"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AFCC9B80-91A3-49F9-BA49-742E938A6768}" type="presOf" srcId="{B1447D12-1688-470E-8F47-2F2231EB7934}" destId="{2685615D-9EB7-495F-B24C-228208F4312C}"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5C0AFA4C-8961-486A-9117-897D3D0F3A53}" type="presOf" srcId="{1004FA4A-6AE1-4F93-880D-F00F3F21F094}" destId="{8DA26DAD-C4B4-4E33-8960-EF7F337085E6}" srcOrd="1" destOrd="0" presId="urn:microsoft.com/office/officeart/2005/8/layout/process1"/>
    <dgm:cxn modelId="{DD8D699E-143E-4733-9175-261DF774DBD1}" srcId="{7725B0E3-7E15-4395-9BEA-2E8A912FDBA2}" destId="{3FCFC778-A864-494A-AD19-9A5243BC5CA6}" srcOrd="3" destOrd="0" parTransId="{A6082F8B-7590-4CBB-8C71-00ADBAD8280D}" sibTransId="{63EDABE1-F2EB-4680-A87C-BFB8AA182C30}"/>
    <dgm:cxn modelId="{9461962E-3A71-4EE4-8121-71026AD7F8E4}" type="presOf" srcId="{1004FA4A-6AE1-4F93-880D-F00F3F21F094}" destId="{D267C082-AA10-45F0-BA0B-BD109E8C38C9}" srcOrd="0" destOrd="0" presId="urn:microsoft.com/office/officeart/2005/8/layout/process1"/>
    <dgm:cxn modelId="{D9504DCF-E178-4DC3-BB7F-EFC205ED712C}" type="presParOf" srcId="{0D381424-F031-4FFC-BE59-D981F0A69DC6}" destId="{FF562669-4D4E-4461-9859-B97B2E417017}" srcOrd="0" destOrd="0" presId="urn:microsoft.com/office/officeart/2005/8/layout/process1"/>
    <dgm:cxn modelId="{8CACA2BE-2077-46C7-8666-DB6D48DF6E97}" type="presParOf" srcId="{0D381424-F031-4FFC-BE59-D981F0A69DC6}" destId="{93C7CC7E-FCDC-453C-B34A-460E2D610885}" srcOrd="1" destOrd="0" presId="urn:microsoft.com/office/officeart/2005/8/layout/process1"/>
    <dgm:cxn modelId="{2AF2547A-9BDD-49A4-998D-F54CF7A8F523}" type="presParOf" srcId="{93C7CC7E-FCDC-453C-B34A-460E2D610885}" destId="{16C9D760-2535-486B-A872-1AD6D8D45536}" srcOrd="0" destOrd="0" presId="urn:microsoft.com/office/officeart/2005/8/layout/process1"/>
    <dgm:cxn modelId="{67BA5394-0A75-4F19-974E-80C4DDBCAB41}" type="presParOf" srcId="{0D381424-F031-4FFC-BE59-D981F0A69DC6}" destId="{A8B0B1D4-9CD4-49CB-9BC8-99A46B42E726}" srcOrd="2" destOrd="0" presId="urn:microsoft.com/office/officeart/2005/8/layout/process1"/>
    <dgm:cxn modelId="{E0D4C338-B402-4FF8-9203-E574F2FCFF3C}" type="presParOf" srcId="{0D381424-F031-4FFC-BE59-D981F0A69DC6}" destId="{D267C082-AA10-45F0-BA0B-BD109E8C38C9}" srcOrd="3" destOrd="0" presId="urn:microsoft.com/office/officeart/2005/8/layout/process1"/>
    <dgm:cxn modelId="{959F8670-A8D8-4354-9899-0DE66E04C865}" type="presParOf" srcId="{D267C082-AA10-45F0-BA0B-BD109E8C38C9}" destId="{8DA26DAD-C4B4-4E33-8960-EF7F337085E6}" srcOrd="0" destOrd="0" presId="urn:microsoft.com/office/officeart/2005/8/layout/process1"/>
    <dgm:cxn modelId="{E3EF9508-C74F-4097-AECC-A0AC0C6086BC}" type="presParOf" srcId="{0D381424-F031-4FFC-BE59-D981F0A69DC6}" destId="{2685615D-9EB7-495F-B24C-228208F4312C}" srcOrd="4" destOrd="0" presId="urn:microsoft.com/office/officeart/2005/8/layout/process1"/>
    <dgm:cxn modelId="{B6756221-F22B-4C70-8FA9-2DE949306D45}" type="presParOf" srcId="{0D381424-F031-4FFC-BE59-D981F0A69DC6}" destId="{6088BE7A-105B-41DB-B943-8008CAF61C3E}" srcOrd="5" destOrd="0" presId="urn:microsoft.com/office/officeart/2005/8/layout/process1"/>
    <dgm:cxn modelId="{81F703B2-F713-4017-A0E5-30D89E2ACD42}" type="presParOf" srcId="{6088BE7A-105B-41DB-B943-8008CAF61C3E}" destId="{B79F2C5D-FC0B-425A-B732-C71AEEB70EA7}" srcOrd="0" destOrd="0" presId="urn:microsoft.com/office/officeart/2005/8/layout/process1"/>
    <dgm:cxn modelId="{342A2053-F730-465F-BEF2-DEFF6D92B376}"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6EC19C51-3D94-4383-A0AB-689AE9B34901}" srcId="{F05BD3AD-827B-45BA-9C4C-F37F067F7678}" destId="{9BC88226-F168-4DD2-B97A-388C631F4C54}" srcOrd="0" destOrd="0" parTransId="{9A9AEA0B-0901-4F17-9491-839F3A0FC825}" sibTransId="{8E89BE64-9116-4DBB-99EE-E60D584BD0AC}"/>
    <dgm:cxn modelId="{7F126B31-C006-4D26-9B8C-13F0E4D69FF9}" type="presOf" srcId="{9BC88226-F168-4DD2-B97A-388C631F4C54}" destId="{B5DC69EA-C19F-457C-9193-3E19CDC01D76}" srcOrd="0" destOrd="0" presId="urn:microsoft.com/office/officeart/2008/layout/HorizontalMultiLevelHierarchy#1"/>
    <dgm:cxn modelId="{623E106B-BB59-4A39-B368-299693FA604F}" type="presOf" srcId="{F70CF6E2-3088-4BFF-AE68-CC53266751DD}" destId="{01B2722A-810C-44FC-84AF-1CBBED94F14D}" srcOrd="1" destOrd="0" presId="urn:microsoft.com/office/officeart/2008/layout/HorizontalMultiLevelHierarchy#1"/>
    <dgm:cxn modelId="{D2F86E3D-DA17-4CFE-B549-B9CF776A51DE}" type="presOf" srcId="{F70CF6E2-3088-4BFF-AE68-CC53266751DD}" destId="{0160CCD8-B12F-4B2A-9DB6-C57CFFF2503A}"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4AD561D4-D48A-46B1-B12A-C0477BF786B1}" type="presOf" srcId="{172C8DA9-DCF1-417D-B52B-FA812FC7156D}" destId="{781EF6E1-1B53-4E46-A50F-C936ACFA01B9}" srcOrd="0" destOrd="0" presId="urn:microsoft.com/office/officeart/2008/layout/HorizontalMultiLevelHierarchy#1"/>
    <dgm:cxn modelId="{680F2E44-FF9A-4B51-9EC1-EEF7A75FE1D0}" type="presOf" srcId="{929B3B64-68AD-4BD2-A0FF-501D2A1C6078}" destId="{855ADF9E-ABE2-492A-9B9D-1B3A1A5429E9}" srcOrd="1" destOrd="0" presId="urn:microsoft.com/office/officeart/2008/layout/HorizontalMultiLevelHierarchy#1"/>
    <dgm:cxn modelId="{739393DA-332F-4FDE-B8E6-1E080BB4D78B}" type="presOf" srcId="{2CCBCAA8-285D-456B-AEB2-2C02C8B77C47}" destId="{93860CBF-DA45-4D68-A172-537571FF2F53}" srcOrd="1" destOrd="0" presId="urn:microsoft.com/office/officeart/2008/layout/HorizontalMultiLevelHierarchy#1"/>
    <dgm:cxn modelId="{043836C4-64EB-467A-99B7-C5209C080C17}" type="presOf" srcId="{929B3B64-68AD-4BD2-A0FF-501D2A1C6078}" destId="{3BD12D90-FD93-44DC-86C2-D409A9456FBA}"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0CD438CB-1D3F-4514-9083-B025EB62D112}" type="presOf" srcId="{F877B6EA-41D7-4AF6-92EB-78B312A3832F}" destId="{462B20AA-23ED-43C3-A294-5DAE6CC6CCD6}" srcOrd="0" destOrd="0" presId="urn:microsoft.com/office/officeart/2008/layout/HorizontalMultiLevelHierarchy#1"/>
    <dgm:cxn modelId="{F241B888-A36E-4B0D-8F3A-A8CF1EC53AA7}" type="presOf" srcId="{F05BD3AD-827B-45BA-9C4C-F37F067F7678}" destId="{56018169-A4A5-4189-93D0-65787A93AAD3}" srcOrd="0" destOrd="0" presId="urn:microsoft.com/office/officeart/2008/layout/HorizontalMultiLevelHierarchy#1"/>
    <dgm:cxn modelId="{76AA1F09-71AB-463A-A9CA-D4470B0D226D}" type="presOf" srcId="{2CCBCAA8-285D-456B-AEB2-2C02C8B77C47}" destId="{39CB1BA5-2FEA-42E1-A98E-5FBD37F0D9A7}" srcOrd="0" destOrd="0" presId="urn:microsoft.com/office/officeart/2008/layout/HorizontalMultiLevelHierarchy#1"/>
    <dgm:cxn modelId="{4DAD0A3C-0865-4D07-9548-EDD715727948}" type="presOf" srcId="{63299D71-E86E-4695-8E96-3C3A331179A9}" destId="{4A1DFF1E-6A3A-4055-B75A-3B98F01073CF}"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F8A178CA-B335-4E10-B311-560BF83490DB}" type="presOf" srcId="{E6D08BE1-79D1-4EC0-BC10-8AB267F664DA}" destId="{FEBB199F-7C76-47B9-A3E1-03F8A52C3761}" srcOrd="0" destOrd="0" presId="urn:microsoft.com/office/officeart/2008/layout/HorizontalMultiLevelHierarchy#1"/>
    <dgm:cxn modelId="{09FFA168-4B07-4A12-81EC-E45C825FAB9A}" type="presOf" srcId="{172C8DA9-DCF1-417D-B52B-FA812FC7156D}" destId="{2D5A6CE8-3C7D-4DDE-A352-39944FE85D63}" srcOrd="1" destOrd="0" presId="urn:microsoft.com/office/officeart/2008/layout/HorizontalMultiLevelHierarchy#1"/>
    <dgm:cxn modelId="{DACD07F9-ACBA-4AE7-905C-3DE760ACE21C}" type="presOf" srcId="{908B5B6B-61A0-4350-A4E3-13FD3126896E}" destId="{7CC437BC-14BA-4A89-B0C7-8B6060F9CA64}" srcOrd="0" destOrd="0" presId="urn:microsoft.com/office/officeart/2008/layout/HorizontalMultiLevelHierarchy#1"/>
    <dgm:cxn modelId="{1174FC96-D5D9-4F91-A3BB-2B46ED7DC498}" type="presParOf" srcId="{56018169-A4A5-4189-93D0-65787A93AAD3}" destId="{5E8A5A73-2CA4-42B2-8E39-6E78E556C673}" srcOrd="0" destOrd="0" presId="urn:microsoft.com/office/officeart/2008/layout/HorizontalMultiLevelHierarchy#1"/>
    <dgm:cxn modelId="{89B3E48A-AF76-4E8D-BA96-2DCD1BCE9D00}" type="presParOf" srcId="{5E8A5A73-2CA4-42B2-8E39-6E78E556C673}" destId="{B5DC69EA-C19F-457C-9193-3E19CDC01D76}" srcOrd="0" destOrd="0" presId="urn:microsoft.com/office/officeart/2008/layout/HorizontalMultiLevelHierarchy#1"/>
    <dgm:cxn modelId="{2EAAE37E-DD00-406D-A0E9-7A72D3B89C67}" type="presParOf" srcId="{5E8A5A73-2CA4-42B2-8E39-6E78E556C673}" destId="{35902A6D-F1F7-4C74-BA2E-06B443BC7944}" srcOrd="1" destOrd="0" presId="urn:microsoft.com/office/officeart/2008/layout/HorizontalMultiLevelHierarchy#1"/>
    <dgm:cxn modelId="{FC18A0A2-F41F-48A6-957D-CAE46D24B6C7}" type="presParOf" srcId="{35902A6D-F1F7-4C74-BA2E-06B443BC7944}" destId="{39CB1BA5-2FEA-42E1-A98E-5FBD37F0D9A7}" srcOrd="0" destOrd="0" presId="urn:microsoft.com/office/officeart/2008/layout/HorizontalMultiLevelHierarchy#1"/>
    <dgm:cxn modelId="{E7EED689-25D9-4017-9D59-0202279BFF37}" type="presParOf" srcId="{39CB1BA5-2FEA-42E1-A98E-5FBD37F0D9A7}" destId="{93860CBF-DA45-4D68-A172-537571FF2F53}" srcOrd="0" destOrd="0" presId="urn:microsoft.com/office/officeart/2008/layout/HorizontalMultiLevelHierarchy#1"/>
    <dgm:cxn modelId="{B9B1D0C5-C82A-437E-AB32-8F047C329112}" type="presParOf" srcId="{35902A6D-F1F7-4C74-BA2E-06B443BC7944}" destId="{BC986D00-2C76-4A48-AAAF-8817A44433D0}" srcOrd="1" destOrd="0" presId="urn:microsoft.com/office/officeart/2008/layout/HorizontalMultiLevelHierarchy#1"/>
    <dgm:cxn modelId="{7E938C6B-8AEF-4B20-934F-5FB5FBC8F759}" type="presParOf" srcId="{BC986D00-2C76-4A48-AAAF-8817A44433D0}" destId="{4A1DFF1E-6A3A-4055-B75A-3B98F01073CF}" srcOrd="0" destOrd="0" presId="urn:microsoft.com/office/officeart/2008/layout/HorizontalMultiLevelHierarchy#1"/>
    <dgm:cxn modelId="{D8D297C0-ED23-4767-BB77-F0CE2D5D3FB8}" type="presParOf" srcId="{BC986D00-2C76-4A48-AAAF-8817A44433D0}" destId="{CAFEB262-323B-4EAD-BD62-726930C36F72}" srcOrd="1" destOrd="0" presId="urn:microsoft.com/office/officeart/2008/layout/HorizontalMultiLevelHierarchy#1"/>
    <dgm:cxn modelId="{DFCA0AAB-E81C-4058-8032-E3DE3D289F7C}" type="presParOf" srcId="{35902A6D-F1F7-4C74-BA2E-06B443BC7944}" destId="{3BD12D90-FD93-44DC-86C2-D409A9456FBA}" srcOrd="2" destOrd="0" presId="urn:microsoft.com/office/officeart/2008/layout/HorizontalMultiLevelHierarchy#1"/>
    <dgm:cxn modelId="{FB3E5E24-AD84-4236-8B0F-44C40C5BFD18}" type="presParOf" srcId="{3BD12D90-FD93-44DC-86C2-D409A9456FBA}" destId="{855ADF9E-ABE2-492A-9B9D-1B3A1A5429E9}" srcOrd="0" destOrd="0" presId="urn:microsoft.com/office/officeart/2008/layout/HorizontalMultiLevelHierarchy#1"/>
    <dgm:cxn modelId="{58AF9C18-18EA-4D04-BCE6-86B13780FCB1}" type="presParOf" srcId="{35902A6D-F1F7-4C74-BA2E-06B443BC7944}" destId="{404772F1-36A2-44E3-B535-0362BB5787EB}" srcOrd="3" destOrd="0" presId="urn:microsoft.com/office/officeart/2008/layout/HorizontalMultiLevelHierarchy#1"/>
    <dgm:cxn modelId="{8341EA12-789B-4365-BA2D-9CCF091EFDCF}" type="presParOf" srcId="{404772F1-36A2-44E3-B535-0362BB5787EB}" destId="{FEBB199F-7C76-47B9-A3E1-03F8A52C3761}" srcOrd="0" destOrd="0" presId="urn:microsoft.com/office/officeart/2008/layout/HorizontalMultiLevelHierarchy#1"/>
    <dgm:cxn modelId="{A0530426-DC08-42C5-8805-C1B941CEFC21}" type="presParOf" srcId="{404772F1-36A2-44E3-B535-0362BB5787EB}" destId="{6D876A41-4F3C-4D4F-98D6-FCFA4CD1CC07}" srcOrd="1" destOrd="0" presId="urn:microsoft.com/office/officeart/2008/layout/HorizontalMultiLevelHierarchy#1"/>
    <dgm:cxn modelId="{E365CA44-7EE2-4EC0-B206-1396189B68D0}" type="presParOf" srcId="{35902A6D-F1F7-4C74-BA2E-06B443BC7944}" destId="{781EF6E1-1B53-4E46-A50F-C936ACFA01B9}" srcOrd="4" destOrd="0" presId="urn:microsoft.com/office/officeart/2008/layout/HorizontalMultiLevelHierarchy#1"/>
    <dgm:cxn modelId="{85EF7E03-3E54-4822-B42D-29C978E376A9}" type="presParOf" srcId="{781EF6E1-1B53-4E46-A50F-C936ACFA01B9}" destId="{2D5A6CE8-3C7D-4DDE-A352-39944FE85D63}" srcOrd="0" destOrd="0" presId="urn:microsoft.com/office/officeart/2008/layout/HorizontalMultiLevelHierarchy#1"/>
    <dgm:cxn modelId="{4D60DE14-5DEE-498A-AC4B-4620EEC73A33}" type="presParOf" srcId="{35902A6D-F1F7-4C74-BA2E-06B443BC7944}" destId="{C6A9FD84-6343-44EC-84F1-4BA4888CBCD7}" srcOrd="5" destOrd="0" presId="urn:microsoft.com/office/officeart/2008/layout/HorizontalMultiLevelHierarchy#1"/>
    <dgm:cxn modelId="{D4042A77-3954-4C5A-8D8B-968DBAD3D623}" type="presParOf" srcId="{C6A9FD84-6343-44EC-84F1-4BA4888CBCD7}" destId="{7CC437BC-14BA-4A89-B0C7-8B6060F9CA64}" srcOrd="0" destOrd="0" presId="urn:microsoft.com/office/officeart/2008/layout/HorizontalMultiLevelHierarchy#1"/>
    <dgm:cxn modelId="{DE43C596-87AA-4344-9785-A3D2C3A88675}" type="presParOf" srcId="{C6A9FD84-6343-44EC-84F1-4BA4888CBCD7}" destId="{ADB739DF-C5D9-4DA6-8993-76FF7B98F6AA}" srcOrd="1" destOrd="0" presId="urn:microsoft.com/office/officeart/2008/layout/HorizontalMultiLevelHierarchy#1"/>
    <dgm:cxn modelId="{44D225A6-1B63-43D0-94D4-CCE74EF534E9}" type="presParOf" srcId="{35902A6D-F1F7-4C74-BA2E-06B443BC7944}" destId="{0160CCD8-B12F-4B2A-9DB6-C57CFFF2503A}" srcOrd="6" destOrd="0" presId="urn:microsoft.com/office/officeart/2008/layout/HorizontalMultiLevelHierarchy#1"/>
    <dgm:cxn modelId="{084612DD-46B7-49B0-AED5-A89C4E66AFF8}" type="presParOf" srcId="{0160CCD8-B12F-4B2A-9DB6-C57CFFF2503A}" destId="{01B2722A-810C-44FC-84AF-1CBBED94F14D}" srcOrd="0" destOrd="0" presId="urn:microsoft.com/office/officeart/2008/layout/HorizontalMultiLevelHierarchy#1"/>
    <dgm:cxn modelId="{51217600-A052-449C-A5A9-222630DE0A8E}" type="presParOf" srcId="{35902A6D-F1F7-4C74-BA2E-06B443BC7944}" destId="{0EA6C483-A433-4110-9680-CD8166F614E0}" srcOrd="7" destOrd="0" presId="urn:microsoft.com/office/officeart/2008/layout/HorizontalMultiLevelHierarchy#1"/>
    <dgm:cxn modelId="{C94E73DF-EF43-443B-84D8-FE8675B5E1C6}" type="presParOf" srcId="{0EA6C483-A433-4110-9680-CD8166F614E0}" destId="{462B20AA-23ED-43C3-A294-5DAE6CC6CCD6}" srcOrd="0" destOrd="0" presId="urn:microsoft.com/office/officeart/2008/layout/HorizontalMultiLevelHierarchy#1"/>
    <dgm:cxn modelId="{50F8AA21-F3EC-47A1-B9D8-BB6D8B886A1B}"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97CE29FB-71B8-47C9-A9CA-2386EF90DB59}" type="presOf" srcId="{87E3A03C-69A4-4AB2-B1E0-406D1AB1DD9F}" destId="{FAF039A4-C34B-4820-A9B3-A4F5CD8CB6BF}" srcOrd="0" destOrd="0" presId="urn:microsoft.com/office/officeart/2005/8/layout/process1"/>
    <dgm:cxn modelId="{3654A250-A5A1-4054-BBEC-3117211FB896}" type="presOf" srcId="{7DADB957-1961-4934-B5B5-678E562A70D7}" destId="{8E504920-5380-45C0-BF63-34C8F6F7CA11}" srcOrd="0" destOrd="0" presId="urn:microsoft.com/office/officeart/2005/8/layout/process1"/>
    <dgm:cxn modelId="{59377556-0DF0-4403-B6D1-A9387D2F6381}" type="presOf" srcId="{1637AAA0-AE7F-485B-B64C-AF5752DE8001}" destId="{ADEEA885-2A72-4871-9645-53DF7BAD75F1}" srcOrd="0" destOrd="0" presId="urn:microsoft.com/office/officeart/2005/8/layout/process1"/>
    <dgm:cxn modelId="{565B7128-9500-4F03-BC2A-63A450F5A05E}" type="presOf" srcId="{F3980BCE-7239-48FC-821F-63B4232B9FAD}" destId="{33DF17B9-38E2-456B-A308-00BC1338E097}" srcOrd="1" destOrd="0" presId="urn:microsoft.com/office/officeart/2005/8/layout/process1"/>
    <dgm:cxn modelId="{BB13EF38-D412-4512-9C88-4AE9A41F9B68}" type="presOf" srcId="{DAA29D85-CC09-45F5-825C-B05852F368A2}" destId="{91045878-A0D2-4FCA-8D65-532D1F4D88F1}" srcOrd="1" destOrd="0" presId="urn:microsoft.com/office/officeart/2005/8/layout/process1"/>
    <dgm:cxn modelId="{49F4C35C-0EDE-4541-9559-BF71E997C8DF}" type="presOf" srcId="{DAA29D85-CC09-45F5-825C-B05852F368A2}" destId="{58E54ACB-3E77-46F2-B7E1-FB17687EFB53}"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0D12EFE1-AB73-4EFE-86BD-67EDD2A9A7DC}" type="presOf" srcId="{3A1D36D7-5A8B-42A3-8D9E-9A1A31231952}" destId="{6D7D7013-E2F0-46B9-8C7B-1371442E8CD6}" srcOrd="0" destOrd="0" presId="urn:microsoft.com/office/officeart/2005/8/layout/process1"/>
    <dgm:cxn modelId="{8B3DAC1E-DAAD-44BC-80B6-8FD1C99BD428}" type="presOf" srcId="{4D54F0F8-FD79-4E7B-BCC6-199C042CF100}" destId="{F03A3549-AF7A-4700-9198-362BCF95E881}" srcOrd="0" destOrd="0" presId="urn:microsoft.com/office/officeart/2005/8/layout/process1"/>
    <dgm:cxn modelId="{5F8C10FF-508F-4741-9D3B-D31E5F459FE5}" type="presOf" srcId="{9BC7F850-B64D-4110-AA1F-9FA9796D1AFC}" destId="{FF6C3C5D-1C87-4DCB-AC08-34B4FAC4DFCD}"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4E448987-055B-4EDD-B7E7-99426F90D9A6}" type="presOf" srcId="{1CA7EB84-C7D8-4FE5-A0C1-C176E7EF0C6C}" destId="{70A292D9-EABD-4141-9215-B514353167BC}"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4E3A141C-3235-41B5-B3FE-C6281FA7B7C1}" type="presOf" srcId="{4128712F-65C3-40AD-A7FF-FA8AA146F9CF}" destId="{00068A25-E6F1-4649-9130-8CE7B51EA5E9}" srcOrd="0" destOrd="0" presId="urn:microsoft.com/office/officeart/2005/8/layout/process1"/>
    <dgm:cxn modelId="{85F9A9DA-C552-4CED-B9BA-FDDED3C26F8B}" type="presOf" srcId="{9BC7F850-B64D-4110-AA1F-9FA9796D1AFC}" destId="{64062029-07BB-446B-84C0-461DDF18C428}" srcOrd="1" destOrd="0" presId="urn:microsoft.com/office/officeart/2005/8/layout/process1"/>
    <dgm:cxn modelId="{710C999F-E65F-4AAB-8460-FE4B9573EE91}" type="presOf" srcId="{BE8FA968-6962-4A27-9182-F942AA977A60}" destId="{0EF68616-948B-44C9-ACF3-A5C0718926C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3FF05300-77DC-4186-BAD7-A401A523618C}" type="presOf" srcId="{4D54F0F8-FD79-4E7B-BCC6-199C042CF100}" destId="{DCB910DA-A22B-4ACA-956C-A4F52AD29D64}" srcOrd="1" destOrd="0" presId="urn:microsoft.com/office/officeart/2005/8/layout/process1"/>
    <dgm:cxn modelId="{D1B44962-FBE0-4DBC-A4CA-30A29A12DE2A}" type="presOf" srcId="{F3980BCE-7239-48FC-821F-63B4232B9FAD}" destId="{BC9EDD55-8F5C-40E1-842A-284CE3F10984}" srcOrd="0" destOrd="0" presId="urn:microsoft.com/office/officeart/2005/8/layout/process1"/>
    <dgm:cxn modelId="{7A9830C9-2598-421E-A376-F75C425C299E}" type="presOf" srcId="{F1CC5CC5-D853-4C72-B6DE-E1139A6B17A1}" destId="{320609EA-F260-4BB4-9419-17B23B4F7980}"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8B67E8D9-6CA5-4E85-811C-67C584C2C400}" type="presOf" srcId="{BE8FA968-6962-4A27-9182-F942AA977A60}" destId="{EE0F2F50-A992-4A58-BDFE-95FF11519F78}" srcOrd="1" destOrd="0" presId="urn:microsoft.com/office/officeart/2005/8/layout/process1"/>
    <dgm:cxn modelId="{B36401F2-8DE0-4C50-8D65-C50A5BA9AFFC}" type="presParOf" srcId="{6D7D7013-E2F0-46B9-8C7B-1371442E8CD6}" destId="{ADEEA885-2A72-4871-9645-53DF7BAD75F1}" srcOrd="0" destOrd="0" presId="urn:microsoft.com/office/officeart/2005/8/layout/process1"/>
    <dgm:cxn modelId="{2F3EB1FC-706E-423F-B932-0DA3FA4F1A70}" type="presParOf" srcId="{6D7D7013-E2F0-46B9-8C7B-1371442E8CD6}" destId="{58E54ACB-3E77-46F2-B7E1-FB17687EFB53}" srcOrd="1" destOrd="0" presId="urn:microsoft.com/office/officeart/2005/8/layout/process1"/>
    <dgm:cxn modelId="{CD1B8130-2FCA-4D53-82D3-05A4BCB609E9}" type="presParOf" srcId="{58E54ACB-3E77-46F2-B7E1-FB17687EFB53}" destId="{91045878-A0D2-4FCA-8D65-532D1F4D88F1}" srcOrd="0" destOrd="0" presId="urn:microsoft.com/office/officeart/2005/8/layout/process1"/>
    <dgm:cxn modelId="{2D82F1CF-1356-4D09-B8E7-0C174984B448}" type="presParOf" srcId="{6D7D7013-E2F0-46B9-8C7B-1371442E8CD6}" destId="{8E504920-5380-45C0-BF63-34C8F6F7CA11}" srcOrd="2" destOrd="0" presId="urn:microsoft.com/office/officeart/2005/8/layout/process1"/>
    <dgm:cxn modelId="{D1339D9A-7463-4604-ADC7-4C20754AA9B9}" type="presParOf" srcId="{6D7D7013-E2F0-46B9-8C7B-1371442E8CD6}" destId="{0EF68616-948B-44C9-ACF3-A5C0718926C1}" srcOrd="3" destOrd="0" presId="urn:microsoft.com/office/officeart/2005/8/layout/process1"/>
    <dgm:cxn modelId="{6A1D123C-CE41-423C-88B9-6DCC4BE67831}" type="presParOf" srcId="{0EF68616-948B-44C9-ACF3-A5C0718926C1}" destId="{EE0F2F50-A992-4A58-BDFE-95FF11519F78}" srcOrd="0" destOrd="0" presId="urn:microsoft.com/office/officeart/2005/8/layout/process1"/>
    <dgm:cxn modelId="{914AB628-F728-4548-866B-A66B906E83C5}" type="presParOf" srcId="{6D7D7013-E2F0-46B9-8C7B-1371442E8CD6}" destId="{320609EA-F260-4BB4-9419-17B23B4F7980}" srcOrd="4" destOrd="0" presId="urn:microsoft.com/office/officeart/2005/8/layout/process1"/>
    <dgm:cxn modelId="{E1F9252A-9B77-4F1F-AD15-C9B2BC3285F9}" type="presParOf" srcId="{6D7D7013-E2F0-46B9-8C7B-1371442E8CD6}" destId="{FF6C3C5D-1C87-4DCB-AC08-34B4FAC4DFCD}" srcOrd="5" destOrd="0" presId="urn:microsoft.com/office/officeart/2005/8/layout/process1"/>
    <dgm:cxn modelId="{93D35914-8749-4B62-AE48-53B8F4144310}" type="presParOf" srcId="{FF6C3C5D-1C87-4DCB-AC08-34B4FAC4DFCD}" destId="{64062029-07BB-446B-84C0-461DDF18C428}" srcOrd="0" destOrd="0" presId="urn:microsoft.com/office/officeart/2005/8/layout/process1"/>
    <dgm:cxn modelId="{7DA40B4E-0E9F-48EB-90FC-A28E3A2C4073}" type="presParOf" srcId="{6D7D7013-E2F0-46B9-8C7B-1371442E8CD6}" destId="{FAF039A4-C34B-4820-A9B3-A4F5CD8CB6BF}" srcOrd="6" destOrd="0" presId="urn:microsoft.com/office/officeart/2005/8/layout/process1"/>
    <dgm:cxn modelId="{8888714D-9F1E-4064-9948-74D0BDE6DDE3}" type="presParOf" srcId="{6D7D7013-E2F0-46B9-8C7B-1371442E8CD6}" destId="{BC9EDD55-8F5C-40E1-842A-284CE3F10984}" srcOrd="7" destOrd="0" presId="urn:microsoft.com/office/officeart/2005/8/layout/process1"/>
    <dgm:cxn modelId="{100CAA49-57B1-4C5E-9C61-5D254F3251F6}" type="presParOf" srcId="{BC9EDD55-8F5C-40E1-842A-284CE3F10984}" destId="{33DF17B9-38E2-456B-A308-00BC1338E097}" srcOrd="0" destOrd="0" presId="urn:microsoft.com/office/officeart/2005/8/layout/process1"/>
    <dgm:cxn modelId="{401DA277-D43F-46A4-B587-456DAC096025}" type="presParOf" srcId="{6D7D7013-E2F0-46B9-8C7B-1371442E8CD6}" destId="{00068A25-E6F1-4649-9130-8CE7B51EA5E9}" srcOrd="8" destOrd="0" presId="urn:microsoft.com/office/officeart/2005/8/layout/process1"/>
    <dgm:cxn modelId="{D3DAA358-24E1-45EC-A09F-2916D94B73C2}" type="presParOf" srcId="{6D7D7013-E2F0-46B9-8C7B-1371442E8CD6}" destId="{F03A3549-AF7A-4700-9198-362BCF95E881}" srcOrd="9" destOrd="0" presId="urn:microsoft.com/office/officeart/2005/8/layout/process1"/>
    <dgm:cxn modelId="{B717945F-F91A-4C08-AFC3-054BBADC00AB}" type="presParOf" srcId="{F03A3549-AF7A-4700-9198-362BCF95E881}" destId="{DCB910DA-A22B-4ACA-956C-A4F52AD29D64}" srcOrd="0" destOrd="0" presId="urn:microsoft.com/office/officeart/2005/8/layout/process1"/>
    <dgm:cxn modelId="{D0945444-99B4-4694-AF21-9F6BAA138DA1}"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E597994C-91B8-4C5C-ABB4-8E325AFACE73}" type="presOf" srcId="{3F75FF2E-225E-432E-B505-A8EEFDBB2464}" destId="{E09D6E2B-093F-4640-8C4A-F4C48451B8D3}" srcOrd="0" destOrd="0" presId="urn:microsoft.com/office/officeart/2005/8/layout/process1"/>
    <dgm:cxn modelId="{0A45B2A5-75DE-4F61-AA3F-0FDD2C3A3145}" type="presOf" srcId="{3F75FF2E-225E-432E-B505-A8EEFDBB2464}" destId="{682222B7-5794-4622-8452-12BEDD3C9D12}" srcOrd="1" destOrd="0" presId="urn:microsoft.com/office/officeart/2005/8/layout/process1"/>
    <dgm:cxn modelId="{F553A5A0-6F69-41B6-8CDF-F393ADDC358F}" type="presOf" srcId="{FEE50069-189C-47B2-A584-84A04DFC7485}" destId="{51AC6544-B417-40B2-B167-D50497FA3F05}" srcOrd="1" destOrd="0" presId="urn:microsoft.com/office/officeart/2005/8/layout/process1"/>
    <dgm:cxn modelId="{A1FFFA84-D465-41E5-9A42-0BAE499A61BD}" type="presOf" srcId="{5837E999-ABAC-4C42-8BC9-D01EF4BE2657}" destId="{094C7916-CC24-4443-888A-43DFF51C0940}" srcOrd="0" destOrd="0" presId="urn:microsoft.com/office/officeart/2005/8/layout/process1"/>
    <dgm:cxn modelId="{849472BB-6CCB-476B-8D2E-2AC6717B22C0}" type="presOf" srcId="{FEE50069-189C-47B2-A584-84A04DFC7485}" destId="{0DE7C163-0F25-4C8A-B495-E6B52C814968}"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3258C0E9-41B6-48FF-AFFC-2FFBD0C9A063}" type="presOf" srcId="{2EE7E267-4E7B-408D-A141-E5AAADE16A32}" destId="{2449CF9B-59A2-4063-B536-354D06E15BD4}" srcOrd="0" destOrd="0" presId="urn:microsoft.com/office/officeart/2005/8/layout/process1"/>
    <dgm:cxn modelId="{6DB78C5E-674D-4C72-B816-18BE2BBAC3A8}" type="presOf" srcId="{F09AC792-51D3-466D-A2EF-6169196D287F}" destId="{6DB8B336-2D26-44AA-AC91-FE08957F488A}" srcOrd="0" destOrd="0" presId="urn:microsoft.com/office/officeart/2005/8/layout/process1"/>
    <dgm:cxn modelId="{07F1958B-7DF4-4F7B-8649-F44D576F2C0E}" type="presOf" srcId="{6755F3C9-5F83-4159-840C-7696562187C2}" destId="{6E302F9F-0E86-41D0-9F5E-A9CC5F33348E}"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BAC4E519-1A1E-4E62-9DA5-B35B5695387E}" type="presOf" srcId="{2EE7E267-4E7B-408D-A141-E5AAADE16A32}" destId="{40C2AC74-09E5-4D81-B5F7-C73165B9B9B1}" srcOrd="1" destOrd="0" presId="urn:microsoft.com/office/officeart/2005/8/layout/process1"/>
    <dgm:cxn modelId="{E9B32D13-3AFA-4117-9D06-6C1811C434A0}" type="presOf" srcId="{8A9745A1-6C28-4C9D-9C36-0813B5B86991}" destId="{95624838-479B-455E-A4DD-49F5A20D3BC2}" srcOrd="1"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F9E3FD48-AC07-4D8C-8622-214D87D2D25B}" type="presOf" srcId="{42940599-7AF8-4275-8E68-DE3F7BDBEF3C}" destId="{C2F5DF28-C215-4F68-AF17-B8F02BFBB91C}" srcOrd="0" destOrd="0" presId="urn:microsoft.com/office/officeart/2005/8/layout/process1"/>
    <dgm:cxn modelId="{3C583BE9-97FE-4936-BB75-FBA0D55E1B86}" type="presOf" srcId="{8A9745A1-6C28-4C9D-9C36-0813B5B86991}" destId="{AF21DB00-1DDC-4835-8828-CE0AD63F579F}"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6415D8C3-D1EF-41EA-B506-7DE6C34C6217}" type="presOf" srcId="{D4177A9F-828B-474E-AA3F-346EA0E95518}" destId="{CF02EBEA-D92D-4CC5-8D2C-BE4BF639832E}" srcOrd="0" destOrd="0" presId="urn:microsoft.com/office/officeart/2005/8/layout/process1"/>
    <dgm:cxn modelId="{39D60579-E832-4EA3-875D-072EAE3DDFD7}" type="presOf" srcId="{D16D5171-8CEB-4927-BE00-0C7677B7A6C2}" destId="{9E815A08-A955-4AE5-B934-E403644E2495}"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B8CF7057-FDE9-4181-9CEB-AD31F7F502EB}" type="presParOf" srcId="{6E302F9F-0E86-41D0-9F5E-A9CC5F33348E}" destId="{094C7916-CC24-4443-888A-43DFF51C0940}" srcOrd="0" destOrd="0" presId="urn:microsoft.com/office/officeart/2005/8/layout/process1"/>
    <dgm:cxn modelId="{E8843C0E-C03F-4BF0-AF69-AE39175F964F}" type="presParOf" srcId="{6E302F9F-0E86-41D0-9F5E-A9CC5F33348E}" destId="{0DE7C163-0F25-4C8A-B495-E6B52C814968}" srcOrd="1" destOrd="0" presId="urn:microsoft.com/office/officeart/2005/8/layout/process1"/>
    <dgm:cxn modelId="{A1B1C862-2F40-4E6B-9603-33FD879604FF}" type="presParOf" srcId="{0DE7C163-0F25-4C8A-B495-E6B52C814968}" destId="{51AC6544-B417-40B2-B167-D50497FA3F05}" srcOrd="0" destOrd="0" presId="urn:microsoft.com/office/officeart/2005/8/layout/process1"/>
    <dgm:cxn modelId="{E8CCABBB-4BF8-4974-9B8A-4B0172A9BF8D}" type="presParOf" srcId="{6E302F9F-0E86-41D0-9F5E-A9CC5F33348E}" destId="{CF02EBEA-D92D-4CC5-8D2C-BE4BF639832E}" srcOrd="2" destOrd="0" presId="urn:microsoft.com/office/officeart/2005/8/layout/process1"/>
    <dgm:cxn modelId="{A68E3D22-695D-4D6D-ADA6-356529CBD06A}" type="presParOf" srcId="{6E302F9F-0E86-41D0-9F5E-A9CC5F33348E}" destId="{2449CF9B-59A2-4063-B536-354D06E15BD4}" srcOrd="3" destOrd="0" presId="urn:microsoft.com/office/officeart/2005/8/layout/process1"/>
    <dgm:cxn modelId="{08732751-8C61-4415-97F6-97C47CDECC50}" type="presParOf" srcId="{2449CF9B-59A2-4063-B536-354D06E15BD4}" destId="{40C2AC74-09E5-4D81-B5F7-C73165B9B9B1}" srcOrd="0" destOrd="0" presId="urn:microsoft.com/office/officeart/2005/8/layout/process1"/>
    <dgm:cxn modelId="{1C60EEE5-BB3C-497F-9B57-BF8E9A6C84B1}" type="presParOf" srcId="{6E302F9F-0E86-41D0-9F5E-A9CC5F33348E}" destId="{9E815A08-A955-4AE5-B934-E403644E2495}" srcOrd="4" destOrd="0" presId="urn:microsoft.com/office/officeart/2005/8/layout/process1"/>
    <dgm:cxn modelId="{0152C059-0E04-4C93-BC8D-AFBD42B1A1AE}" type="presParOf" srcId="{6E302F9F-0E86-41D0-9F5E-A9CC5F33348E}" destId="{E09D6E2B-093F-4640-8C4A-F4C48451B8D3}" srcOrd="5" destOrd="0" presId="urn:microsoft.com/office/officeart/2005/8/layout/process1"/>
    <dgm:cxn modelId="{8779688A-DFAA-4DD3-B44E-27AFDF8929A5}" type="presParOf" srcId="{E09D6E2B-093F-4640-8C4A-F4C48451B8D3}" destId="{682222B7-5794-4622-8452-12BEDD3C9D12}" srcOrd="0" destOrd="0" presId="urn:microsoft.com/office/officeart/2005/8/layout/process1"/>
    <dgm:cxn modelId="{B6C57B7B-6250-4A9A-9D1D-B07349E9E4F9}" type="presParOf" srcId="{6E302F9F-0E86-41D0-9F5E-A9CC5F33348E}" destId="{6DB8B336-2D26-44AA-AC91-FE08957F488A}" srcOrd="6" destOrd="0" presId="urn:microsoft.com/office/officeart/2005/8/layout/process1"/>
    <dgm:cxn modelId="{BF482440-F898-4840-A37F-A7F48A1FBB26}" type="presParOf" srcId="{6E302F9F-0E86-41D0-9F5E-A9CC5F33348E}" destId="{AF21DB00-1DDC-4835-8828-CE0AD63F579F}" srcOrd="7" destOrd="0" presId="urn:microsoft.com/office/officeart/2005/8/layout/process1"/>
    <dgm:cxn modelId="{43F7743B-D466-41B2-AE6C-E2EF1F2A59E4}" type="presParOf" srcId="{AF21DB00-1DDC-4835-8828-CE0AD63F579F}" destId="{95624838-479B-455E-A4DD-49F5A20D3BC2}" srcOrd="0" destOrd="0" presId="urn:microsoft.com/office/officeart/2005/8/layout/process1"/>
    <dgm:cxn modelId="{13635A3B-BCDB-4741-9A5B-73717DA60285}"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974B5687-A9C5-4F03-8C32-4250E6318531}" type="presOf" srcId="{30586AC0-0F7A-46F0-943D-5F93EB1DA41D}" destId="{C1C6FBE1-231A-4C42-955D-36CB45F3D383}" srcOrd="1" destOrd="0" presId="urn:microsoft.com/office/officeart/2005/8/layout/process1"/>
    <dgm:cxn modelId="{E31B7C9E-75E6-40C6-83E1-04BC57BE11A1}" type="presOf" srcId="{39A65D72-0AEB-4CCD-B844-EE51B1B693A9}" destId="{80AA4A61-08CA-42E0-9678-075746BCEE33}" srcOrd="0" destOrd="0" presId="urn:microsoft.com/office/officeart/2005/8/layout/process1"/>
    <dgm:cxn modelId="{BCF09650-59B9-49FC-9317-8889EF973078}" type="presOf" srcId="{2EBBDD71-8E17-45CC-80AE-AF50F6DD733C}" destId="{5B8555C7-098A-47C8-8FFF-1B2406C14235}" srcOrd="1" destOrd="0" presId="urn:microsoft.com/office/officeart/2005/8/layout/process1"/>
    <dgm:cxn modelId="{1E7F448A-981D-4DC7-B2E2-69EFCC02AF2F}" type="presOf" srcId="{2EBBDD71-8E17-45CC-80AE-AF50F6DD733C}" destId="{E16E7117-8FF6-4307-B34A-D441ECB1B2DC}" srcOrd="0" destOrd="0" presId="urn:microsoft.com/office/officeart/2005/8/layout/process1"/>
    <dgm:cxn modelId="{8873967B-7DA8-4C86-AA24-79EB3A9B219A}" type="presOf" srcId="{F2990D3B-AF75-433F-9B24-CCF4B9D5E81B}" destId="{FDCAC7B1-B092-4C00-879D-0C8935F928CE}"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4563E217-DFD4-4862-84EA-3E04DA00792C}" type="presOf" srcId="{BB5AECE4-B09D-4A31-B02B-46D0237642B2}" destId="{FF17B9CB-E4B6-4C96-9BB0-BFAFCA5F01EF}" srcOrd="0" destOrd="0" presId="urn:microsoft.com/office/officeart/2005/8/layout/process1"/>
    <dgm:cxn modelId="{DD9E99D4-3588-446D-B835-5852C2600DD6}" type="presOf" srcId="{30586AC0-0F7A-46F0-943D-5F93EB1DA41D}" destId="{3E018C1F-A636-4332-814C-7443F8CA1DC9}"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BE3B7C88-177A-4E6C-ACC0-56A0FCCE8CD2}" type="presOf" srcId="{F2990D3B-AF75-433F-9B24-CCF4B9D5E81B}" destId="{BA654E8E-8475-4C08-91A5-F7775CCA701C}" srcOrd="0" destOrd="0" presId="urn:microsoft.com/office/officeart/2005/8/layout/process1"/>
    <dgm:cxn modelId="{601741BA-C990-4B93-8F4E-5640BAE2AE45}" type="presOf" srcId="{AEB3EEF2-8F88-48BA-B57D-90186AA39445}" destId="{66D16762-1302-40B3-B0E2-F6F7CE812007}" srcOrd="0" destOrd="0" presId="urn:microsoft.com/office/officeart/2005/8/layout/process1"/>
    <dgm:cxn modelId="{336904F1-E331-43EF-B819-1C2698674ACE}" type="presOf" srcId="{E32E78A7-1947-4D0B-B21F-D876237FFD73}" destId="{4FA924F2-906F-4114-B895-9D4CD1DDCC72}" srcOrd="0" destOrd="0" presId="urn:microsoft.com/office/officeart/2005/8/layout/process1"/>
    <dgm:cxn modelId="{667ABA57-B9DF-4D12-B8BF-90C2FEC6AF75}" type="presOf" srcId="{110B29AA-2A62-4705-88F8-A97F6391D51A}" destId="{633663E6-5D78-4758-ADBA-27C41ED7AACA}" srcOrd="0" destOrd="0" presId="urn:microsoft.com/office/officeart/2005/8/layout/process1"/>
    <dgm:cxn modelId="{376CE114-F77B-4CB5-B7FE-15ED5BB52645}" type="presOf" srcId="{9D2CF1A6-A2CC-4DFC-90AE-72715ADD2DF1}" destId="{DF34281B-7B21-437F-BF88-2C89E94D0ACE}"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3715830C-9BC4-4DD6-957F-2CD22F7C59B9}" type="presOf" srcId="{368BA351-1D58-49EE-95F7-CFE5F245F693}" destId="{EAE4B514-AE79-4E08-8941-55CEE81A11EE}" srcOrd="1" destOrd="0" presId="urn:microsoft.com/office/officeart/2005/8/layout/process1"/>
    <dgm:cxn modelId="{A80AC035-AC1E-4ECA-857E-33608C19CB15}" type="presOf" srcId="{368BA351-1D58-49EE-95F7-CFE5F245F693}" destId="{4ACAB721-C23C-4500-8A5F-35C63DEA0BD1}" srcOrd="0" destOrd="0" presId="urn:microsoft.com/office/officeart/2005/8/layout/process1"/>
    <dgm:cxn modelId="{F501371B-B57F-4BC1-9E9D-423E7284E4C2}" type="presParOf" srcId="{66D16762-1302-40B3-B0E2-F6F7CE812007}" destId="{633663E6-5D78-4758-ADBA-27C41ED7AACA}" srcOrd="0" destOrd="0" presId="urn:microsoft.com/office/officeart/2005/8/layout/process1"/>
    <dgm:cxn modelId="{55F61FDC-C6E8-493A-A678-F3DBE41A5A5A}" type="presParOf" srcId="{66D16762-1302-40B3-B0E2-F6F7CE812007}" destId="{E16E7117-8FF6-4307-B34A-D441ECB1B2DC}" srcOrd="1" destOrd="0" presId="urn:microsoft.com/office/officeart/2005/8/layout/process1"/>
    <dgm:cxn modelId="{259AFD8B-1339-4246-929B-8D5967BD7E1F}" type="presParOf" srcId="{E16E7117-8FF6-4307-B34A-D441ECB1B2DC}" destId="{5B8555C7-098A-47C8-8FFF-1B2406C14235}" srcOrd="0" destOrd="0" presId="urn:microsoft.com/office/officeart/2005/8/layout/process1"/>
    <dgm:cxn modelId="{6F6D5046-F15B-4792-B18E-9BE75568D3D7}" type="presParOf" srcId="{66D16762-1302-40B3-B0E2-F6F7CE812007}" destId="{80AA4A61-08CA-42E0-9678-075746BCEE33}" srcOrd="2" destOrd="0" presId="urn:microsoft.com/office/officeart/2005/8/layout/process1"/>
    <dgm:cxn modelId="{EC3EDA27-0C89-460C-AA0A-A4E3C2F83098}" type="presParOf" srcId="{66D16762-1302-40B3-B0E2-F6F7CE812007}" destId="{3E018C1F-A636-4332-814C-7443F8CA1DC9}" srcOrd="3" destOrd="0" presId="urn:microsoft.com/office/officeart/2005/8/layout/process1"/>
    <dgm:cxn modelId="{BEE70439-D30F-47BF-9DA6-90373A049515}" type="presParOf" srcId="{3E018C1F-A636-4332-814C-7443F8CA1DC9}" destId="{C1C6FBE1-231A-4C42-955D-36CB45F3D383}" srcOrd="0" destOrd="0" presId="urn:microsoft.com/office/officeart/2005/8/layout/process1"/>
    <dgm:cxn modelId="{2E8E44F4-5D21-47B5-8D54-B9AD458F6A7D}" type="presParOf" srcId="{66D16762-1302-40B3-B0E2-F6F7CE812007}" destId="{FF17B9CB-E4B6-4C96-9BB0-BFAFCA5F01EF}" srcOrd="4" destOrd="0" presId="urn:microsoft.com/office/officeart/2005/8/layout/process1"/>
    <dgm:cxn modelId="{2B70AF4E-591D-4A25-9DC2-952974427187}" type="presParOf" srcId="{66D16762-1302-40B3-B0E2-F6F7CE812007}" destId="{BA654E8E-8475-4C08-91A5-F7775CCA701C}" srcOrd="5" destOrd="0" presId="urn:microsoft.com/office/officeart/2005/8/layout/process1"/>
    <dgm:cxn modelId="{942ADCA7-F7A0-476E-9A4A-87919B4DB060}" type="presParOf" srcId="{BA654E8E-8475-4C08-91A5-F7775CCA701C}" destId="{FDCAC7B1-B092-4C00-879D-0C8935F928CE}" srcOrd="0" destOrd="0" presId="urn:microsoft.com/office/officeart/2005/8/layout/process1"/>
    <dgm:cxn modelId="{AF631359-27FD-44D4-9499-C5ECADEC127B}" type="presParOf" srcId="{66D16762-1302-40B3-B0E2-F6F7CE812007}" destId="{4FA924F2-906F-4114-B895-9D4CD1DDCC72}" srcOrd="6" destOrd="0" presId="urn:microsoft.com/office/officeart/2005/8/layout/process1"/>
    <dgm:cxn modelId="{C6BFF2A9-9F6D-4E83-9884-61DD7CCC9892}" type="presParOf" srcId="{66D16762-1302-40B3-B0E2-F6F7CE812007}" destId="{4ACAB721-C23C-4500-8A5F-35C63DEA0BD1}" srcOrd="7" destOrd="0" presId="urn:microsoft.com/office/officeart/2005/8/layout/process1"/>
    <dgm:cxn modelId="{DDE43C09-14D0-42D9-9E4C-A1DA9235056F}" type="presParOf" srcId="{4ACAB721-C23C-4500-8A5F-35C63DEA0BD1}" destId="{EAE4B514-AE79-4E08-8941-55CEE81A11EE}" srcOrd="0" destOrd="0" presId="urn:microsoft.com/office/officeart/2005/8/layout/process1"/>
    <dgm:cxn modelId="{F2C20EBD-ED3A-4CDF-AC35-369F5B293F19}"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5DDD03A7-2C58-42BD-B8DE-0FA111367AEF}" type="presOf" srcId="{AF7B1AC5-536B-46E8-A405-95D4811D11C3}" destId="{696E2778-8DBC-48FB-B6C3-9DC967407A93}"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A07CAA8C-BDE4-4122-B993-79ECD3FB9D2A}" type="presOf" srcId="{7A32A498-893E-4C9A-918D-CA7B08EBBFEF}" destId="{36923866-784B-4E1C-9839-5747359C3A0E}" srcOrd="0" destOrd="0" presId="urn:microsoft.com/office/officeart/2005/8/layout/process1"/>
    <dgm:cxn modelId="{5E73860B-BAFB-4570-B860-4D785D8FC16D}" type="presOf" srcId="{ACCDA009-3EA8-4A04-8EFD-134BF0C87FE3}" destId="{3DCC9FBD-AFBF-4312-A7C1-37EEAC4717DE}"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4A6AE19C-7E21-41B7-8249-AEBA7C14ED36}" type="presOf" srcId="{A6C1579A-CFBA-47AD-B249-7B95FCF74AC9}" destId="{C0480821-A0E3-4FBD-8742-02391AABF4F1}" srcOrd="1" destOrd="0" presId="urn:microsoft.com/office/officeart/2005/8/layout/process1"/>
    <dgm:cxn modelId="{29D389F2-9A32-4278-88BD-9442D4B6B62E}" type="presOf" srcId="{E9AE2E9C-AD91-4F2F-B166-5D5B00FA0E95}" destId="{902A6C49-5E6B-4FE6-ADB1-D19197BA991B}" srcOrd="1" destOrd="0" presId="urn:microsoft.com/office/officeart/2005/8/layout/process1"/>
    <dgm:cxn modelId="{21EB7C10-B432-43C0-BF6C-BD496959492B}" type="presOf" srcId="{C3D64B9F-C2DD-4FD6-8975-6AF236822EAD}" destId="{8813A1A8-4CFB-40B3-9FC7-0CD3BF4D83E5}" srcOrd="0" destOrd="0" presId="urn:microsoft.com/office/officeart/2005/8/layout/process1"/>
    <dgm:cxn modelId="{D00F2614-6338-487E-AC75-E3F5E84CECD5}" type="presOf" srcId="{A6C1579A-CFBA-47AD-B249-7B95FCF74AC9}" destId="{D59BD702-61E8-49CB-B806-D7049E410023}" srcOrd="0" destOrd="0" presId="urn:microsoft.com/office/officeart/2005/8/layout/process1"/>
    <dgm:cxn modelId="{832AE8CC-4DC8-4572-BD0C-A40A8BE66FE8}" type="presOf" srcId="{E9AE2E9C-AD91-4F2F-B166-5D5B00FA0E95}" destId="{7882E733-3D08-4DCD-BFC5-657D2A2328EF}" srcOrd="0" destOrd="0" presId="urn:microsoft.com/office/officeart/2005/8/layout/process1"/>
    <dgm:cxn modelId="{C6C87892-2F7E-4303-AF9C-5C8A24775EA4}" type="presOf" srcId="{5382876D-1AF0-46CE-B86B-F7BD8E2ED1B3}" destId="{516CB450-2A0A-4454-B7B3-8441253188AD}" srcOrd="0" destOrd="0" presId="urn:microsoft.com/office/officeart/2005/8/layout/process1"/>
    <dgm:cxn modelId="{027BF57D-C03A-438D-8372-7778E1CC7559}" type="presOf" srcId="{F7FFE7D5-1730-4D11-9079-DC206B24C0D6}" destId="{51FF026D-93DB-491B-B933-F47DE76421A3}" srcOrd="1"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E0A82465-C2BA-4A02-8F27-F380BDD8B554}" type="presOf" srcId="{C6DED5CC-9EA4-4D03-B903-8E1A9CB45F1F}" destId="{C5440C55-0D5E-45A9-ABDF-89BC3DE7D501}" srcOrd="0" destOrd="0" presId="urn:microsoft.com/office/officeart/2005/8/layout/process1"/>
    <dgm:cxn modelId="{70C229BC-F821-4160-9AD3-EBE59A8FFDB5}" type="presOf" srcId="{F7FFE7D5-1730-4D11-9079-DC206B24C0D6}" destId="{DE814DCB-FFB9-4175-BC94-C7E55EB8B30F}" srcOrd="0" destOrd="0" presId="urn:microsoft.com/office/officeart/2005/8/layout/process1"/>
    <dgm:cxn modelId="{5BA336D5-9198-4ED7-9A28-D5889154072A}" type="presOf" srcId="{AF5CC924-2D38-4339-A76B-D21EDBA051D3}" destId="{35E66489-E15F-45A1-BE6A-0C1AC82FB8A9}"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27B5975D-CA91-4B3C-973D-FC443D372714}" type="presOf" srcId="{D7ECD4F1-9EB4-47E8-ADC5-F6B70CFF1487}" destId="{FE553920-CF49-406B-AC7F-1C3E1167984E}" srcOrd="0" destOrd="0" presId="urn:microsoft.com/office/officeart/2005/8/layout/process1"/>
    <dgm:cxn modelId="{7E5DB1F8-6462-4B27-813D-3820F932E451}" type="presOf" srcId="{AF7B1AC5-536B-46E8-A405-95D4811D11C3}" destId="{B355DB4F-2CAC-4856-8F2A-C86441DE9C00}"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E7E5AD71-9A57-4B5D-B275-04578C9FF635}" type="presOf" srcId="{22403221-2CD9-4327-94AF-85AD5B28D111}" destId="{0B789303-1077-4AE9-963F-BFFCA009D4A4}"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70B77F48-971E-4F19-B403-931D3103FFE6}" type="presOf" srcId="{ACCDA009-3EA8-4A04-8EFD-134BF0C87FE3}" destId="{2CDEC611-737A-4C08-843A-F6CB095F0CAB}" srcOrd="1" destOrd="0" presId="urn:microsoft.com/office/officeart/2005/8/layout/process1"/>
    <dgm:cxn modelId="{2339D379-11A5-4B3C-BD41-CFAA4539A545}" type="presParOf" srcId="{516CB450-2A0A-4454-B7B3-8441253188AD}" destId="{0B789303-1077-4AE9-963F-BFFCA009D4A4}" srcOrd="0" destOrd="0" presId="urn:microsoft.com/office/officeart/2005/8/layout/process1"/>
    <dgm:cxn modelId="{3FEE9304-9A62-4D04-B035-03CDF11ABFB3}" type="presParOf" srcId="{516CB450-2A0A-4454-B7B3-8441253188AD}" destId="{7882E733-3D08-4DCD-BFC5-657D2A2328EF}" srcOrd="1" destOrd="0" presId="urn:microsoft.com/office/officeart/2005/8/layout/process1"/>
    <dgm:cxn modelId="{871D1648-4CC9-4C8F-9E87-FC3BCDA4F322}" type="presParOf" srcId="{7882E733-3D08-4DCD-BFC5-657D2A2328EF}" destId="{902A6C49-5E6B-4FE6-ADB1-D19197BA991B}" srcOrd="0" destOrd="0" presId="urn:microsoft.com/office/officeart/2005/8/layout/process1"/>
    <dgm:cxn modelId="{98CD98EA-DC3E-4D07-854D-C5A0AD81DBD5}" type="presParOf" srcId="{516CB450-2A0A-4454-B7B3-8441253188AD}" destId="{36923866-784B-4E1C-9839-5747359C3A0E}" srcOrd="2" destOrd="0" presId="urn:microsoft.com/office/officeart/2005/8/layout/process1"/>
    <dgm:cxn modelId="{A04B4F99-52E8-42A6-BFE0-8FD33FAF7FDA}" type="presParOf" srcId="{516CB450-2A0A-4454-B7B3-8441253188AD}" destId="{D59BD702-61E8-49CB-B806-D7049E410023}" srcOrd="3" destOrd="0" presId="urn:microsoft.com/office/officeart/2005/8/layout/process1"/>
    <dgm:cxn modelId="{ABA967F8-7153-427C-A87E-1C21E7DA571B}" type="presParOf" srcId="{D59BD702-61E8-49CB-B806-D7049E410023}" destId="{C0480821-A0E3-4FBD-8742-02391AABF4F1}" srcOrd="0" destOrd="0" presId="urn:microsoft.com/office/officeart/2005/8/layout/process1"/>
    <dgm:cxn modelId="{3F6E6947-FB67-41D7-B81F-3CBC5DBAAD8C}" type="presParOf" srcId="{516CB450-2A0A-4454-B7B3-8441253188AD}" destId="{8813A1A8-4CFB-40B3-9FC7-0CD3BF4D83E5}" srcOrd="4" destOrd="0" presId="urn:microsoft.com/office/officeart/2005/8/layout/process1"/>
    <dgm:cxn modelId="{4D7AD75D-1ACB-42B9-9A0A-27F7A00DF52F}" type="presParOf" srcId="{516CB450-2A0A-4454-B7B3-8441253188AD}" destId="{696E2778-8DBC-48FB-B6C3-9DC967407A93}" srcOrd="5" destOrd="0" presId="urn:microsoft.com/office/officeart/2005/8/layout/process1"/>
    <dgm:cxn modelId="{D3DED627-5F6A-4990-BB01-354F68CDF027}" type="presParOf" srcId="{696E2778-8DBC-48FB-B6C3-9DC967407A93}" destId="{B355DB4F-2CAC-4856-8F2A-C86441DE9C00}" srcOrd="0" destOrd="0" presId="urn:microsoft.com/office/officeart/2005/8/layout/process1"/>
    <dgm:cxn modelId="{5EBB594A-12E0-445D-B654-66A06E7277D1}" type="presParOf" srcId="{516CB450-2A0A-4454-B7B3-8441253188AD}" destId="{35E66489-E15F-45A1-BE6A-0C1AC82FB8A9}" srcOrd="6" destOrd="0" presId="urn:microsoft.com/office/officeart/2005/8/layout/process1"/>
    <dgm:cxn modelId="{A99A7221-975E-470D-AE5D-54B3DE2D12C6}" type="presParOf" srcId="{516CB450-2A0A-4454-B7B3-8441253188AD}" destId="{3DCC9FBD-AFBF-4312-A7C1-37EEAC4717DE}" srcOrd="7" destOrd="0" presId="urn:microsoft.com/office/officeart/2005/8/layout/process1"/>
    <dgm:cxn modelId="{F3D2242E-3684-4586-BD7A-F86237AC643D}" type="presParOf" srcId="{3DCC9FBD-AFBF-4312-A7C1-37EEAC4717DE}" destId="{2CDEC611-737A-4C08-843A-F6CB095F0CAB}" srcOrd="0" destOrd="0" presId="urn:microsoft.com/office/officeart/2005/8/layout/process1"/>
    <dgm:cxn modelId="{F48D00FC-B5B4-4810-BC86-EC334990708B}" type="presParOf" srcId="{516CB450-2A0A-4454-B7B3-8441253188AD}" destId="{C5440C55-0D5E-45A9-ABDF-89BC3DE7D501}" srcOrd="8" destOrd="0" presId="urn:microsoft.com/office/officeart/2005/8/layout/process1"/>
    <dgm:cxn modelId="{CC4A5B4A-E6B8-4936-BC27-E00A95F00D55}" type="presParOf" srcId="{516CB450-2A0A-4454-B7B3-8441253188AD}" destId="{DE814DCB-FFB9-4175-BC94-C7E55EB8B30F}" srcOrd="9" destOrd="0" presId="urn:microsoft.com/office/officeart/2005/8/layout/process1"/>
    <dgm:cxn modelId="{7B7EB2A1-DDC1-4E7D-A578-874CBD3078F3}" type="presParOf" srcId="{DE814DCB-FFB9-4175-BC94-C7E55EB8B30F}" destId="{51FF026D-93DB-491B-B933-F47DE76421A3}" srcOrd="0" destOrd="0" presId="urn:microsoft.com/office/officeart/2005/8/layout/process1"/>
    <dgm:cxn modelId="{18D99D97-3407-46A1-9568-B5A3EF7AB853}"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5033D3-22DF-4581-8036-B3F53A42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32</Pages>
  <Words>3186</Words>
  <Characters>18162</Characters>
  <Application>Microsoft Office Word</Application>
  <DocSecurity>0</DocSecurity>
  <Lines>151</Lines>
  <Paragraphs>42</Paragraphs>
  <ScaleCrop>false</ScaleCrop>
  <Company/>
  <LinksUpToDate>false</LinksUpToDate>
  <CharactersWithSpaces>21306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128</cp:revision>
  <dcterms:created xsi:type="dcterms:W3CDTF">2016-04-25T08:25:00Z</dcterms:created>
  <dcterms:modified xsi:type="dcterms:W3CDTF">2016-05-21T16:19:00Z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