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18"/>
          <w:szCs w:val="18"/>
        </w:rPr>
        <w:t xml:space="preserve">O PROJECTS — GRADUATE TRAINING PROGRAM 2026</w:t>
      </w:r>
    </w:p>
    <w:p>
      <w:pPr>
        <w:spacing w:after="60"/>
      </w:pPr>
      <w:r>
        <w:rPr>
          <w:b/>
          <w:bCs/>
          <w:color w:val="1A1A2E"/>
          <w:sz w:val="40"/>
          <w:szCs w:val="40"/>
        </w:rPr>
        <w:t xml:space="preserve">Knowlix Lite — Core Service</w:t>
      </w:r>
    </w:p>
    <w:p>
      <w:pPr>
        <w:pBdr>
          <w:bottom w:val="single" w:color="C0553D" w:sz="8" w:space="8"/>
        </w:pBdr>
        <w:spacing w:after="200"/>
      </w:pPr>
      <w:r>
        <w:rPr>
          <w:color w:val="666666"/>
          <w:sz w:val="20"/>
          <w:szCs w:val="20"/>
        </w:rPr>
        <w:t xml:space="preserve">Business &amp; Technical Requirements Document · Laravel Track · v1.0 · July 2026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7000"/>
      </w:tblGrid>
      <w:tr>
        <w:tc>
          <w:tcPr>
            <w:tcW w:type="dxa" w:w="2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7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Product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Knowlix Lite — knowledge base &amp; helpdesk platform (training build)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Service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Core Service (system of record) — Laravel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Audience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Laravel backend interns + mentor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Companion services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Intelligence &amp; Notifications Service (Supabase team) · Web App (React team)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 weeks · team of 2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Approved for build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0553D"/>
          <w:sz w:val="27"/>
          <w:szCs w:val="27"/>
        </w:rPr>
        <w:t xml:space="preserve">1. Business Context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1.1 Product overview</w:t>
      </w:r>
    </w:p>
    <w:p>
      <w:pPr>
        <w:spacing w:after="120"/>
      </w:pPr>
      <w:r>
        <w:rPr>
          <w:color w:val="1A1A2E"/>
          <w:sz w:val="21"/>
          <w:szCs w:val="21"/>
        </w:rPr>
        <w:t xml:space="preserve">Knowlix Lite is a B2B SaaS tool that lets a company run its customer support knowledge base and helpdesk in one place. A company signs up, creates a workspace, invites its team, publishes help articles, and handles customer support tickets. On top of this core, the platform offers smart capabilities — instant notifications, semantic search that understands meaning rather than keywords, and AI-assisted ticket replies — delivered by a separate Intelligence Service.</w:t>
      </w:r>
    </w:p>
    <w:p>
      <w:pPr>
        <w:spacing w:after="120"/>
      </w:pPr>
      <w:r>
        <w:rPr>
          <w:color w:val="1A1A2E"/>
          <w:sz w:val="21"/>
          <w:szCs w:val="21"/>
        </w:rPr>
        <w:t xml:space="preserve">The business problem it solves: support teams answer the same questions repeatedly because customers cannot find answers, and agents waste time writing replies that already exist as articles. Knowlix Lite closes that loop — publish knowledge once, let search and AI reuse it on every ticket.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1.2 Target users (personas)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800"/>
        <w:gridCol w:w="3600"/>
        <w:gridCol w:w="4000"/>
      </w:tblGrid>
      <w:tr>
        <w:tc>
          <w:tcPr>
            <w:tcW w:type="dxa" w:w="18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6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4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need from the product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Admin (Owner)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Founder or support manager who set up the workspace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Control over team, roles, and content; confidence nothing leaks between companies; visibility into failed integrations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Support team member; writes content and answers tickets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Fast article authoring with review workflow; a clear ticket queue with ownership; private internal notes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 (Customer)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End customer of the company using Knowlix Lite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Find answers alone in the knowledge base; open a ticket when they cannot; follow their ticket status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1.3 Business goals &amp; success criteria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Self-serve resolution: a customer can go from question to published answer without opening a ticket (browse + search flows must be frictionless).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Ticket ownership: every ticket has a clear status and assignee at all times; no ticket is invisible or orphaned.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Content trust: published articles go through review, and every change is versioned — the company can always answer “who changed this and when”.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Platform reliability: the smart layer (notifications, search, AI) can fail or lag without ever blocking core support operations.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Tenant safety: absolute isolation between company workspaces — a single cross-tenant leak is a product-killing event in B2B SaaS.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1.4 Scope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4700"/>
        <w:gridCol w:w="4700"/>
      </w:tblGrid>
      <w:tr>
        <w:tc>
          <w:tcPr>
            <w:tcW w:type="dxa" w:w="47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scope (this service)</w:t>
            </w:r>
          </w:p>
        </w:tc>
        <w:tc>
          <w:tcPr>
            <w:tcW w:type="dxa" w:w="47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 of scope (this service)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Workspace registration &amp; team management with roles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Notifications of any kind (email, push, realtime) — Intelligence Service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Knowledge base: categories, articles, review workflow, versioning, tags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&amp; semantic search — Intelligence Service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Helpdesk: tickets, assignment, statuses, comments, internal notes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AI features (suggested replies, triage, digests) — Intelligence Service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File attachments on articles and tickets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All user interface — React team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Publishing signed events for every meaningful business change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Billing/payments, multi-language content, public unauthenticated portal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0553D"/>
          <w:sz w:val="27"/>
          <w:szCs w:val="27"/>
        </w:rPr>
        <w:t xml:space="preserve">2. Technical Overview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2.1 Architecture &amp; service boundary</w:t>
      </w:r>
    </w:p>
    <w:p>
      <w:pPr>
        <w:spacing w:after="120"/>
      </w:pPr>
      <w:r>
        <w:rPr>
          <w:color w:val="1A1A2E"/>
          <w:sz w:val="21"/>
          <w:szCs w:val="21"/>
        </w:rPr>
        <w:t xml:space="preserve">Knowlix Lite is built as two independent services plus a frontend. This service — the Core Service — is the system of record: it owns all business data and exposes the REST API the frontend uses for every create, read, update, and delete. The Intelligence Service (Supabase) owns notifications, search, and AI; it learns about business changes only by consuming events this service publishes.</w:t>
      </w: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500"/>
        <w:gridCol w:w="3400"/>
        <w:gridCol w:w="3400"/>
      </w:tblGrid>
      <w:tr>
        <w:tc>
          <w:tcPr>
            <w:tcW w:type="dxa" w:w="2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Service (this team)</w:t>
            </w:r>
          </w:p>
        </w:tc>
        <w:tc>
          <w:tcPr>
            <w:tcW w:type="dxa" w:w="3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Intelligence Service (Supabase team)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Business data &amp; rules: workspaces, users, articles, tickets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Notifications, semantic search, AI assistance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Own MySQL — nobody else touches it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Own Postgres — this team never touches it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Publishes signed webhook events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Consumes events; never calls back into business logic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Must run fully even if Intelligence is down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May lag; catches up from retried events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2.2 Boundary rules (non-negotiable)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The Core Service owns all business data. No other service reads or writes its database.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The Core Service never calls the Supabase service's internals, the Claude API, or any AI endpoint. It only emits events.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The event schema is a contract co-owned with the Supabase team. Neither team changes it unilaterally.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If the Intelligence Service is unreachable, core operations continue unaffected; events queue and retry until delivered.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2.3 Stack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6800"/>
      </w:tblGrid>
      <w:tr>
        <w:tc>
          <w:tcPr>
            <w:tcW w:type="dxa" w:w="26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Framework / language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Laravel 11 · PHP 8.3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MySQL 8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Laravel Sanctum — token-based API auth with role abilities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Background work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Laravel queues — all event delivery is asynchronous, never inline in a request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API style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REST, JSON, versioned under /api/v1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Contract artifacts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OpenAPI spec for the REST API · JSON Schema per event type — both live in the repo and update with the code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2.4 Integration contract (events)</w:t>
      </w:r>
    </w:p>
    <w:p>
      <w:pPr>
        <w:spacing w:after="120"/>
      </w:pPr>
      <w:r>
        <w:rPr>
          <w:color w:val="1A1A2E"/>
          <w:sz w:val="21"/>
          <w:szCs w:val="21"/>
        </w:rPr>
        <w:t xml:space="preserve">Every meaningful business change produces an event, persisted first, then delivered as a signed HTTP webhook to the Intelligence Service. Delivery is at-least-once: failures retry with increasing delays (up to 5 attempts), and each event carries a permanently stable unique ID the consumer uses to deduplicate.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6400"/>
      </w:tblGrid>
      <w:tr>
        <w:tc>
          <w:tcPr>
            <w:tcW w:type="dxa" w:w="3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article.published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New knowledge is live — triggers search indexing and AI availability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article.updated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Knowledge changed — re-index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article.archived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Knowledge withdrawn — remove from search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ticket.created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Customer needs help — triggers notification + AI triage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ticket.replied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Conversation moved — notify the other party (public replies only)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ticket.status_changed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Progress update — notify requester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user.registered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New team member — provision their notification preferences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2.5 Non-functional requirements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6800"/>
      </w:tblGrid>
      <w:tr>
        <w:tc>
          <w:tcPr>
            <w:tcW w:type="dxa" w:w="26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8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Cross-workspace access impossible on every endpoint; foreign resources return 404 (never confirm existence with 403)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Event reliability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Zero lost events, zero duplicate event IDs — proven in a chaos drill (consumer down 1 hour, full catch-up after)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Passwords hashed; role and workspace never settable from request input; files validated by content, stored outside the web root, served via expiring signed URLs; internal notes never leave the service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List endpoints paginated (max 100/page); no N+1 queries on list endpoints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Article versions immutable; every status change records who and when; failed event deliveries visible to admins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CI: code style + automated tests must pass before merge; every endpoint tested for success, authorization denial, and validation failure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0553D"/>
          <w:sz w:val="27"/>
          <w:szCs w:val="27"/>
        </w:rPr>
        <w:t xml:space="preserve">3. User Flows</w:t>
      </w:r>
    </w:p>
    <w:p>
      <w:pPr>
        <w:spacing w:after="120"/>
      </w:pPr>
      <w:r>
        <w:rPr>
          <w:color w:val="1A1A2E"/>
          <w:sz w:val="21"/>
          <w:szCs w:val="21"/>
        </w:rPr>
        <w:t xml:space="preserve">The end-to-end journeys the service must support. Steps marked [event] produce an event for the Intelligence Service. Steps marked [React] or [Intelligence] happen outside this service but are shown for context.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Flow 1 — Company onboarding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Visitor registers with company name, their name, email, and password.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System creates the workspace and the first user as Admin, and returns an API token. [event: user.registered]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Admin invites teammates by email, assigning each a role (agent or member). [event: user.registered per user]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Invited users log in and receive tokens scoped to their role.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Alternative: registration with an already-used workspace slug or duplicate email in the workspace is rejected with a clear validation error.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Flow 2 — Publish a knowledge base article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creates a draft article: title, markdown body, category, optional tags and attachments.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iterates on the draft; members cannot see it at any point.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submits the draft for review (status: in_review). Only drafts can be submitted.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An agent or admin reviews and publishes. System sets published_at, saves version 1 snapshot. [event: article.published]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[Intelligence] indexes the article for semantic search; [React] shows it to members.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Later edits to the published article are re-published: each re-publish saves a new immutable version. [event: article.updated]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If content becomes obsolete, agent archives it: members lose access, history is retained. [event: article.archived]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Alternative: publishing an article that is not in review is rejected (business rule violation, stable error code).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Flow 3 — Customer resolves a problem via a ticket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Member searches the knowledge base [Intelligence] and does not find an answer.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Member opens a ticket: subject, description, priority. Status: open. [event: ticket.created]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[Intelligence] notifies agents and prepares an AI-suggested reply from related articles.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or admin assigns the ticket to an agent (self-assignment allowed).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writes an internal note to a colleague (is_internal) — the member never sees it and no event is produced.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posts a public reply. [event: ticket.replied] — member is notified.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Member replies back; conversation continues. [event: ticket.replied per public comment]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marks the ticket resolved, and later closed. [event: ticket.status_changed per transition]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Alternative: an invalid transition (e.g. closed → pending) is rejected. A member attempting to read someone else's ticket receives 404.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Flow 4 — Ticket queue management (agent's day)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opens the queue: filters by status=open, sorts by priority and age.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bulk-triages: assigns tickets, adjusts priorities.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Agent uses tags (e.g. “billing”, “bug”) to mark recurring themes; the same tags are visible on related articles.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Admin reviews the queue by assignee to balance workload.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Flow 5 — Attachment lifecycle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User uploads a file (pdf/png/jpg/docx, ≤ 5 MB) onto an article or ticket.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System validates the file by its content, stores it privately, records the uploader.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Another user with access to the parent article/ticket requests the file and receives a short-lived signed download link.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Uploader or admin deletes the file; it is removed from storage.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Alternative: oversized or disallowed file types are rejected with a validation error; a user without access to the parent gets 404.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Flow 6 — Event delivery &amp; recovery (system flow)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 business change commits; its event record is saved in the same transaction (if the change rolls back, no event exists).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 background worker delivers the event as a signed webhook to the Intelligence Service.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On success the event is marked delivered. On failure it retries with increasing delays: 1m, 5m, 30m, 2h, 6h.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After 5 failed attempts the event is marked failed with the last error stored.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Admin views failed events (type, error, attempts) and triggers a manual retry. The event ID never changes across any retry.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b w:val="false"/>
          <w:bCs w:val="false"/>
          <w:color w:val="1A1A2E"/>
          <w:sz w:val="21"/>
          <w:szCs w:val="21"/>
        </w:rPr>
        <w:t xml:space="preserve">Recovery scenario: the Intelligence Service is down for an hour; core operations continue normally; when it returns, all queued events deliver exactly once from the consumer's perspective (deduplicated by event ID).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0553D"/>
          <w:sz w:val="27"/>
          <w:szCs w:val="27"/>
        </w:rPr>
        <w:t xml:space="preserve">4. User Stories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Epic 1 — Workspaces, Users &amp; Access</w:t>
      </w:r>
    </w:p>
    <w:tbl>
      <w:tblPr>
        <w:tblW w:type="dxa" w:w="10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1200"/>
        <w:gridCol w:w="3100"/>
        <w:gridCol w:w="2400"/>
        <w:gridCol w:w="3000"/>
      </w:tblGrid>
      <w:tr>
        <w:tc>
          <w:tcPr>
            <w:tcW w:type="dxa" w:w="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a</w:t>
            </w:r>
          </w:p>
        </w:tc>
        <w:tc>
          <w:tcPr>
            <w:tcW w:type="dxa" w:w="31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want to</w:t>
            </w:r>
          </w:p>
        </w:tc>
        <w:tc>
          <w:tcPr>
            <w:tcW w:type="dxa" w:w="2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that</w:t>
            </w:r>
          </w:p>
        </w:tc>
        <w:tc>
          <w:tcPr>
            <w:tcW w:type="dxa" w:w="3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US-01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visitor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register and create my company workspace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my team has its own isolated space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Registering creates a workspace + an Admin user; returns an API token; workspace slug is unique.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US-02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log in with email and password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access my workspace via the API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Valid credentials return a token; invalid return 401; token identifies my role.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US-03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log out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my token can no longer be used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Subsequent requests with the revoked token return 401.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US-04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invite users to my workspace with a role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my team can work in the system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 is created with role admin, agent, or member; email must be unique within the workspace.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US-05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change a user's role or remove them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access reflects team changes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Only admins can do this; a removed user's tokens stop working; the last admin cannot remove themself.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US-06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see my own profile and role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know what I can do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Endpoint returns my user, role, and workspace.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US-07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any user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be blocked from seeing any other workspace's data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tenant data is isolated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Requesting another workspace's resource returns 404 in every single endpoint.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Epic 2 — Knowledge Base (Articles)</w:t>
      </w:r>
    </w:p>
    <w:tbl>
      <w:tblPr>
        <w:tblW w:type="dxa" w:w="10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1200"/>
        <w:gridCol w:w="3100"/>
        <w:gridCol w:w="2400"/>
        <w:gridCol w:w="3000"/>
      </w:tblGrid>
      <w:tr>
        <w:tc>
          <w:tcPr>
            <w:tcW w:type="dxa" w:w="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a</w:t>
            </w:r>
          </w:p>
        </w:tc>
        <w:tc>
          <w:tcPr>
            <w:tcW w:type="dxa" w:w="31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want to</w:t>
            </w:r>
          </w:p>
        </w:tc>
        <w:tc>
          <w:tcPr>
            <w:tcW w:type="dxa" w:w="2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that</w:t>
            </w:r>
          </w:p>
        </w:tc>
        <w:tc>
          <w:tcPr>
            <w:tcW w:type="dxa" w:w="3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create and edit draft articles with a title, body, and category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prepare help content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Draft is only visible to admins and agents; body accepts markdown; slug is auto-generated and unique per workspace.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organize articles into categories (one level of nesting)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content is easy to browse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Category belongs to workspace; one parent max; deleting a category with articles is blocked or requires reassignment.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submit a draft for review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 second pair of eyes approves it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Status moves draft → in_review; only draft articles can be submitted.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 an article that is in review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members can read it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Status moves in_review → published; published_at set; a version snapshot is saved; article.published event recorded.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update a published article and re-publish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content stays accurate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Each re-publish saves a new version snapshot with an incremented version number; article.updated event recorded.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view the version history of an article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 can see how content evolved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Versions list shows number, editor, date; each version's full body retrievable.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US-16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archive (unpublish) an article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outdated content disappears from members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Members can no longer read it; article.archived event recorded; article soft-deleted, not destroyed.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browse and read published articles by category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find answers myself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Members see only published articles; list supports pagination, category filter, and text search on title.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US-18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tag articles with free-form tags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related content is discoverable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Tags are per-workspace; one tag attaches to many articles; filter articles by tag.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Epic 3 — Support Tickets</w:t>
      </w:r>
    </w:p>
    <w:tbl>
      <w:tblPr>
        <w:tblW w:type="dxa" w:w="10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1200"/>
        <w:gridCol w:w="3100"/>
        <w:gridCol w:w="2400"/>
        <w:gridCol w:w="3000"/>
      </w:tblGrid>
      <w:tr>
        <w:tc>
          <w:tcPr>
            <w:tcW w:type="dxa" w:w="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a</w:t>
            </w:r>
          </w:p>
        </w:tc>
        <w:tc>
          <w:tcPr>
            <w:tcW w:type="dxa" w:w="31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want to</w:t>
            </w:r>
          </w:p>
        </w:tc>
        <w:tc>
          <w:tcPr>
            <w:tcW w:type="dxa" w:w="2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that</w:t>
            </w:r>
          </w:p>
        </w:tc>
        <w:tc>
          <w:tcPr>
            <w:tcW w:type="dxa" w:w="3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open a support ticket with a subject, description, and priority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get help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Ticket created with status open; ticket.created event recorded.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see all tickets in the workspace with filters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manage the queue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Filter by status, priority, assignee, requester; sort by date; paginated.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see only my own tickets and their status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follow up on my requests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 member never sees another member's tickets — not even by direct ID.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 a ticket to an agent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ownership is clear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Assignee must be an agent or admin in the same workspace.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change a ticket's status (open, pending, resolved, closed)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the queue reflects reality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Invalid transitions rejected; ticket.status_changed event records old and new status and the actor.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member or agent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reply on a ticket with a comment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 can have a conversation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Comment belongs to the ticket; ticket.replied event recorded (public comments only).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US-26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write internal notes on a ticket that members cannot see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agents can coordinate privately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is_internal comments never appear to members and NEVER produce an event.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US-27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agent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tag tickets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recurring issues are trackable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Same tag system as articles (shared tags per workspace).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Epic 4 — Attachments</w:t>
      </w:r>
    </w:p>
    <w:tbl>
      <w:tblPr>
        <w:tblW w:type="dxa" w:w="10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1200"/>
        <w:gridCol w:w="3100"/>
        <w:gridCol w:w="2400"/>
        <w:gridCol w:w="3000"/>
      </w:tblGrid>
      <w:tr>
        <w:tc>
          <w:tcPr>
            <w:tcW w:type="dxa" w:w="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a</w:t>
            </w:r>
          </w:p>
        </w:tc>
        <w:tc>
          <w:tcPr>
            <w:tcW w:type="dxa" w:w="31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want to</w:t>
            </w:r>
          </w:p>
        </w:tc>
        <w:tc>
          <w:tcPr>
            <w:tcW w:type="dxa" w:w="2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that</w:t>
            </w:r>
          </w:p>
        </w:tc>
        <w:tc>
          <w:tcPr>
            <w:tcW w:type="dxa" w:w="3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US-30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attach files to an article or a ticket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share screenshots and documents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Allowed types: pdf, png, jpg, docx; max 5 MB; uploader recorded.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US-31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download an attachment I am allowed to see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 can view shared files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Access follows the parent's visibility rules; download links are temporary signed URLs.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US-32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uploader or 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delete an attachment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wrong files can be removed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File removed from storage and the record deleted.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Epic 5 — Events for the Intelligence Service</w:t>
      </w:r>
    </w:p>
    <w:tbl>
      <w:tblPr>
        <w:tblW w:type="dxa" w:w="10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1200"/>
        <w:gridCol w:w="3100"/>
        <w:gridCol w:w="2400"/>
        <w:gridCol w:w="3000"/>
      </w:tblGrid>
      <w:tr>
        <w:tc>
          <w:tcPr>
            <w:tcW w:type="dxa" w:w="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a</w:t>
            </w:r>
          </w:p>
        </w:tc>
        <w:tc>
          <w:tcPr>
            <w:tcW w:type="dxa" w:w="31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want to</w:t>
            </w:r>
          </w:p>
        </w:tc>
        <w:tc>
          <w:tcPr>
            <w:tcW w:type="dxa" w:w="24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that</w:t>
            </w:r>
          </w:p>
        </w:tc>
        <w:tc>
          <w:tcPr>
            <w:tcW w:type="dxa" w:w="30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US-40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Intelligence service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receive a signed event every time an article is published, updated, or archived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and AI stay in sync with content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Events carry the full article body; delivered as signed webhooks; recorded in the database before any delivery attempt.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US-41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Intelligence service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receive events for ticket created / replied / status changed and user registered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notifications and AI triage can react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Payloads match the agreed schema exactly; internal comments excluded.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US-42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Intelligence service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receive each event at least once, with a stable unique event id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it can deduplicate safely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Failed deliveries retry with increasing delays up to 5 attempts; the event id never changes between attempts.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US-43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see failed event deliveries and retry them manually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 event is silently lost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Admin endpoint lists failed events with error and attempt count; manual retry re-queues delivery.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0553D"/>
          <w:sz w:val="27"/>
          <w:szCs w:val="27"/>
        </w:rPr>
        <w:t xml:space="preserve">5. Database Requirements</w:t>
      </w:r>
    </w:p>
    <w:p>
      <w:pPr>
        <w:spacing w:after="120"/>
      </w:pPr>
      <w:r>
        <w:rPr>
          <w:color w:val="1A1A2E"/>
          <w:sz w:val="21"/>
          <w:szCs w:val="21"/>
        </w:rPr>
        <w:t xml:space="preserve">The data the service must persist. Field lists are the required minimum — add supporting fields if your design needs them, but do not remove or rename these without mentor approval.</w:t>
      </w:r>
    </w:p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workspaces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company / team name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unique, URL-safe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settings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JSON, nullable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created_at, updated_at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workspace_id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workspaces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within the workspace (not globally)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password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hashed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enum: admin, agent, member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categories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workspace_id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workspaces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parent_id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nullable self-reference; max one level deep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within the workspace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articles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workspace_id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workspaces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categories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author_id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unique within the workspace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long text, markdown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enum: draft, in_review, published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nullable datetime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 + soft delete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archived articles are soft-deleted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article_versions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article_id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articles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integer, unique per article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full snapshot at publish time — immutable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editor_id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users — who published this version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tickets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workspace_id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workspaces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requester_id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users — who opened it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assignee_id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nullable FK → users — agent handling it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long text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enum: open, pending, resolved, closed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priority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enum: low, normal, high, urgent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ticket_comments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ticket_id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tickets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author_id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body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long text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is_internal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boolean, default false — hidden from members, never emits events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tags &amp; taggables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tags: id, workspace_id, name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name unique within workspace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taggables: tag_id, taggable_id, taggable_type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polymorphic pivot for articles and tickets; no duplicate tag attachments</w:t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attachments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attachable_id / attachable_type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polymorphic — article or ticket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uploader_id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path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storage path (never inside the public web root)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original_name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filename as uploaded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mime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validated by content, not extension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size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bytes, max 5 MB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webhook_events (event outbox)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900"/>
        <w:gridCol w:w="6500"/>
      </w:tblGrid>
      <w:tr>
        <w:tc>
          <w:tcPr>
            <w:tcW w:type="dxa" w:w="29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event_id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ULID, unique — NEVER changes once created; consumers deduplicate on it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e.g. article.published, ticket.created — indexed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workspace_id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FK → workspaces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payload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JSON — event data matching the agreed schema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enum: pending, delivered, failed — indexed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attempts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delivery attempts so far, max 5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next_attempt_at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nullable — when the next retry is due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last_error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nullable text — last failure reason for the admin view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95" w:before="21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Global data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Every workspace-owned row must be unreachable from another workspace (404, never 403).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Enum values are fixed as listed — changing them changes the event contract with the Supabase team.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The event row is written in the same database transaction as the business change it describes; if the change rolls back, the event must not exist.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Internal comments must never appear in any event payload.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Passwords hashed; uploaded files stored outside the public web root and served only via expiring signed URLs.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C0553D"/>
          <w:sz w:val="27"/>
          <w:szCs w:val="27"/>
        </w:rPr>
        <w:t xml:space="preserve">6. Assumptions &amp; Constraints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Single region, single environment (local development only); no production deployment in this program.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Email sending is out of scope everywhere — invitations return credentials via the API response for now.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The webhook endpoint URL and signing secret are provided by the Supabase team in week 1 and stored in environment configuration.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Seed data must create at least 2 workspaces, all 3 roles, 20+ articles across statuses, and 30+ tickets — enough for the React team to build against realistically.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2E"/>
          <w:sz w:val="21"/>
          <w:szCs w:val="21"/>
        </w:rPr>
        <w:t xml:space="preserve">Any scope question or contract change goes through the mentor before implementation.</w:t>
      </w:r>
    </w:p>
    <w:p>
      <w:pPr>
        <w:pBdr>
          <w:top w:val="single" w:color="CCCCCC" w:sz="6" w:space="8"/>
        </w:pBdr>
        <w:spacing w:before="340"/>
      </w:pPr>
      <w:r>
        <w:rPr>
          <w:color w:val="666666"/>
          <w:sz w:val="16"/>
          <w:szCs w:val="16"/>
        </w:rPr>
        <w:t xml:space="preserve">O Projects · Knowlix Lite Core Service · Business &amp; Technical Requirements · v1.0 · July 2026</w:t>
      </w:r>
    </w:p>
    <w:sectPr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7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2026-07-05T08:26:50.715Z</dcterms:created>
  <dcterms:modified xsi:type="dcterms:W3CDTF">2026-07-05T08:26:50.728Z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