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38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38"/>
      </w:tblGrid>
      <w:tr w:rsidR="007C6217">
        <w:trPr>
          <w:trHeight w:val="554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5C1F00"/>
          </w:tcPr>
          <w:p w:rsidR="007C6217" w:rsidRDefault="009B27EB">
            <w:r>
              <w:rPr>
                <w:rFonts w:ascii="Tw Cen MT" w:eastAsia="Tw Cen MT" w:hAnsi="Tw Cen MT" w:cs="Tw Cen MT"/>
                <w:color w:val="FFFFFF"/>
                <w:sz w:val="34"/>
              </w:rPr>
              <w:t xml:space="preserve">                                        Eng./Mina </w:t>
            </w:r>
            <w:proofErr w:type="spellStart"/>
            <w:r>
              <w:rPr>
                <w:rFonts w:ascii="Tw Cen MT" w:eastAsia="Tw Cen MT" w:hAnsi="Tw Cen MT" w:cs="Tw Cen MT"/>
                <w:color w:val="FFFFFF"/>
                <w:sz w:val="34"/>
              </w:rPr>
              <w:t>Anwer</w:t>
            </w:r>
            <w:proofErr w:type="spellEnd"/>
            <w:r>
              <w:rPr>
                <w:rFonts w:ascii="Tw Cen MT" w:eastAsia="Tw Cen MT" w:hAnsi="Tw Cen MT" w:cs="Tw Cen MT"/>
                <w:color w:val="FFFFFF"/>
                <w:sz w:val="34"/>
              </w:rPr>
              <w:t xml:space="preserve"> Lewes </w:t>
            </w:r>
          </w:p>
        </w:tc>
      </w:tr>
      <w:tr w:rsidR="007C6217">
        <w:trPr>
          <w:trHeight w:val="476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6217" w:rsidRDefault="009B27EB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Contact Information :</w:t>
            </w:r>
            <w:r>
              <w:rPr>
                <w:rFonts w:ascii="Tw Cen MT" w:eastAsia="Tw Cen MT" w:hAnsi="Tw Cen MT" w:cs="Tw Cen MT"/>
                <w:b/>
                <w:sz w:val="29"/>
              </w:rPr>
              <w:t xml:space="preserve"> </w:t>
            </w:r>
          </w:p>
        </w:tc>
      </w:tr>
      <w:tr w:rsidR="007C6217" w:rsidTr="009D6F40">
        <w:trPr>
          <w:trHeight w:val="1268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C6217" w:rsidRDefault="0087451F" w:rsidP="0087451F">
            <w:pPr>
              <w:tabs>
                <w:tab w:val="center" w:pos="2744"/>
                <w:tab w:val="center" w:pos="7184"/>
              </w:tabs>
              <w:spacing w:after="153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9B27EB">
              <w:rPr>
                <w:rFonts w:ascii="Tw Cen MT" w:eastAsia="Tw Cen MT" w:hAnsi="Tw Cen MT" w:cs="Tw Cen MT"/>
                <w:sz w:val="26"/>
              </w:rPr>
              <w:tab/>
            </w:r>
            <w:proofErr w:type="gramStart"/>
            <w:r w:rsidR="00264D14">
              <w:rPr>
                <w:rFonts w:ascii="Tw Cen MT" w:eastAsia="Tw Cen MT" w:hAnsi="Tw Cen MT" w:cs="Tw Cen MT"/>
                <w:sz w:val="26"/>
              </w:rPr>
              <w:t>Address</w:t>
            </w:r>
            <w:r w:rsidR="002D6D4D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>:</w:t>
            </w:r>
            <w:proofErr w:type="gramEnd"/>
            <w:r w:rsidR="009B27EB">
              <w:rPr>
                <w:rFonts w:ascii="Tw Cen MT" w:eastAsia="Tw Cen MT" w:hAnsi="Tw Cen MT" w:cs="Tw Cen MT"/>
                <w:sz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</w:rPr>
              <w:t xml:space="preserve">      </w:t>
            </w:r>
            <w:r w:rsidR="002D6D4D"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>513,</w:t>
            </w:r>
            <w:r>
              <w:rPr>
                <w:rFonts w:ascii="Tw Cen MT" w:eastAsiaTheme="minorEastAsia" w:hAnsi="Tw Cen MT" w:cs="Tw Cen MT"/>
                <w:sz w:val="26"/>
                <w:szCs w:val="26"/>
              </w:rPr>
              <w:t xml:space="preserve"> Port Said Street, </w:t>
            </w:r>
            <w:proofErr w:type="spellStart"/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>Ghamra</w:t>
            </w:r>
            <w:proofErr w:type="spellEnd"/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>Avenue,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 xml:space="preserve">Cairo. </w:t>
            </w:r>
          </w:p>
          <w:p w:rsidR="007C6217" w:rsidRDefault="009B27EB" w:rsidP="00875637">
            <w:pPr>
              <w:tabs>
                <w:tab w:val="center" w:pos="2759"/>
                <w:tab w:val="center" w:pos="5508"/>
              </w:tabs>
              <w:spacing w:after="153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Mobile   : </w:t>
            </w:r>
            <w:r>
              <w:rPr>
                <w:rFonts w:ascii="Tw Cen MT" w:eastAsia="Tw Cen MT" w:hAnsi="Tw Cen MT" w:cs="Tw Cen MT"/>
                <w:sz w:val="26"/>
              </w:rPr>
              <w:tab/>
              <w:t>0020 - 1</w:t>
            </w:r>
            <w:r w:rsidR="00875637">
              <w:rPr>
                <w:rFonts w:ascii="Tw Cen MT" w:eastAsia="Tw Cen MT" w:hAnsi="Tw Cen MT" w:cs="Tw Cen MT"/>
                <w:sz w:val="26"/>
              </w:rPr>
              <w:t>22</w:t>
            </w:r>
            <w:r>
              <w:rPr>
                <w:rFonts w:ascii="Tw Cen MT" w:eastAsia="Tw Cen MT" w:hAnsi="Tw Cen MT" w:cs="Tw Cen MT"/>
                <w:sz w:val="26"/>
              </w:rPr>
              <w:t xml:space="preserve">- </w:t>
            </w:r>
            <w:r w:rsidR="00875637">
              <w:rPr>
                <w:rFonts w:ascii="Tw Cen MT" w:eastAsia="Tw Cen MT" w:hAnsi="Tw Cen MT" w:cs="Tw Cen MT"/>
                <w:sz w:val="26"/>
              </w:rPr>
              <w:t>192</w:t>
            </w:r>
            <w:r>
              <w:rPr>
                <w:rFonts w:ascii="Tw Cen MT" w:eastAsia="Tw Cen MT" w:hAnsi="Tw Cen MT" w:cs="Tw Cen MT"/>
                <w:sz w:val="26"/>
              </w:rPr>
              <w:t xml:space="preserve"> – </w:t>
            </w:r>
            <w:r w:rsidR="00875637">
              <w:rPr>
                <w:rFonts w:ascii="Tw Cen MT" w:eastAsia="Tw Cen MT" w:hAnsi="Tw Cen MT" w:cs="Tw Cen MT"/>
                <w:sz w:val="26"/>
              </w:rPr>
              <w:t xml:space="preserve">6646. </w:t>
            </w:r>
          </w:p>
          <w:p w:rsidR="007C6217" w:rsidRDefault="00875637" w:rsidP="002C04FE">
            <w:pPr>
              <w:ind w:right="146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                     E-mail    :            </w:t>
            </w:r>
            <w:r w:rsidR="002C04FE">
              <w:rPr>
                <w:rFonts w:ascii="Tw Cen MT" w:eastAsia="Tw Cen MT" w:hAnsi="Tw Cen MT" w:cs="Tw Cen MT"/>
                <w:sz w:val="26"/>
              </w:rPr>
              <w:t>mina</w:t>
            </w:r>
            <w:r>
              <w:rPr>
                <w:rFonts w:ascii="Tw Cen MT" w:eastAsia="Tw Cen MT" w:hAnsi="Tw Cen MT" w:cs="Tw Cen MT"/>
                <w:sz w:val="26"/>
              </w:rPr>
              <w:t>anwer</w:t>
            </w:r>
            <w:r w:rsidR="002C04FE">
              <w:rPr>
                <w:rFonts w:ascii="Tw Cen MT" w:eastAsia="Tw Cen MT" w:hAnsi="Tw Cen MT" w:cs="Tw Cen MT"/>
                <w:sz w:val="26"/>
              </w:rPr>
              <w:t>05</w:t>
            </w:r>
            <w:r>
              <w:rPr>
                <w:rFonts w:ascii="Tw Cen MT" w:eastAsia="Tw Cen MT" w:hAnsi="Tw Cen MT" w:cs="Tw Cen MT"/>
                <w:sz w:val="26"/>
              </w:rPr>
              <w:t>@</w:t>
            </w:r>
            <w:r w:rsidR="002C04FE">
              <w:rPr>
                <w:rFonts w:ascii="Tw Cen MT" w:eastAsia="Tw Cen MT" w:hAnsi="Tw Cen MT" w:cs="Tw Cen MT"/>
                <w:sz w:val="26"/>
              </w:rPr>
              <w:t>gmail.com</w:t>
            </w:r>
            <w:r>
              <w:rPr>
                <w:rFonts w:ascii="Tw Cen MT" w:eastAsia="Tw Cen MT" w:hAnsi="Tw Cen MT" w:cs="Tw Cen MT"/>
                <w:sz w:val="26"/>
              </w:rPr>
              <w:t>.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 </w:t>
            </w:r>
            <w:r>
              <w:rPr>
                <w:rFonts w:ascii="Tw Cen MT" w:eastAsia="Tw Cen MT" w:hAnsi="Tw Cen MT" w:cs="Tw Cen MT"/>
                <w:sz w:val="26"/>
              </w:rPr>
              <w:br/>
              <w:t xml:space="preserve">      </w:t>
            </w:r>
            <w:r w:rsidR="009B27EB">
              <w:rPr>
                <w:rFonts w:ascii="Tw Cen MT" w:eastAsia="Tw Cen MT" w:hAnsi="Tw Cen MT" w:cs="Tw Cen MT"/>
                <w:sz w:val="26"/>
              </w:rPr>
              <w:tab/>
            </w:r>
            <w:r>
              <w:rPr>
                <w:rFonts w:ascii="Tw Cen MT" w:eastAsia="Tw Cen MT" w:hAnsi="Tw Cen MT" w:cs="Tw Cen MT"/>
                <w:sz w:val="26"/>
              </w:rPr>
              <w:t xml:space="preserve">                                                minaanwer</w:t>
            </w:r>
            <w:r w:rsidR="002C04FE">
              <w:rPr>
                <w:rFonts w:ascii="Tw Cen MT" w:eastAsia="Tw Cen MT" w:hAnsi="Tw Cen MT" w:cs="Tw Cen MT"/>
                <w:sz w:val="26"/>
              </w:rPr>
              <w:t>06</w:t>
            </w:r>
            <w:r>
              <w:rPr>
                <w:rFonts w:ascii="Tw Cen MT" w:eastAsia="Tw Cen MT" w:hAnsi="Tw Cen MT" w:cs="Tw Cen MT"/>
                <w:sz w:val="26"/>
              </w:rPr>
              <w:t xml:space="preserve">@gmail.com. </w:t>
            </w:r>
          </w:p>
        </w:tc>
      </w:tr>
    </w:tbl>
    <w:p w:rsidR="007C6217" w:rsidRDefault="00255D07" w:rsidP="00255D07">
      <w:pPr>
        <w:spacing w:after="137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 xml:space="preserve">Professional </w:t>
      </w:r>
      <w:r w:rsidR="001C78AF">
        <w:rPr>
          <w:rFonts w:ascii="Tw Cen MT" w:eastAsia="Tw Cen MT" w:hAnsi="Tw Cen MT" w:cs="Tw Cen MT"/>
          <w:b/>
          <w:color w:val="0070C0"/>
          <w:sz w:val="29"/>
        </w:rPr>
        <w:t>Summary:</w:t>
      </w:r>
      <w:r w:rsidR="009B27EB">
        <w:rPr>
          <w:rFonts w:ascii="Tw Cen MT" w:eastAsia="Tw Cen MT" w:hAnsi="Tw Cen MT" w:cs="Tw Cen MT"/>
          <w:b/>
          <w:sz w:val="26"/>
        </w:rPr>
        <w:t xml:space="preserve"> </w:t>
      </w:r>
    </w:p>
    <w:p w:rsidR="00255D07" w:rsidRDefault="009B27EB" w:rsidP="00255D07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</w:r>
      <w:r w:rsidR="00255D07">
        <w:rPr>
          <w:rFonts w:ascii="Tw Cen MT" w:eastAsia="Tw Cen MT" w:hAnsi="Tw Cen MT" w:cs="Tw Cen MT"/>
          <w:sz w:val="26"/>
        </w:rPr>
        <w:t xml:space="preserve">                    </w:t>
      </w:r>
      <w:r w:rsidR="00255D07" w:rsidRPr="00255D07">
        <w:rPr>
          <w:rFonts w:ascii="Tw Cen MT" w:eastAsia="Tw Cen MT" w:hAnsi="Tw Cen MT" w:cs="Tw Cen MT"/>
          <w:sz w:val="26"/>
        </w:rPr>
        <w:t>Strongly skilled and experienced C</w:t>
      </w:r>
      <w:r w:rsidR="00255D07">
        <w:rPr>
          <w:rFonts w:ascii="Tw Cen MT" w:eastAsia="Tw Cen MT" w:hAnsi="Tw Cen MT" w:cs="Tw Cen MT"/>
          <w:sz w:val="26"/>
        </w:rPr>
        <w:t>#</w:t>
      </w:r>
      <w:r w:rsidR="00255D07" w:rsidRPr="00255D07">
        <w:rPr>
          <w:rFonts w:ascii="Tw Cen MT" w:eastAsia="Tw Cen MT" w:hAnsi="Tw Cen MT" w:cs="Tw Cen MT"/>
          <w:sz w:val="26"/>
        </w:rPr>
        <w:t xml:space="preserve"> Dot Net Developer with vast knowledge</w:t>
      </w:r>
    </w:p>
    <w:p w:rsidR="001C78AF" w:rsidRDefault="00255D07" w:rsidP="00162394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</w:t>
      </w:r>
      <w:r w:rsidR="00365361">
        <w:rPr>
          <w:rFonts w:ascii="Tw Cen MT" w:eastAsia="Tw Cen MT" w:hAnsi="Tw Cen MT" w:cs="Tw Cen MT"/>
          <w:sz w:val="26"/>
        </w:rPr>
        <w:t>Of</w:t>
      </w:r>
      <w:r w:rsidRPr="00255D07">
        <w:rPr>
          <w:rFonts w:ascii="Tw Cen MT" w:eastAsia="Tw Cen MT" w:hAnsi="Tw Cen MT" w:cs="Tw Cen MT"/>
          <w:sz w:val="26"/>
        </w:rPr>
        <w:t xml:space="preserve"> a variety of computer languages. Adept at all aspects of web</w:t>
      </w:r>
      <w:r w:rsidR="00162394">
        <w:rPr>
          <w:rFonts w:ascii="Tw Cen MT" w:eastAsia="Tw Cen MT" w:hAnsi="Tw Cen MT" w:cs="Tw Cen MT"/>
          <w:sz w:val="26"/>
        </w:rPr>
        <w:t xml:space="preserve">, </w:t>
      </w:r>
      <w:r w:rsidR="00365361">
        <w:rPr>
          <w:rFonts w:ascii="Tw Cen MT" w:eastAsia="Tw Cen MT" w:hAnsi="Tw Cen MT" w:cs="Tw Cen MT"/>
          <w:sz w:val="26"/>
        </w:rPr>
        <w:t>desktop, and</w:t>
      </w:r>
      <w:r w:rsidR="00162394">
        <w:rPr>
          <w:rFonts w:ascii="Tw Cen MT" w:eastAsia="Tw Cen MT" w:hAnsi="Tw Cen MT" w:cs="Tw Cen MT"/>
          <w:sz w:val="26"/>
        </w:rPr>
        <w:t xml:space="preserve"> </w:t>
      </w:r>
    </w:p>
    <w:p w:rsidR="007C6217" w:rsidRDefault="00162394" w:rsidP="00162394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</w:t>
      </w:r>
      <w:r w:rsidR="00365361">
        <w:rPr>
          <w:rFonts w:ascii="Tw Cen MT" w:eastAsia="Tw Cen MT" w:hAnsi="Tw Cen MT" w:cs="Tw Cen MT"/>
          <w:sz w:val="26"/>
        </w:rPr>
        <w:t>Mobile</w:t>
      </w:r>
      <w:r>
        <w:rPr>
          <w:rFonts w:ascii="Tw Cen MT" w:eastAsia="Tw Cen MT" w:hAnsi="Tw Cen MT" w:cs="Tw Cen MT"/>
          <w:sz w:val="26"/>
        </w:rPr>
        <w:t xml:space="preserve"> </w:t>
      </w:r>
      <w:r w:rsidR="009C407F">
        <w:rPr>
          <w:rFonts w:ascii="Tw Cen MT" w:eastAsia="Tw Cen MT" w:hAnsi="Tw Cen MT" w:cs="Tw Cen MT"/>
          <w:sz w:val="26"/>
        </w:rPr>
        <w:t>development,</w:t>
      </w:r>
      <w:r w:rsidR="00255D07" w:rsidRPr="00255D07">
        <w:rPr>
          <w:rFonts w:ascii="Tw Cen MT" w:eastAsia="Tw Cen MT" w:hAnsi="Tw Cen MT" w:cs="Tw Cen MT"/>
          <w:sz w:val="26"/>
        </w:rPr>
        <w:t xml:space="preserve"> Able to</w:t>
      </w:r>
      <w:r w:rsidR="00255D07">
        <w:rPr>
          <w:rFonts w:ascii="Tw Cen MT" w:eastAsia="Tw Cen MT" w:hAnsi="Tw Cen MT" w:cs="Tw Cen MT"/>
          <w:sz w:val="26"/>
        </w:rPr>
        <w:t xml:space="preserve"> know how for any challenge</w:t>
      </w:r>
      <w:r w:rsidR="00255D07" w:rsidRPr="00255D07">
        <w:rPr>
          <w:rFonts w:ascii="Tw Cen MT" w:eastAsia="Tw Cen MT" w:hAnsi="Tw Cen MT" w:cs="Tw Cen MT"/>
          <w:sz w:val="26"/>
        </w:rPr>
        <w:t>.</w:t>
      </w:r>
    </w:p>
    <w:p w:rsidR="00095FC5" w:rsidRDefault="00095FC5" w:rsidP="001C78AF">
      <w:pPr>
        <w:spacing w:after="0" w:line="240" w:lineRule="auto"/>
      </w:pPr>
    </w:p>
    <w:tbl>
      <w:tblPr>
        <w:tblStyle w:val="TableGrid"/>
        <w:tblW w:w="11338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38"/>
      </w:tblGrid>
      <w:tr w:rsidR="007C6217">
        <w:trPr>
          <w:trHeight w:val="473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7C6217" w:rsidRDefault="009B27EB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Career Objective :</w:t>
            </w:r>
            <w:r>
              <w:rPr>
                <w:rFonts w:ascii="Tw Cen MT" w:eastAsia="Tw Cen MT" w:hAnsi="Tw Cen MT" w:cs="Tw Cen MT"/>
                <w:b/>
                <w:color w:val="0070C0"/>
                <w:sz w:val="28"/>
              </w:rPr>
              <w:t xml:space="preserve">  </w:t>
            </w:r>
          </w:p>
        </w:tc>
      </w:tr>
      <w:tr w:rsidR="007C6217">
        <w:trPr>
          <w:trHeight w:val="473"/>
        </w:trPr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9739A5" w:rsidRDefault="002C46DC" w:rsidP="009739A5">
            <w:pPr>
              <w:tabs>
                <w:tab w:val="center" w:pos="4954"/>
              </w:tabs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To be a professional Dot net developer and utilize my technical Knowledge through</w:t>
            </w:r>
            <w:r>
              <w:rPr>
                <w:rFonts w:ascii="Tw Cen MT" w:eastAsia="Tw Cen MT" w:hAnsi="Tw Cen MT" w:cs="Tw Cen MT"/>
                <w:sz w:val="26"/>
              </w:rPr>
              <w:br/>
              <w:t xml:space="preserve">                              contribution in multiple</w:t>
            </w:r>
            <w:r w:rsidR="00B478E1">
              <w:rPr>
                <w:rFonts w:ascii="Tw Cen MT" w:eastAsia="Tw Cen MT" w:hAnsi="Tw Cen MT" w:cs="Tw Cen MT"/>
                <w:sz w:val="26"/>
              </w:rPr>
              <w:t xml:space="preserve"> valuable projects.</w:t>
            </w:r>
            <w:r w:rsidR="009739A5">
              <w:rPr>
                <w:rFonts w:ascii="Tw Cen MT" w:eastAsia="Tw Cen MT" w:hAnsi="Tw Cen MT" w:cs="Tw Cen MT"/>
                <w:sz w:val="26"/>
              </w:rPr>
              <w:br/>
              <w:t xml:space="preserve">                              seeking also to be Experienced Dot net Instructor with many contributions in   </w:t>
            </w:r>
          </w:p>
          <w:p w:rsidR="007C6217" w:rsidRDefault="009739A5" w:rsidP="009739A5">
            <w:pPr>
              <w:tabs>
                <w:tab w:val="center" w:pos="4954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</w:t>
            </w:r>
            <w:r w:rsidR="00255D07">
              <w:rPr>
                <w:rFonts w:ascii="Tw Cen MT" w:eastAsia="Tw Cen MT" w:hAnsi="Tw Cen MT" w:cs="Tw Cen MT"/>
                <w:sz w:val="26"/>
              </w:rPr>
              <w:t>Development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55D07">
              <w:rPr>
                <w:rFonts w:ascii="Tw Cen MT" w:eastAsia="Tw Cen MT" w:hAnsi="Tw Cen MT" w:cs="Tw Cen MT"/>
                <w:sz w:val="26"/>
              </w:rPr>
              <w:t>community.</w:t>
            </w:r>
          </w:p>
        </w:tc>
      </w:tr>
    </w:tbl>
    <w:p w:rsidR="00095FC5" w:rsidRPr="00095FC5" w:rsidRDefault="00095FC5">
      <w:pPr>
        <w:spacing w:after="0"/>
        <w:ind w:left="-5" w:hanging="10"/>
        <w:rPr>
          <w:rFonts w:ascii="Tw Cen MT" w:eastAsia="Tw Cen MT" w:hAnsi="Tw Cen MT" w:cs="Tw Cen MT"/>
          <w:b/>
          <w:color w:val="0070C0"/>
          <w:sz w:val="16"/>
          <w:szCs w:val="10"/>
        </w:rPr>
      </w:pPr>
    </w:p>
    <w:p w:rsidR="007C6217" w:rsidRDefault="004F06D0">
      <w:pPr>
        <w:spacing w:after="0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>Education:</w:t>
      </w:r>
      <w:r w:rsidR="009B27EB">
        <w:rPr>
          <w:rFonts w:ascii="Tw Cen MT" w:eastAsia="Tw Cen MT" w:hAnsi="Tw Cen MT" w:cs="Tw Cen MT"/>
          <w:b/>
          <w:sz w:val="26"/>
        </w:rPr>
        <w:t xml:space="preserve">  </w:t>
      </w:r>
    </w:p>
    <w:tbl>
      <w:tblPr>
        <w:tblStyle w:val="TableGrid"/>
        <w:tblW w:w="11164" w:type="dxa"/>
        <w:tblInd w:w="0" w:type="dxa"/>
        <w:tblLook w:val="04A0" w:firstRow="1" w:lastRow="0" w:firstColumn="1" w:lastColumn="0" w:noHBand="0" w:noVBand="1"/>
      </w:tblPr>
      <w:tblGrid>
        <w:gridCol w:w="4045"/>
        <w:gridCol w:w="7119"/>
      </w:tblGrid>
      <w:tr w:rsidR="007C6217" w:rsidTr="00553D73">
        <w:trPr>
          <w:trHeight w:val="994"/>
        </w:trPr>
        <w:tc>
          <w:tcPr>
            <w:tcW w:w="4045" w:type="dxa"/>
          </w:tcPr>
          <w:p w:rsidR="007C6217" w:rsidRDefault="009B27EB" w:rsidP="004074BE">
            <w:pPr>
              <w:tabs>
                <w:tab w:val="center" w:pos="2335"/>
                <w:tab w:val="left" w:pos="2875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</w:r>
            <w:r w:rsidR="004074BE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 xml:space="preserve">Oct. 2016 </w:t>
            </w:r>
          </w:p>
          <w:p w:rsidR="007C6217" w:rsidRDefault="009D6F40" w:rsidP="009D6F40">
            <w:pPr>
              <w:ind w:left="2045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To </w:t>
            </w:r>
          </w:p>
          <w:p w:rsidR="007C6217" w:rsidRDefault="009134B1" w:rsidP="00660D57">
            <w:r>
              <w:rPr>
                <w:rFonts w:ascii="Tw Cen MT" w:eastAsia="Tw Cen MT" w:hAnsi="Tw Cen MT" w:cs="Tw Cen MT"/>
                <w:sz w:val="26"/>
              </w:rPr>
              <w:t xml:space="preserve">    </w:t>
            </w:r>
            <w:r w:rsidR="009D6F40">
              <w:rPr>
                <w:rFonts w:ascii="Tw Cen MT" w:eastAsia="Tw Cen MT" w:hAnsi="Tw Cen MT" w:cs="Tw Cen MT"/>
                <w:sz w:val="26"/>
              </w:rPr>
              <w:t xml:space="preserve">                     </w:t>
            </w:r>
            <w:r>
              <w:rPr>
                <w:rFonts w:ascii="Tw Cen MT" w:eastAsia="Tw Cen MT" w:hAnsi="Tw Cen MT" w:cs="Tw Cen MT"/>
                <w:sz w:val="26"/>
              </w:rPr>
              <w:t>June 2017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119" w:type="dxa"/>
          </w:tcPr>
          <w:p w:rsidR="007C6217" w:rsidRDefault="009B27EB" w:rsidP="00660D57">
            <w:r>
              <w:rPr>
                <w:rFonts w:ascii="Tw Cen MT" w:eastAsia="Tw Cen MT" w:hAnsi="Tw Cen MT" w:cs="Tw Cen MT"/>
                <w:sz w:val="26"/>
              </w:rPr>
              <w:t xml:space="preserve">9 Month Diploma of professional web and business intelligence, System Development track, information Technology Institute (ITI). </w:t>
            </w:r>
          </w:p>
          <w:p w:rsidR="007C6217" w:rsidRDefault="009B27EB" w:rsidP="00660D57">
            <w:pPr>
              <w:ind w:right="3656"/>
            </w:pPr>
            <w:r>
              <w:rPr>
                <w:rFonts w:ascii="Tw Cen MT" w:eastAsia="Tw Cen MT" w:hAnsi="Tw Cen MT" w:cs="Tw Cen MT"/>
                <w:sz w:val="26"/>
              </w:rPr>
              <w:t xml:space="preserve">Course work URL: </w:t>
            </w:r>
            <w:hyperlink r:id="rId5">
              <w:r>
                <w:rPr>
                  <w:rFonts w:ascii="Tw Cen MT" w:eastAsia="Tw Cen MT" w:hAnsi="Tw Cen MT" w:cs="Tw Cen MT"/>
                  <w:color w:val="0563C1"/>
                  <w:sz w:val="26"/>
                  <w:u w:val="single" w:color="0563C1"/>
                </w:rPr>
                <w:t>www.iti.gov.eg</w:t>
              </w:r>
            </w:hyperlink>
            <w:hyperlink r:id="rId6">
              <w:r>
                <w:rPr>
                  <w:rFonts w:ascii="Tw Cen MT" w:eastAsia="Tw Cen MT" w:hAnsi="Tw Cen MT" w:cs="Tw Cen MT"/>
                  <w:sz w:val="26"/>
                </w:rPr>
                <w:t xml:space="preserve"> </w:t>
              </w:r>
            </w:hyperlink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553D73">
        <w:trPr>
          <w:trHeight w:val="139"/>
        </w:trPr>
        <w:tc>
          <w:tcPr>
            <w:tcW w:w="4045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7119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553D73">
        <w:trPr>
          <w:trHeight w:val="2020"/>
        </w:trPr>
        <w:tc>
          <w:tcPr>
            <w:tcW w:w="4045" w:type="dxa"/>
          </w:tcPr>
          <w:p w:rsidR="007C6217" w:rsidRDefault="009D6F40" w:rsidP="009D6F40">
            <w:pPr>
              <w:tabs>
                <w:tab w:val="center" w:pos="2425"/>
              </w:tabs>
              <w:spacing w:after="20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>Sept. 20</w:t>
            </w:r>
            <w:r w:rsidR="006D1074">
              <w:rPr>
                <w:rFonts w:ascii="Tw Cen MT" w:eastAsia="Tw Cen MT" w:hAnsi="Tw Cen MT" w:cs="Tw Cen MT"/>
                <w:sz w:val="26"/>
              </w:rPr>
              <w:t>08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  <w:p w:rsidR="007C6217" w:rsidRDefault="009D6F40" w:rsidP="009D6F40">
            <w:pPr>
              <w:spacing w:after="19"/>
              <w:ind w:left="2045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To </w:t>
            </w:r>
          </w:p>
          <w:p w:rsidR="007C6217" w:rsidRDefault="009D6F40" w:rsidP="004074BE">
            <w:pPr>
              <w:tabs>
                <w:tab w:val="left" w:pos="2908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</w:t>
            </w:r>
            <w:r w:rsidR="004074BE">
              <w:rPr>
                <w:rFonts w:ascii="Tw Cen MT" w:eastAsia="Tw Cen MT" w:hAnsi="Tw Cen MT" w:cs="Tw Cen MT"/>
                <w:sz w:val="26"/>
              </w:rPr>
              <w:t xml:space="preserve">   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6D1074">
              <w:rPr>
                <w:rFonts w:ascii="Tw Cen MT" w:eastAsia="Tw Cen MT" w:hAnsi="Tw Cen MT" w:cs="Tw Cen MT"/>
                <w:sz w:val="26"/>
              </w:rPr>
              <w:t xml:space="preserve">June </w:t>
            </w:r>
            <w:r w:rsidR="009B27EB">
              <w:rPr>
                <w:rFonts w:ascii="Tw Cen MT" w:eastAsia="Tw Cen MT" w:hAnsi="Tw Cen MT" w:cs="Tw Cen MT"/>
                <w:sz w:val="26"/>
              </w:rPr>
              <w:t>201</w:t>
            </w:r>
            <w:r w:rsidR="006D1074">
              <w:rPr>
                <w:rFonts w:ascii="Tw Cen MT" w:eastAsia="Tw Cen MT" w:hAnsi="Tw Cen MT" w:cs="Tw Cen MT"/>
                <w:sz w:val="26"/>
              </w:rPr>
              <w:t>3</w:t>
            </w:r>
          </w:p>
        </w:tc>
        <w:tc>
          <w:tcPr>
            <w:tcW w:w="7119" w:type="dxa"/>
          </w:tcPr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Bachelor of Electric Engineering   </w:t>
            </w:r>
          </w:p>
          <w:p w:rsidR="005F7CFB" w:rsidRDefault="009B27EB" w:rsidP="009D6F40">
            <w:pPr>
              <w:ind w:right="1762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>Communication and Electronics Department</w:t>
            </w:r>
          </w:p>
          <w:p w:rsidR="007C6217" w:rsidRDefault="005F7CFB" w:rsidP="009D6F40">
            <w:pPr>
              <w:tabs>
                <w:tab w:val="left" w:pos="5751"/>
              </w:tabs>
              <w:ind w:right="1359"/>
            </w:pPr>
            <w:r>
              <w:rPr>
                <w:rFonts w:ascii="Tw Cen MT" w:eastAsia="Tw Cen MT" w:hAnsi="Tw Cen MT" w:cs="Tw Cen MT"/>
                <w:sz w:val="26"/>
              </w:rPr>
              <w:t>Faculty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of Engineering </w:t>
            </w:r>
            <w:proofErr w:type="spellStart"/>
            <w:r w:rsidR="00783C6A">
              <w:rPr>
                <w:rFonts w:ascii="Tw Cen MT" w:eastAsia="Tw Cen MT" w:hAnsi="Tw Cen MT" w:cs="Tw Cen MT"/>
                <w:sz w:val="26"/>
              </w:rPr>
              <w:t>Assuit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 University, </w:t>
            </w:r>
            <w:proofErr w:type="spellStart"/>
            <w:r>
              <w:rPr>
                <w:rFonts w:ascii="Tw Cen MT" w:eastAsia="Tw Cen MT" w:hAnsi="Tw Cen MT" w:cs="Tw Cen MT"/>
                <w:sz w:val="26"/>
              </w:rPr>
              <w:t>Assuit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>, Egypt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.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Cumulative Grade: Good. 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Graduation Project Title: </w:t>
            </w:r>
          </w:p>
          <w:p w:rsidR="007C6217" w:rsidRDefault="009B27EB" w:rsidP="009D6F40">
            <w:r>
              <w:rPr>
                <w:color w:val="0563C1"/>
                <w:sz w:val="23"/>
              </w:rPr>
              <w:t xml:space="preserve">CBTC system (“Communication Based Train Control System”). 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Graduation Project Grade: Excellent.  </w:t>
            </w:r>
          </w:p>
        </w:tc>
      </w:tr>
      <w:tr w:rsidR="007C6217" w:rsidTr="00553D73">
        <w:trPr>
          <w:trHeight w:val="130"/>
        </w:trPr>
        <w:tc>
          <w:tcPr>
            <w:tcW w:w="4045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7119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553D73">
        <w:trPr>
          <w:trHeight w:val="931"/>
        </w:trPr>
        <w:tc>
          <w:tcPr>
            <w:tcW w:w="4045" w:type="dxa"/>
          </w:tcPr>
          <w:p w:rsidR="007C6217" w:rsidRDefault="004074BE" w:rsidP="004074BE">
            <w:pPr>
              <w:tabs>
                <w:tab w:val="center" w:pos="3076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>Sept. 200</w:t>
            </w:r>
            <w:r w:rsidR="006D1074">
              <w:rPr>
                <w:rFonts w:ascii="Tw Cen MT" w:eastAsia="Tw Cen MT" w:hAnsi="Tw Cen MT" w:cs="Tw Cen MT"/>
                <w:sz w:val="26"/>
              </w:rPr>
              <w:t>8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 </w:t>
            </w:r>
          </w:p>
          <w:p w:rsidR="007C6217" w:rsidRDefault="004074BE" w:rsidP="009D6F40">
            <w:pPr>
              <w:ind w:left="2045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To </w:t>
            </w:r>
          </w:p>
          <w:p w:rsidR="007C6217" w:rsidRDefault="004074BE" w:rsidP="004074BE">
            <w:pPr>
              <w:tabs>
                <w:tab w:val="left" w:pos="2811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May 2012 </w:t>
            </w:r>
          </w:p>
        </w:tc>
        <w:tc>
          <w:tcPr>
            <w:tcW w:w="7119" w:type="dxa"/>
          </w:tcPr>
          <w:p w:rsidR="007C6217" w:rsidRDefault="009B27EB" w:rsidP="00783C6A">
            <w:pPr>
              <w:jc w:val="both"/>
            </w:pPr>
            <w:r>
              <w:rPr>
                <w:rFonts w:ascii="Tw Cen MT" w:eastAsia="Tw Cen MT" w:hAnsi="Tw Cen MT" w:cs="Tw Cen MT"/>
                <w:sz w:val="26"/>
              </w:rPr>
              <w:t>Certificate of High School f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rom </w:t>
            </w:r>
            <w:proofErr w:type="spellStart"/>
            <w:r w:rsidR="00783C6A">
              <w:rPr>
                <w:rFonts w:ascii="Tw Cen MT" w:eastAsia="Tw Cen MT" w:hAnsi="Tw Cen MT" w:cs="Tw Cen MT"/>
                <w:sz w:val="26"/>
              </w:rPr>
              <w:t>Eldeware</w:t>
            </w:r>
            <w:proofErr w:type="spellEnd"/>
            <w:r w:rsidR="00783C6A">
              <w:rPr>
                <w:rFonts w:ascii="Tw Cen MT" w:eastAsia="Tw Cen MT" w:hAnsi="Tw Cen MT" w:cs="Tw Cen MT"/>
                <w:sz w:val="26"/>
              </w:rPr>
              <w:t xml:space="preserve"> high school, </w:t>
            </w:r>
            <w:proofErr w:type="spellStart"/>
            <w:r w:rsidR="00783C6A">
              <w:rPr>
                <w:rFonts w:ascii="Tw Cen MT" w:eastAsia="Tw Cen MT" w:hAnsi="Tw Cen MT" w:cs="Tw Cen MT"/>
                <w:sz w:val="26"/>
              </w:rPr>
              <w:t>Assuit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, 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Egypt. </w:t>
            </w:r>
          </w:p>
        </w:tc>
      </w:tr>
      <w:tr w:rsidR="007C6217" w:rsidTr="00553D73">
        <w:trPr>
          <w:trHeight w:val="53"/>
        </w:trPr>
        <w:tc>
          <w:tcPr>
            <w:tcW w:w="4045" w:type="dxa"/>
          </w:tcPr>
          <w:p w:rsidR="007C6217" w:rsidRDefault="007C6217"/>
        </w:tc>
        <w:tc>
          <w:tcPr>
            <w:tcW w:w="7119" w:type="dxa"/>
          </w:tcPr>
          <w:p w:rsidR="007C6217" w:rsidRPr="009D6F40" w:rsidRDefault="009B27EB">
            <w:pPr>
              <w:rPr>
                <w:sz w:val="16"/>
                <w:szCs w:val="12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</w:tbl>
    <w:p w:rsidR="007C6217" w:rsidRDefault="007C6217">
      <w:pPr>
        <w:spacing w:after="117"/>
      </w:pPr>
    </w:p>
    <w:tbl>
      <w:tblPr>
        <w:tblStyle w:val="TableGrid"/>
        <w:tblpPr w:vertAnchor="page" w:horzAnchor="margin" w:tblpY="11747"/>
        <w:tblOverlap w:val="never"/>
        <w:tblW w:w="11338" w:type="dxa"/>
        <w:tblInd w:w="0" w:type="dxa"/>
        <w:tblCellMar>
          <w:top w:w="42" w:type="dxa"/>
          <w:right w:w="305" w:type="dxa"/>
        </w:tblCellMar>
        <w:tblLook w:val="04A0" w:firstRow="1" w:lastRow="0" w:firstColumn="1" w:lastColumn="0" w:noHBand="0" w:noVBand="1"/>
      </w:tblPr>
      <w:tblGrid>
        <w:gridCol w:w="4045"/>
        <w:gridCol w:w="7293"/>
      </w:tblGrid>
      <w:tr w:rsidR="009D6F40" w:rsidTr="00553D73">
        <w:trPr>
          <w:trHeight w:val="456"/>
        </w:trPr>
        <w:tc>
          <w:tcPr>
            <w:tcW w:w="4045" w:type="dxa"/>
            <w:shd w:val="clear" w:color="auto" w:fill="D9D9D9"/>
          </w:tcPr>
          <w:p w:rsidR="009D6F40" w:rsidRDefault="009D6F40" w:rsidP="009D6F40">
            <w:pPr>
              <w:ind w:left="108"/>
            </w:pPr>
            <w:r>
              <w:rPr>
                <w:rFonts w:ascii="Tw Cen MT" w:eastAsia="Tw Cen MT" w:hAnsi="Tw Cen MT" w:cs="Tw Cen MT"/>
                <w:b/>
                <w:color w:val="0070C0"/>
                <w:sz w:val="28"/>
              </w:rPr>
              <w:t>Relevant Experience :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293" w:type="dxa"/>
            <w:shd w:val="clear" w:color="auto" w:fill="D9D9D9"/>
          </w:tcPr>
          <w:p w:rsidR="009D6F40" w:rsidRDefault="009D6F40" w:rsidP="009D6F40"/>
        </w:tc>
      </w:tr>
      <w:tr w:rsidR="009D6F40" w:rsidTr="00553D73">
        <w:trPr>
          <w:trHeight w:val="434"/>
        </w:trPr>
        <w:tc>
          <w:tcPr>
            <w:tcW w:w="4045" w:type="dxa"/>
            <w:shd w:val="clear" w:color="auto" w:fill="F2F2F2"/>
          </w:tcPr>
          <w:p w:rsidR="009D6F40" w:rsidRPr="009D6F40" w:rsidRDefault="009D6F40" w:rsidP="0086735A">
            <w:pPr>
              <w:tabs>
                <w:tab w:val="left" w:pos="2875"/>
                <w:tab w:val="right" w:pos="3775"/>
              </w:tabs>
              <w:rPr>
                <w:rFonts w:ascii="Tw Cen MT" w:eastAsia="Tw Cen MT" w:hAnsi="Tw Cen MT" w:cs="Tw Cen MT"/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</w:t>
            </w:r>
            <w:r w:rsidR="0086735A">
              <w:rPr>
                <w:rFonts w:ascii="Tw Cen MT" w:eastAsia="Tw Cen MT" w:hAnsi="Tw Cen MT" w:cs="Tw Cen MT"/>
                <w:sz w:val="26"/>
                <w:szCs w:val="26"/>
              </w:rPr>
              <w:t xml:space="preserve">   </w:t>
            </w: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June 2016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br/>
              <w:t xml:space="preserve">                      </w:t>
            </w:r>
            <w:r w:rsidR="0086735A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   </w:t>
            </w:r>
            <w:r w:rsidR="00F315A2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until now </w:t>
            </w:r>
          </w:p>
        </w:tc>
        <w:tc>
          <w:tcPr>
            <w:tcW w:w="7293" w:type="dxa"/>
            <w:shd w:val="clear" w:color="auto" w:fill="F2F2F2"/>
          </w:tcPr>
          <w:p w:rsidR="004074BE" w:rsidRDefault="009D6F40" w:rsidP="004074BE">
            <w:pPr>
              <w:ind w:right="3277"/>
              <w:rPr>
                <w:rFonts w:ascii="Tw Cen MT" w:eastAsia="Tw Cen MT" w:hAnsi="Tw Cen MT" w:cs="Tw Cen MT"/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Dot net developer at EBC</w:t>
            </w:r>
          </w:p>
          <w:p w:rsidR="009D6F40" w:rsidRDefault="009D6F40" w:rsidP="004074BE">
            <w:pPr>
              <w:ind w:right="3277"/>
              <w:rPr>
                <w:rFonts w:ascii="Tw Cen MT" w:eastAsia="Tw Cen MT" w:hAnsi="Tw Cen MT" w:cs="Tw Cen MT"/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(Egyptian Banking Company )</w:t>
            </w:r>
          </w:p>
          <w:p w:rsidR="00553D73" w:rsidRPr="009D6F40" w:rsidRDefault="00553D73" w:rsidP="004074BE">
            <w:pPr>
              <w:ind w:right="3277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</w:tr>
      <w:tr w:rsidR="009D6F40" w:rsidTr="00553D73">
        <w:trPr>
          <w:trHeight w:val="569"/>
        </w:trPr>
        <w:tc>
          <w:tcPr>
            <w:tcW w:w="4045" w:type="dxa"/>
            <w:shd w:val="clear" w:color="auto" w:fill="F2F2F2"/>
          </w:tcPr>
          <w:p w:rsidR="009D6F40" w:rsidRPr="00553D73" w:rsidRDefault="0086735A" w:rsidP="0086735A">
            <w:pPr>
              <w:tabs>
                <w:tab w:val="left" w:pos="2854"/>
                <w:tab w:val="right" w:pos="3910"/>
              </w:tabs>
              <w:rPr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    </w:t>
            </w:r>
            <w:r w:rsidR="009D6F40"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Aug.2015 </w:t>
            </w:r>
          </w:p>
          <w:p w:rsidR="009D6F40" w:rsidRPr="00553D73" w:rsidRDefault="009D6F40" w:rsidP="009D6F40">
            <w:pPr>
              <w:tabs>
                <w:tab w:val="right" w:pos="3910"/>
              </w:tabs>
              <w:rPr>
                <w:sz w:val="24"/>
                <w:szCs w:val="24"/>
              </w:rPr>
            </w:pPr>
            <w:r w:rsidRPr="00553D73">
              <w:rPr>
                <w:sz w:val="24"/>
                <w:szCs w:val="24"/>
              </w:rPr>
              <w:t xml:space="preserve">             </w:t>
            </w:r>
            <w:r w:rsidR="0086735A" w:rsidRPr="00553D73">
              <w:rPr>
                <w:sz w:val="24"/>
                <w:szCs w:val="24"/>
              </w:rPr>
              <w:t xml:space="preserve">                        </w:t>
            </w:r>
            <w:r w:rsidRPr="00553D73">
              <w:rPr>
                <w:sz w:val="24"/>
                <w:szCs w:val="24"/>
              </w:rPr>
              <w:t xml:space="preserve">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</w:p>
          <w:p w:rsidR="009D6F40" w:rsidRPr="009D6F40" w:rsidRDefault="0086735A" w:rsidP="0086735A">
            <w:pPr>
              <w:tabs>
                <w:tab w:val="left" w:pos="2897"/>
              </w:tabs>
              <w:ind w:right="72"/>
              <w:jc w:val="center"/>
              <w:rPr>
                <w:sz w:val="26"/>
                <w:szCs w:val="26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           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Sept.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>2016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</w:p>
        </w:tc>
        <w:tc>
          <w:tcPr>
            <w:tcW w:w="7293" w:type="dxa"/>
            <w:shd w:val="clear" w:color="auto" w:fill="F2F2F2"/>
          </w:tcPr>
          <w:p w:rsidR="009D6F40" w:rsidRPr="009D6F40" w:rsidRDefault="009D6F40" w:rsidP="009D6F40">
            <w:pPr>
              <w:ind w:right="3277"/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Light current software Engineer, at </w:t>
            </w:r>
            <w:proofErr w:type="spellStart"/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Hurb</w:t>
            </w:r>
            <w:proofErr w:type="spellEnd"/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Trade company. </w:t>
            </w:r>
          </w:p>
        </w:tc>
      </w:tr>
      <w:tr w:rsidR="009D6F40" w:rsidTr="00553D73">
        <w:trPr>
          <w:trHeight w:val="21"/>
        </w:trPr>
        <w:tc>
          <w:tcPr>
            <w:tcW w:w="4045" w:type="dxa"/>
            <w:shd w:val="clear" w:color="auto" w:fill="F2F2F2"/>
          </w:tcPr>
          <w:p w:rsidR="00553D73" w:rsidRPr="00553D73" w:rsidRDefault="0086735A" w:rsidP="009D6F40">
            <w:pPr>
              <w:tabs>
                <w:tab w:val="right" w:pos="3910"/>
              </w:tabs>
              <w:rPr>
                <w:rFonts w:ascii="Tw Cen MT" w:eastAsia="Tw Cen MT" w:hAnsi="Tw Cen MT" w:cs="Tw Cen MT"/>
                <w:sz w:val="18"/>
                <w:szCs w:val="18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   </w:t>
            </w:r>
          </w:p>
          <w:p w:rsidR="009D6F40" w:rsidRPr="00553D73" w:rsidRDefault="00553D73" w:rsidP="009D6F40">
            <w:pPr>
              <w:tabs>
                <w:tab w:val="right" w:pos="3910"/>
              </w:tabs>
              <w:rPr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 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Mars 2015 </w:t>
            </w:r>
          </w:p>
          <w:p w:rsidR="009D6F40" w:rsidRPr="00553D73" w:rsidRDefault="009D6F40" w:rsidP="009D6F40">
            <w:pPr>
              <w:tabs>
                <w:tab w:val="right" w:pos="3910"/>
              </w:tabs>
              <w:rPr>
                <w:sz w:val="24"/>
                <w:szCs w:val="24"/>
              </w:rPr>
            </w:pPr>
            <w:r w:rsidRPr="00553D73">
              <w:rPr>
                <w:sz w:val="24"/>
                <w:szCs w:val="24"/>
              </w:rPr>
              <w:t xml:space="preserve">                          </w:t>
            </w:r>
            <w:r w:rsidR="0086735A" w:rsidRPr="00553D73">
              <w:rPr>
                <w:sz w:val="24"/>
                <w:szCs w:val="24"/>
              </w:rPr>
              <w:t xml:space="preserve">           </w:t>
            </w: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</w:p>
          <w:p w:rsidR="009D6F40" w:rsidRPr="009D6F40" w:rsidRDefault="0086735A" w:rsidP="0086735A">
            <w:pPr>
              <w:tabs>
                <w:tab w:val="left" w:pos="2865"/>
              </w:tabs>
              <w:ind w:right="175"/>
              <w:jc w:val="center"/>
              <w:rPr>
                <w:sz w:val="26"/>
                <w:szCs w:val="26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              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June 2015 </w:t>
            </w:r>
          </w:p>
        </w:tc>
        <w:tc>
          <w:tcPr>
            <w:tcW w:w="7293" w:type="dxa"/>
            <w:shd w:val="clear" w:color="auto" w:fill="F2F2F2"/>
          </w:tcPr>
          <w:p w:rsidR="00553D73" w:rsidRPr="00553D73" w:rsidRDefault="00553D73" w:rsidP="009D6F40">
            <w:pPr>
              <w:spacing w:after="117"/>
              <w:rPr>
                <w:rFonts w:ascii="Tw Cen MT" w:eastAsia="Tw Cen MT" w:hAnsi="Tw Cen MT" w:cs="Tw Cen MT"/>
                <w:sz w:val="8"/>
                <w:szCs w:val="8"/>
              </w:rPr>
            </w:pPr>
          </w:p>
          <w:p w:rsidR="009D6F40" w:rsidRPr="009D6F40" w:rsidRDefault="009D6F40" w:rsidP="009D6F40">
            <w:pPr>
              <w:spacing w:after="117"/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Technical Support Engineer at Raya. </w:t>
            </w:r>
          </w:p>
          <w:p w:rsidR="009D6F40" w:rsidRPr="009D6F40" w:rsidRDefault="009D6F40" w:rsidP="009D6F40">
            <w:pPr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</w:p>
        </w:tc>
      </w:tr>
    </w:tbl>
    <w:p w:rsidR="00123545" w:rsidRPr="00123545" w:rsidRDefault="00123545" w:rsidP="00123545">
      <w:pPr>
        <w:spacing w:after="137"/>
        <w:rPr>
          <w:sz w:val="14"/>
          <w:szCs w:val="14"/>
        </w:rPr>
      </w:pPr>
      <w:bookmarkStart w:id="0" w:name="_GoBack"/>
    </w:p>
    <w:bookmarkEnd w:id="0"/>
    <w:p w:rsidR="007C6217" w:rsidRDefault="00087C0A" w:rsidP="00123545">
      <w:pPr>
        <w:spacing w:after="137"/>
      </w:pPr>
      <w:r>
        <w:rPr>
          <w:rFonts w:ascii="Tw Cen MT" w:eastAsia="Tw Cen MT" w:hAnsi="Tw Cen MT" w:cs="Tw Cen MT"/>
          <w:b/>
          <w:color w:val="0070C0"/>
          <w:sz w:val="29"/>
        </w:rPr>
        <w:t>Training:</w:t>
      </w:r>
      <w:r w:rsidR="009B27EB">
        <w:rPr>
          <w:rFonts w:ascii="Tw Cen MT" w:eastAsia="Tw Cen MT" w:hAnsi="Tw Cen MT" w:cs="Tw Cen MT"/>
          <w:sz w:val="26"/>
        </w:rPr>
        <w:t xml:space="preserve"> </w:t>
      </w:r>
    </w:p>
    <w:p w:rsidR="007C6217" w:rsidRDefault="009B27EB" w:rsidP="0051468A">
      <w:pPr>
        <w:tabs>
          <w:tab w:val="center" w:pos="2250"/>
          <w:tab w:val="left" w:pos="2790"/>
          <w:tab w:val="left" w:pos="4050"/>
          <w:tab w:val="center" w:pos="6406"/>
        </w:tabs>
        <w:spacing w:after="149"/>
        <w:ind w:left="-15"/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Mars 2013 </w:t>
      </w:r>
      <w:r>
        <w:rPr>
          <w:rFonts w:ascii="Tw Cen MT" w:eastAsia="Tw Cen MT" w:hAnsi="Tw Cen MT" w:cs="Tw Cen MT"/>
          <w:sz w:val="26"/>
        </w:rPr>
        <w:tab/>
      </w:r>
      <w:r w:rsidR="0098645B"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 xml:space="preserve">PLC training at Siemens Lap </w:t>
      </w:r>
      <w:proofErr w:type="spellStart"/>
      <w:r>
        <w:rPr>
          <w:rFonts w:ascii="Tw Cen MT" w:eastAsia="Tw Cen MT" w:hAnsi="Tw Cen MT" w:cs="Tw Cen MT"/>
          <w:sz w:val="26"/>
        </w:rPr>
        <w:t>Asuit</w:t>
      </w:r>
      <w:proofErr w:type="spellEnd"/>
      <w:r>
        <w:rPr>
          <w:rFonts w:ascii="Tw Cen MT" w:eastAsia="Tw Cen MT" w:hAnsi="Tw Cen MT" w:cs="Tw Cen MT"/>
          <w:sz w:val="26"/>
        </w:rPr>
        <w:t xml:space="preserve"> </w:t>
      </w:r>
      <w:r w:rsidR="00087C0A">
        <w:rPr>
          <w:rFonts w:ascii="Tw Cen MT" w:eastAsia="Tw Cen MT" w:hAnsi="Tw Cen MT" w:cs="Tw Cen MT"/>
          <w:sz w:val="26"/>
        </w:rPr>
        <w:t xml:space="preserve">University. </w:t>
      </w:r>
    </w:p>
    <w:p w:rsidR="007C6217" w:rsidRDefault="009B27EB" w:rsidP="0051468A">
      <w:pPr>
        <w:tabs>
          <w:tab w:val="center" w:pos="1023"/>
          <w:tab w:val="center" w:pos="2250"/>
          <w:tab w:val="center" w:pos="5381"/>
        </w:tabs>
        <w:spacing w:after="149"/>
      </w:pPr>
      <w:r>
        <w:tab/>
      </w: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June 2012 </w:t>
      </w:r>
      <w:r>
        <w:rPr>
          <w:rFonts w:ascii="Tw Cen MT" w:eastAsia="Tw Cen MT" w:hAnsi="Tw Cen MT" w:cs="Tw Cen MT"/>
          <w:sz w:val="26"/>
        </w:rPr>
        <w:tab/>
      </w:r>
      <w:r w:rsidR="00087C0A">
        <w:rPr>
          <w:rFonts w:ascii="Tw Cen MT" w:eastAsia="Tw Cen MT" w:hAnsi="Tw Cen MT" w:cs="Tw Cen MT"/>
          <w:sz w:val="26"/>
        </w:rPr>
        <w:t>in</w:t>
      </w:r>
      <w:r>
        <w:rPr>
          <w:rFonts w:ascii="Tw Cen MT" w:eastAsia="Tw Cen MT" w:hAnsi="Tw Cen MT" w:cs="Tw Cen MT"/>
          <w:sz w:val="26"/>
        </w:rPr>
        <w:t xml:space="preserve"> </w:t>
      </w:r>
      <w:proofErr w:type="spellStart"/>
      <w:r>
        <w:rPr>
          <w:rFonts w:ascii="Tw Cen MT" w:eastAsia="Tw Cen MT" w:hAnsi="Tw Cen MT" w:cs="Tw Cen MT"/>
          <w:sz w:val="26"/>
        </w:rPr>
        <w:t>Asuit</w:t>
      </w:r>
      <w:proofErr w:type="spellEnd"/>
      <w:r>
        <w:rPr>
          <w:rFonts w:ascii="Tw Cen MT" w:eastAsia="Tw Cen MT" w:hAnsi="Tw Cen MT" w:cs="Tw Cen MT"/>
          <w:sz w:val="26"/>
        </w:rPr>
        <w:t xml:space="preserve"> Railway </w:t>
      </w:r>
      <w:r w:rsidR="00087C0A">
        <w:rPr>
          <w:rFonts w:ascii="Tw Cen MT" w:eastAsia="Tw Cen MT" w:hAnsi="Tw Cen MT" w:cs="Tw Cen MT"/>
          <w:sz w:val="26"/>
        </w:rPr>
        <w:t xml:space="preserve">Station. </w:t>
      </w:r>
    </w:p>
    <w:p w:rsidR="007C6217" w:rsidRDefault="009B27EB" w:rsidP="0051468A">
      <w:pPr>
        <w:tabs>
          <w:tab w:val="center" w:pos="2250"/>
          <w:tab w:val="left" w:pos="2790"/>
        </w:tabs>
        <w:spacing w:after="0"/>
        <w:ind w:left="-15"/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June 2011 </w:t>
      </w:r>
      <w:r>
        <w:rPr>
          <w:rFonts w:ascii="Tw Cen MT" w:eastAsia="Tw Cen MT" w:hAnsi="Tw Cen MT" w:cs="Tw Cen MT"/>
          <w:sz w:val="26"/>
        </w:rPr>
        <w:tab/>
      </w:r>
      <w:r w:rsidR="0051468A">
        <w:rPr>
          <w:rFonts w:ascii="Tw Cen MT" w:eastAsia="Tw Cen MT" w:hAnsi="Tw Cen MT" w:cs="Tw Cen MT"/>
          <w:sz w:val="26"/>
        </w:rPr>
        <w:t xml:space="preserve">                  </w:t>
      </w:r>
      <w:r w:rsidR="00087C0A">
        <w:rPr>
          <w:rFonts w:ascii="Tw Cen MT" w:eastAsia="Tw Cen MT" w:hAnsi="Tw Cen MT" w:cs="Tw Cen MT"/>
          <w:sz w:val="26"/>
        </w:rPr>
        <w:t>in</w:t>
      </w:r>
      <w:r>
        <w:rPr>
          <w:rFonts w:ascii="Tw Cen MT" w:eastAsia="Tw Cen MT" w:hAnsi="Tw Cen MT" w:cs="Tw Cen MT"/>
          <w:sz w:val="26"/>
        </w:rPr>
        <w:t xml:space="preserve"> </w:t>
      </w:r>
      <w:proofErr w:type="spellStart"/>
      <w:r>
        <w:rPr>
          <w:rFonts w:ascii="Tw Cen MT" w:eastAsia="Tw Cen MT" w:hAnsi="Tw Cen MT" w:cs="Tw Cen MT"/>
          <w:sz w:val="26"/>
        </w:rPr>
        <w:t>Asuit</w:t>
      </w:r>
      <w:proofErr w:type="spellEnd"/>
      <w:r>
        <w:rPr>
          <w:rFonts w:ascii="Tw Cen MT" w:eastAsia="Tw Cen MT" w:hAnsi="Tw Cen MT" w:cs="Tw Cen MT"/>
          <w:sz w:val="26"/>
        </w:rPr>
        <w:t xml:space="preserve"> Power Steam Station.  </w:t>
      </w:r>
    </w:p>
    <w:tbl>
      <w:tblPr>
        <w:tblStyle w:val="TableGrid"/>
        <w:tblW w:w="11338" w:type="dxa"/>
        <w:tblInd w:w="-108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2173"/>
        <w:gridCol w:w="135"/>
        <w:gridCol w:w="9030"/>
      </w:tblGrid>
      <w:tr w:rsidR="007C6217" w:rsidTr="00C27D97">
        <w:trPr>
          <w:trHeight w:val="476"/>
        </w:trPr>
        <w:tc>
          <w:tcPr>
            <w:tcW w:w="2173" w:type="dxa"/>
            <w:shd w:val="clear" w:color="auto" w:fill="D9D9D9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Courses</w:t>
            </w:r>
            <w:r w:rsidR="00C27D97"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 Given</w:t>
            </w:r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: </w:t>
            </w:r>
          </w:p>
        </w:tc>
        <w:tc>
          <w:tcPr>
            <w:tcW w:w="135" w:type="dxa"/>
            <w:shd w:val="clear" w:color="auto" w:fill="D9D9D9"/>
          </w:tcPr>
          <w:p w:rsidR="007C6217" w:rsidRDefault="007C6217" w:rsidP="00672587">
            <w:pPr>
              <w:jc w:val="center"/>
            </w:pPr>
          </w:p>
        </w:tc>
        <w:tc>
          <w:tcPr>
            <w:tcW w:w="9030" w:type="dxa"/>
            <w:shd w:val="clear" w:color="auto" w:fill="D9D9D9"/>
          </w:tcPr>
          <w:p w:rsidR="007C6217" w:rsidRDefault="007C6217"/>
        </w:tc>
      </w:tr>
      <w:tr w:rsidR="007C6217" w:rsidTr="00C27D97">
        <w:trPr>
          <w:trHeight w:val="373"/>
        </w:trPr>
        <w:tc>
          <w:tcPr>
            <w:tcW w:w="2173" w:type="dxa"/>
            <w:shd w:val="clear" w:color="auto" w:fill="F2F2F2"/>
          </w:tcPr>
          <w:p w:rsidR="007C6217" w:rsidRDefault="00C27D97" w:rsidP="00147121">
            <w:r>
              <w:t xml:space="preserve"> </w:t>
            </w:r>
          </w:p>
        </w:tc>
        <w:tc>
          <w:tcPr>
            <w:tcW w:w="135" w:type="dxa"/>
            <w:shd w:val="clear" w:color="auto" w:fill="F2F2F2"/>
          </w:tcPr>
          <w:p w:rsidR="007C6217" w:rsidRDefault="00C27D97" w:rsidP="00147121">
            <w:pPr>
              <w:tabs>
                <w:tab w:val="left" w:pos="76"/>
              </w:tabs>
            </w:pPr>
            <w:r>
              <w:t xml:space="preserve">    </w:t>
            </w:r>
          </w:p>
        </w:tc>
        <w:tc>
          <w:tcPr>
            <w:tcW w:w="9030" w:type="dxa"/>
            <w:shd w:val="clear" w:color="auto" w:fill="F2F2F2"/>
          </w:tcPr>
          <w:p w:rsidR="007C6217" w:rsidRDefault="00C27D97" w:rsidP="00C27D97">
            <w:r>
              <w:rPr>
                <w:rFonts w:ascii="Tw Cen MT" w:eastAsia="Tw Cen MT" w:hAnsi="Tw Cen MT" w:cs="Tw Cen MT"/>
                <w:sz w:val="26"/>
              </w:rPr>
              <w:t xml:space="preserve"> Introduction To OOP. (</w:t>
            </w:r>
            <w:proofErr w:type="gramStart"/>
            <w:r>
              <w:rPr>
                <w:rFonts w:ascii="Tw Cen MT" w:eastAsia="Tw Cen MT" w:hAnsi="Tw Cen MT" w:cs="Tw Cen MT"/>
                <w:sz w:val="26"/>
              </w:rPr>
              <w:t>available</w:t>
            </w:r>
            <w:proofErr w:type="gramEnd"/>
            <w:r>
              <w:rPr>
                <w:rFonts w:ascii="Tw Cen MT" w:eastAsia="Tw Cen MT" w:hAnsi="Tw Cen MT" w:cs="Tw Cen MT"/>
                <w:sz w:val="26"/>
              </w:rPr>
              <w:t xml:space="preserve"> online </w:t>
            </w:r>
            <w:r w:rsidR="00797D18">
              <w:t xml:space="preserve">via my YouTube Channel </w:t>
            </w:r>
            <w:r>
              <w:rPr>
                <w:rFonts w:ascii="Tw Cen MT" w:eastAsia="Tw Cen MT" w:hAnsi="Tw Cen MT" w:cs="Tw Cen MT"/>
                <w:sz w:val="26"/>
              </w:rPr>
              <w:t xml:space="preserve">) </w:t>
            </w:r>
            <w:r w:rsidR="00797D18">
              <w:rPr>
                <w:rFonts w:ascii="Tw Cen MT" w:eastAsia="Tw Cen MT" w:hAnsi="Tw Cen MT" w:cs="Tw Cen MT"/>
                <w:sz w:val="26"/>
              </w:rPr>
              <w:t>.</w:t>
            </w:r>
          </w:p>
        </w:tc>
      </w:tr>
      <w:tr w:rsidR="007C6217" w:rsidTr="00C27D97">
        <w:trPr>
          <w:trHeight w:val="474"/>
        </w:trPr>
        <w:tc>
          <w:tcPr>
            <w:tcW w:w="2173" w:type="dxa"/>
            <w:shd w:val="clear" w:color="auto" w:fill="F2F2F2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135" w:type="dxa"/>
            <w:shd w:val="clear" w:color="auto" w:fill="F2F2F2"/>
          </w:tcPr>
          <w:p w:rsidR="007C6217" w:rsidRDefault="007C6217" w:rsidP="00147121"/>
        </w:tc>
        <w:tc>
          <w:tcPr>
            <w:tcW w:w="9030" w:type="dxa"/>
            <w:shd w:val="clear" w:color="auto" w:fill="F2F2F2"/>
          </w:tcPr>
          <w:p w:rsidR="007C6217" w:rsidRDefault="00C27D97" w:rsidP="00C27D97">
            <w:r>
              <w:rPr>
                <w:rFonts w:ascii="Tw Cen MT" w:eastAsia="Tw Cen MT" w:hAnsi="Tw Cen MT" w:cs="Tw Cen MT"/>
                <w:sz w:val="26"/>
              </w:rPr>
              <w:t xml:space="preserve"> Private </w:t>
            </w:r>
            <w:r w:rsidR="009B27EB">
              <w:rPr>
                <w:rFonts w:ascii="Tw Cen MT" w:eastAsia="Tw Cen MT" w:hAnsi="Tw Cen MT" w:cs="Tw Cen MT"/>
                <w:sz w:val="26"/>
              </w:rPr>
              <w:t>C S</w:t>
            </w:r>
            <w:r w:rsidR="00672587">
              <w:rPr>
                <w:rFonts w:ascii="Tw Cen MT" w:eastAsia="Tw Cen MT" w:hAnsi="Tw Cen MT" w:cs="Tw Cen MT"/>
                <w:sz w:val="26"/>
              </w:rPr>
              <w:t xml:space="preserve">harp </w:t>
            </w:r>
            <w:r>
              <w:rPr>
                <w:rFonts w:ascii="Tw Cen MT" w:eastAsia="Tw Cen MT" w:hAnsi="Tw Cen MT" w:cs="Tw Cen MT"/>
                <w:sz w:val="26"/>
              </w:rPr>
              <w:t>Course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. </w:t>
            </w:r>
            <w:r>
              <w:rPr>
                <w:rFonts w:ascii="Tw Cen MT" w:eastAsia="Tw Cen MT" w:hAnsi="Tw Cen MT" w:cs="Tw Cen MT"/>
                <w:sz w:val="26"/>
              </w:rPr>
              <w:t>(</w:t>
            </w:r>
            <w:r>
              <w:rPr>
                <w:rFonts w:ascii="Tw Cen MT" w:eastAsia="Tw Cen MT" w:hAnsi="Tw Cen MT" w:cs="Tw Cen MT"/>
                <w:sz w:val="26"/>
              </w:rPr>
              <w:t>two level</w:t>
            </w:r>
            <w:r>
              <w:rPr>
                <w:rFonts w:ascii="Tw Cen MT" w:eastAsia="Tw Cen MT" w:hAnsi="Tw Cen MT" w:cs="Tw Cen MT"/>
                <w:sz w:val="26"/>
              </w:rPr>
              <w:t>)</w:t>
            </w:r>
          </w:p>
        </w:tc>
      </w:tr>
    </w:tbl>
    <w:p w:rsidR="007C6217" w:rsidRDefault="00672587">
      <w:pPr>
        <w:tabs>
          <w:tab w:val="center" w:pos="11338"/>
        </w:tabs>
        <w:spacing w:after="203"/>
        <w:ind w:left="-15"/>
      </w:pPr>
      <w:r>
        <w:rPr>
          <w:rFonts w:ascii="Tw Cen MT" w:eastAsia="Tw Cen MT" w:hAnsi="Tw Cen MT" w:cs="Tw Cen MT"/>
          <w:b/>
          <w:color w:val="0070C0"/>
          <w:sz w:val="29"/>
        </w:rPr>
        <w:t>Skills:</w:t>
      </w:r>
      <w:r w:rsidR="009B27EB">
        <w:rPr>
          <w:rFonts w:ascii="Tw Cen MT" w:eastAsia="Tw Cen MT" w:hAnsi="Tw Cen MT" w:cs="Tw Cen MT"/>
          <w:b/>
          <w:sz w:val="26"/>
        </w:rPr>
        <w:t xml:space="preserve"> </w:t>
      </w:r>
      <w:r w:rsidR="009B27EB">
        <w:rPr>
          <w:rFonts w:ascii="Tw Cen MT" w:eastAsia="Tw Cen MT" w:hAnsi="Tw Cen MT" w:cs="Tw Cen MT"/>
          <w:b/>
          <w:sz w:val="26"/>
        </w:rPr>
        <w:tab/>
      </w:r>
      <w:r w:rsidR="009B27EB">
        <w:rPr>
          <w:rFonts w:ascii="Tw Cen MT" w:eastAsia="Tw Cen MT" w:hAnsi="Tw Cen MT" w:cs="Tw Cen MT"/>
          <w:sz w:val="26"/>
        </w:rPr>
        <w:t xml:space="preserve">      </w:t>
      </w:r>
    </w:p>
    <w:p w:rsidR="007C6217" w:rsidRDefault="009B27EB" w:rsidP="0051468A">
      <w:pPr>
        <w:tabs>
          <w:tab w:val="center" w:pos="2843"/>
          <w:tab w:val="center" w:pos="6600"/>
        </w:tabs>
        <w:spacing w:after="76"/>
        <w:ind w:left="-15"/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</w:r>
      <w:r w:rsidR="0051468A">
        <w:rPr>
          <w:rFonts w:ascii="Tw Cen MT" w:eastAsia="Tw Cen MT" w:hAnsi="Tw Cen MT" w:cs="Tw Cen MT"/>
          <w:sz w:val="26"/>
        </w:rPr>
        <w:t>Language:</w:t>
      </w: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  <w:t xml:space="preserve">English: Good in Written and Spoken English. </w:t>
      </w:r>
    </w:p>
    <w:p w:rsidR="007C6217" w:rsidRDefault="0051468A" w:rsidP="0051468A">
      <w:pPr>
        <w:spacing w:after="47"/>
        <w:ind w:left="286" w:right="1008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                          </w:t>
      </w:r>
      <w:r w:rsidR="009B27EB">
        <w:rPr>
          <w:rFonts w:ascii="Tw Cen MT" w:eastAsia="Tw Cen MT" w:hAnsi="Tw Cen MT" w:cs="Tw Cen MT"/>
          <w:sz w:val="26"/>
        </w:rPr>
        <w:t xml:space="preserve">Dutch   : Acceptable. </w:t>
      </w:r>
    </w:p>
    <w:p w:rsidR="0051468A" w:rsidRDefault="0051468A" w:rsidP="0051468A">
      <w:pPr>
        <w:spacing w:after="47"/>
        <w:ind w:left="286" w:right="1008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                          </w:t>
      </w:r>
      <w:r w:rsidR="00147121">
        <w:rPr>
          <w:rFonts w:ascii="Tw Cen MT" w:eastAsia="Tw Cen MT" w:hAnsi="Tw Cen MT" w:cs="Tw Cen MT"/>
          <w:sz w:val="26"/>
        </w:rPr>
        <w:t>Arabic:</w:t>
      </w:r>
      <w:r>
        <w:rPr>
          <w:rFonts w:ascii="Tw Cen MT" w:eastAsia="Tw Cen MT" w:hAnsi="Tw Cen MT" w:cs="Tw Cen MT"/>
          <w:sz w:val="26"/>
        </w:rPr>
        <w:t xml:space="preserve"> mother </w:t>
      </w:r>
      <w:r w:rsidR="00147121">
        <w:rPr>
          <w:rFonts w:ascii="Tw Cen MT" w:eastAsia="Tw Cen MT" w:hAnsi="Tw Cen MT" w:cs="Tw Cen MT"/>
          <w:sz w:val="26"/>
        </w:rPr>
        <w:t>tongue.</w:t>
      </w:r>
    </w:p>
    <w:p w:rsidR="00C27D97" w:rsidRPr="00C27D97" w:rsidRDefault="00C27D97" w:rsidP="00C27D97">
      <w:pPr>
        <w:tabs>
          <w:tab w:val="center" w:pos="2843"/>
          <w:tab w:val="center" w:pos="6600"/>
        </w:tabs>
        <w:spacing w:after="76"/>
        <w:ind w:left="-15"/>
        <w:rPr>
          <w:rFonts w:ascii="Times New Roman" w:eastAsia="Times New Roman" w:hAnsi="Times New Roman" w:cs="Times New Roman"/>
          <w:b/>
          <w:bCs/>
          <w:color w:val="006699"/>
          <w:sz w:val="29"/>
          <w:szCs w:val="29"/>
        </w:rPr>
      </w:pPr>
      <w:r>
        <w:rPr>
          <w:rFonts w:ascii="Tw Cen MT" w:eastAsia="Tw Cen MT" w:hAnsi="Tw Cen MT" w:cs="Tw Cen MT"/>
          <w:sz w:val="26"/>
        </w:rPr>
        <w:t xml:space="preserve">                                 </w:t>
      </w:r>
      <w:r w:rsidRPr="00C27D97">
        <w:rPr>
          <w:rFonts w:ascii="Tw Cen MT" w:eastAsia="Tw Cen MT" w:hAnsi="Tw Cen MT" w:cs="Tw Cen MT"/>
          <w:sz w:val="26"/>
        </w:rPr>
        <w:t>Highlights</w:t>
      </w:r>
      <w:r>
        <w:rPr>
          <w:rFonts w:ascii="Tw Cen MT" w:eastAsia="Tw Cen MT" w:hAnsi="Tw Cen MT" w:cs="Tw Cen MT"/>
          <w:sz w:val="26"/>
        </w:rPr>
        <w:t>:</w:t>
      </w:r>
    </w:p>
    <w:p w:rsidR="00C27D97" w:rsidRPr="00C27D97" w:rsidRDefault="00C27D97" w:rsidP="00C27D97">
      <w:pPr>
        <w:tabs>
          <w:tab w:val="center" w:pos="2843"/>
          <w:tab w:val="center" w:pos="6600"/>
        </w:tabs>
        <w:spacing w:after="76"/>
        <w:ind w:left="4320"/>
        <w:rPr>
          <w:rFonts w:ascii="Tw Cen MT" w:eastAsia="Tw Cen MT" w:hAnsi="Tw Cen MT" w:cs="Tw Cen MT"/>
          <w:sz w:val="26"/>
        </w:rPr>
      </w:pPr>
      <w:r w:rsidRPr="00C27D97">
        <w:rPr>
          <w:rFonts w:ascii="Tw Cen MT" w:eastAsia="Tw Cen MT" w:hAnsi="Tw Cen MT" w:cs="Tw Cen MT"/>
          <w:sz w:val="26"/>
        </w:rPr>
        <w:t>Excellent presentation skills</w:t>
      </w:r>
      <w:r w:rsidR="009208C3">
        <w:rPr>
          <w:rFonts w:ascii="Tw Cen MT" w:eastAsia="Tw Cen MT" w:hAnsi="Tw Cen MT" w:cs="Tw Cen MT"/>
          <w:sz w:val="26"/>
        </w:rPr>
        <w:t>.</w:t>
      </w:r>
    </w:p>
    <w:p w:rsidR="00C27D97" w:rsidRPr="00C27D97" w:rsidRDefault="00C27D97" w:rsidP="00C27D97">
      <w:pPr>
        <w:tabs>
          <w:tab w:val="center" w:pos="2843"/>
          <w:tab w:val="center" w:pos="6600"/>
        </w:tabs>
        <w:spacing w:after="76"/>
        <w:ind w:left="4320"/>
        <w:rPr>
          <w:rFonts w:ascii="Tw Cen MT" w:eastAsia="Tw Cen MT" w:hAnsi="Tw Cen MT" w:cs="Tw Cen MT"/>
          <w:sz w:val="26"/>
        </w:rPr>
      </w:pPr>
      <w:r w:rsidRPr="00C27D97">
        <w:rPr>
          <w:rFonts w:ascii="Tw Cen MT" w:eastAsia="Tw Cen MT" w:hAnsi="Tw Cen MT" w:cs="Tw Cen MT"/>
          <w:sz w:val="26"/>
        </w:rPr>
        <w:t>Able to explain technical information in everyday language</w:t>
      </w:r>
      <w:r w:rsidR="009208C3">
        <w:rPr>
          <w:rFonts w:ascii="Tw Cen MT" w:eastAsia="Tw Cen MT" w:hAnsi="Tw Cen MT" w:cs="Tw Cen MT"/>
          <w:sz w:val="26"/>
        </w:rPr>
        <w:t>.</w:t>
      </w:r>
    </w:p>
    <w:p w:rsidR="00C27D97" w:rsidRPr="00C27D97" w:rsidRDefault="00C27D97" w:rsidP="00C27D97">
      <w:pPr>
        <w:tabs>
          <w:tab w:val="center" w:pos="2843"/>
          <w:tab w:val="center" w:pos="6600"/>
        </w:tabs>
        <w:spacing w:after="76"/>
        <w:ind w:left="4320"/>
        <w:rPr>
          <w:rFonts w:ascii="Tw Cen MT" w:eastAsia="Tw Cen MT" w:hAnsi="Tw Cen MT" w:cs="Tw Cen MT"/>
          <w:sz w:val="26"/>
        </w:rPr>
      </w:pPr>
      <w:r w:rsidRPr="00C27D97">
        <w:rPr>
          <w:rFonts w:ascii="Tw Cen MT" w:eastAsia="Tw Cen MT" w:hAnsi="Tw Cen MT" w:cs="Tw Cen MT"/>
          <w:sz w:val="26"/>
        </w:rPr>
        <w:t>Effective communication skills</w:t>
      </w:r>
      <w:r w:rsidR="009208C3">
        <w:rPr>
          <w:rFonts w:ascii="Tw Cen MT" w:eastAsia="Tw Cen MT" w:hAnsi="Tw Cen MT" w:cs="Tw Cen MT"/>
          <w:sz w:val="26"/>
        </w:rPr>
        <w:t>.</w:t>
      </w:r>
    </w:p>
    <w:p w:rsidR="00C27D97" w:rsidRPr="00C27D97" w:rsidRDefault="00C27D97" w:rsidP="00C27D97">
      <w:pPr>
        <w:tabs>
          <w:tab w:val="center" w:pos="2843"/>
          <w:tab w:val="center" w:pos="6600"/>
        </w:tabs>
        <w:spacing w:after="76"/>
        <w:ind w:left="4320"/>
        <w:rPr>
          <w:rFonts w:ascii="Tw Cen MT" w:eastAsia="Tw Cen MT" w:hAnsi="Tw Cen MT" w:cs="Tw Cen MT"/>
          <w:sz w:val="26"/>
        </w:rPr>
      </w:pPr>
      <w:r w:rsidRPr="00C27D97">
        <w:rPr>
          <w:rFonts w:ascii="Tw Cen MT" w:eastAsia="Tw Cen MT" w:hAnsi="Tw Cen MT" w:cs="Tw Cen MT"/>
          <w:sz w:val="26"/>
        </w:rPr>
        <w:t xml:space="preserve">Expert-level knowledge of </w:t>
      </w:r>
      <w:r>
        <w:rPr>
          <w:rFonts w:ascii="Tw Cen MT" w:eastAsia="Tw Cen MT" w:hAnsi="Tw Cen MT" w:cs="Tw Cen MT"/>
          <w:sz w:val="26"/>
        </w:rPr>
        <w:t>C#</w:t>
      </w:r>
      <w:r w:rsidRPr="00C27D97">
        <w:rPr>
          <w:rFonts w:ascii="Tw Cen MT" w:eastAsia="Tw Cen MT" w:hAnsi="Tw Cen MT" w:cs="Tw Cen MT"/>
          <w:sz w:val="26"/>
        </w:rPr>
        <w:t xml:space="preserve"> programming and SQL</w:t>
      </w:r>
      <w:r w:rsidR="009208C3">
        <w:rPr>
          <w:rFonts w:ascii="Tw Cen MT" w:eastAsia="Tw Cen MT" w:hAnsi="Tw Cen MT" w:cs="Tw Cen MT"/>
          <w:sz w:val="26"/>
        </w:rPr>
        <w:t>.</w:t>
      </w:r>
    </w:p>
    <w:p w:rsidR="00C27D97" w:rsidRPr="00C27D97" w:rsidRDefault="00C27D97" w:rsidP="00C27D97">
      <w:pPr>
        <w:tabs>
          <w:tab w:val="center" w:pos="2843"/>
          <w:tab w:val="center" w:pos="6600"/>
        </w:tabs>
        <w:spacing w:after="76"/>
        <w:ind w:left="4320"/>
        <w:rPr>
          <w:rFonts w:ascii="Tw Cen MT" w:eastAsia="Tw Cen MT" w:hAnsi="Tw Cen MT" w:cs="Tw Cen MT"/>
          <w:sz w:val="26"/>
        </w:rPr>
      </w:pPr>
      <w:r w:rsidRPr="00C27D97">
        <w:rPr>
          <w:rFonts w:ascii="Tw Cen MT" w:eastAsia="Tw Cen MT" w:hAnsi="Tw Cen MT" w:cs="Tw Cen MT"/>
          <w:sz w:val="26"/>
        </w:rPr>
        <w:t>Good incorporation of training materials and media</w:t>
      </w:r>
      <w:r w:rsidR="009208C3">
        <w:rPr>
          <w:rFonts w:ascii="Tw Cen MT" w:eastAsia="Tw Cen MT" w:hAnsi="Tw Cen MT" w:cs="Tw Cen MT"/>
          <w:sz w:val="26"/>
        </w:rPr>
        <w:t>.</w:t>
      </w:r>
    </w:p>
    <w:p w:rsidR="00C27D97" w:rsidRPr="00C27D97" w:rsidRDefault="00C27D97" w:rsidP="00C27D97">
      <w:pPr>
        <w:tabs>
          <w:tab w:val="center" w:pos="2843"/>
          <w:tab w:val="center" w:pos="6600"/>
        </w:tabs>
        <w:spacing w:after="76"/>
        <w:ind w:left="4320"/>
        <w:rPr>
          <w:rFonts w:ascii="Tw Cen MT" w:eastAsia="Tw Cen MT" w:hAnsi="Tw Cen MT" w:cs="Tw Cen MT"/>
          <w:sz w:val="24"/>
          <w:szCs w:val="20"/>
        </w:rPr>
      </w:pPr>
      <w:r w:rsidRPr="00C27D97">
        <w:rPr>
          <w:rFonts w:ascii="Tw Cen MT" w:eastAsia="Tw Cen MT" w:hAnsi="Tw Cen MT" w:cs="Tw Cen MT"/>
          <w:sz w:val="24"/>
          <w:szCs w:val="20"/>
        </w:rPr>
        <w:t>Uses hands-on training approaches to make the material easier to learn</w:t>
      </w:r>
      <w:r w:rsidR="009208C3">
        <w:rPr>
          <w:rFonts w:ascii="Tw Cen MT" w:eastAsia="Tw Cen MT" w:hAnsi="Tw Cen MT" w:cs="Tw Cen MT"/>
          <w:sz w:val="24"/>
          <w:szCs w:val="20"/>
        </w:rPr>
        <w:t>.</w:t>
      </w:r>
    </w:p>
    <w:p w:rsidR="007C6217" w:rsidRPr="00797D18" w:rsidRDefault="00C27D97" w:rsidP="00797D18">
      <w:pPr>
        <w:tabs>
          <w:tab w:val="center" w:pos="2843"/>
          <w:tab w:val="center" w:pos="6600"/>
        </w:tabs>
        <w:spacing w:after="76"/>
        <w:ind w:left="4320"/>
        <w:rPr>
          <w:rFonts w:ascii="Tw Cen MT" w:eastAsia="Tw Cen MT" w:hAnsi="Tw Cen MT" w:cs="Tw Cen MT"/>
          <w:sz w:val="26"/>
        </w:rPr>
      </w:pPr>
      <w:r w:rsidRPr="00C27D97">
        <w:rPr>
          <w:rFonts w:ascii="Tw Cen MT" w:eastAsia="Tw Cen MT" w:hAnsi="Tw Cen MT" w:cs="Tw Cen MT"/>
          <w:sz w:val="26"/>
        </w:rPr>
        <w:t>Strong understanding of best training practices</w:t>
      </w:r>
      <w:r>
        <w:rPr>
          <w:rFonts w:ascii="Tw Cen MT" w:eastAsia="Tw Cen MT" w:hAnsi="Tw Cen MT" w:cs="Tw Cen MT"/>
          <w:sz w:val="26"/>
        </w:rPr>
        <w:t>.</w:t>
      </w:r>
    </w:p>
    <w:tbl>
      <w:tblPr>
        <w:tblStyle w:val="TableGrid"/>
        <w:tblpPr w:vertAnchor="text" w:tblpX="-108" w:tblpY="-43"/>
        <w:tblOverlap w:val="never"/>
        <w:tblW w:w="11338" w:type="dxa"/>
        <w:tblInd w:w="0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421"/>
        <w:gridCol w:w="7122"/>
      </w:tblGrid>
      <w:tr w:rsidR="007C6217" w:rsidTr="00FD0FFF">
        <w:trPr>
          <w:trHeight w:val="473"/>
        </w:trPr>
        <w:tc>
          <w:tcPr>
            <w:tcW w:w="1795" w:type="dxa"/>
            <w:shd w:val="clear" w:color="auto" w:fill="D9D9D9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Certificates :</w:t>
            </w:r>
            <w:r>
              <w:rPr>
                <w:rFonts w:ascii="Tw Cen MT" w:eastAsia="Tw Cen MT" w:hAnsi="Tw Cen MT" w:cs="Tw Cen MT"/>
                <w:b/>
                <w:sz w:val="26"/>
              </w:rPr>
              <w:t xml:space="preserve"> </w:t>
            </w:r>
          </w:p>
        </w:tc>
        <w:tc>
          <w:tcPr>
            <w:tcW w:w="2421" w:type="dxa"/>
            <w:shd w:val="clear" w:color="auto" w:fill="D9D9D9"/>
          </w:tcPr>
          <w:p w:rsidR="007C6217" w:rsidRDefault="007C6217"/>
        </w:tc>
        <w:tc>
          <w:tcPr>
            <w:tcW w:w="7122" w:type="dxa"/>
            <w:shd w:val="clear" w:color="auto" w:fill="D9D9D9"/>
          </w:tcPr>
          <w:p w:rsidR="007C6217" w:rsidRDefault="007C6217"/>
        </w:tc>
      </w:tr>
      <w:tr w:rsidR="007C6217" w:rsidTr="00FD0FFF">
        <w:trPr>
          <w:trHeight w:val="374"/>
        </w:trPr>
        <w:tc>
          <w:tcPr>
            <w:tcW w:w="1795" w:type="dxa"/>
            <w:shd w:val="clear" w:color="auto" w:fill="F2F2F2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2421" w:type="dxa"/>
            <w:shd w:val="clear" w:color="auto" w:fill="F2F2F2"/>
          </w:tcPr>
          <w:p w:rsidR="007C6217" w:rsidRDefault="00672587" w:rsidP="00672587">
            <w:r>
              <w:rPr>
                <w:rFonts w:ascii="Tw Cen MT" w:eastAsia="Tw Cen MT" w:hAnsi="Tw Cen MT" w:cs="Tw Cen MT"/>
                <w:sz w:val="26"/>
              </w:rPr>
              <w:t>April 2017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122" w:type="dxa"/>
            <w:shd w:val="clear" w:color="auto" w:fill="F2F2F2"/>
          </w:tcPr>
          <w:p w:rsidR="007C6217" w:rsidRDefault="00672587">
            <w:r>
              <w:rPr>
                <w:rFonts w:ascii="Tw Cen MT" w:eastAsia="Tw Cen MT" w:hAnsi="Tw Cen MT" w:cs="Tw Cen MT"/>
                <w:sz w:val="26"/>
              </w:rPr>
              <w:t xml:space="preserve">IBM cloud </w:t>
            </w:r>
            <w:proofErr w:type="spellStart"/>
            <w:r>
              <w:rPr>
                <w:rFonts w:ascii="Tw Cen MT" w:eastAsia="Tw Cen MT" w:hAnsi="Tw Cen MT" w:cs="Tw Cen MT"/>
                <w:sz w:val="26"/>
              </w:rPr>
              <w:t>Bluemix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797D18">
              <w:rPr>
                <w:rFonts w:ascii="Tw Cen MT" w:eastAsia="Tw Cen MT" w:hAnsi="Tw Cen MT" w:cs="Tw Cen MT"/>
                <w:sz w:val="26"/>
              </w:rPr>
              <w:t>Certification.</w:t>
            </w:r>
          </w:p>
        </w:tc>
      </w:tr>
      <w:tr w:rsidR="007C6217" w:rsidTr="00FD0FFF">
        <w:trPr>
          <w:trHeight w:val="356"/>
        </w:trPr>
        <w:tc>
          <w:tcPr>
            <w:tcW w:w="1795" w:type="dxa"/>
            <w:shd w:val="clear" w:color="auto" w:fill="F2F2F2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2421" w:type="dxa"/>
            <w:shd w:val="clear" w:color="auto" w:fill="F2F2F2"/>
          </w:tcPr>
          <w:p w:rsidR="007C6217" w:rsidRDefault="009B27EB" w:rsidP="00672587">
            <w:r>
              <w:rPr>
                <w:rFonts w:ascii="Tw Cen MT" w:eastAsia="Tw Cen MT" w:hAnsi="Tw Cen MT" w:cs="Tw Cen MT"/>
                <w:sz w:val="26"/>
              </w:rPr>
              <w:t xml:space="preserve">Sept. 2012 </w:t>
            </w:r>
          </w:p>
        </w:tc>
        <w:tc>
          <w:tcPr>
            <w:tcW w:w="7122" w:type="dxa"/>
            <w:shd w:val="clear" w:color="auto" w:fill="F2F2F2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Gent Certification For Fire Alarm </w:t>
            </w:r>
            <w:r w:rsidR="00147121">
              <w:rPr>
                <w:rFonts w:ascii="Tw Cen MT" w:eastAsia="Tw Cen MT" w:hAnsi="Tw Cen MT" w:cs="Tw Cen MT"/>
                <w:sz w:val="26"/>
              </w:rPr>
              <w:t xml:space="preserve">Systems. </w:t>
            </w:r>
          </w:p>
        </w:tc>
      </w:tr>
    </w:tbl>
    <w:tbl>
      <w:tblPr>
        <w:tblStyle w:val="TableGrid"/>
        <w:tblpPr w:vertAnchor="page" w:horzAnchor="margin" w:tblpY="8491"/>
        <w:tblOverlap w:val="never"/>
        <w:tblW w:w="11736" w:type="dxa"/>
        <w:tblInd w:w="0" w:type="dxa"/>
        <w:tblLook w:val="04A0" w:firstRow="1" w:lastRow="0" w:firstColumn="1" w:lastColumn="0" w:noHBand="0" w:noVBand="1"/>
      </w:tblPr>
      <w:tblGrid>
        <w:gridCol w:w="4107"/>
        <w:gridCol w:w="7629"/>
      </w:tblGrid>
      <w:tr w:rsidR="00672587" w:rsidTr="009208C3">
        <w:trPr>
          <w:trHeight w:val="404"/>
        </w:trPr>
        <w:tc>
          <w:tcPr>
            <w:tcW w:w="4107" w:type="dxa"/>
          </w:tcPr>
          <w:p w:rsidR="00672587" w:rsidRDefault="00672587" w:rsidP="00672587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Personal Information : 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7629" w:type="dxa"/>
          </w:tcPr>
          <w:p w:rsidR="00672587" w:rsidRDefault="00672587" w:rsidP="00672587">
            <w:pPr>
              <w:jc w:val="right"/>
            </w:pPr>
            <w:r>
              <w:rPr>
                <w:rFonts w:ascii="Tw Cen MT" w:eastAsia="Tw Cen MT" w:hAnsi="Tw Cen MT" w:cs="Tw Cen MT"/>
                <w:sz w:val="24"/>
              </w:rPr>
              <w:t xml:space="preserve">      </w:t>
            </w:r>
          </w:p>
        </w:tc>
      </w:tr>
      <w:tr w:rsidR="00672587" w:rsidTr="009208C3">
        <w:trPr>
          <w:trHeight w:val="442"/>
        </w:trPr>
        <w:tc>
          <w:tcPr>
            <w:tcW w:w="4107" w:type="dxa"/>
          </w:tcPr>
          <w:p w:rsidR="00672587" w:rsidRDefault="00672587" w:rsidP="00672587">
            <w:pPr>
              <w:tabs>
                <w:tab w:val="left" w:pos="2719"/>
                <w:tab w:val="left" w:pos="2902"/>
                <w:tab w:val="center" w:pos="3076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Nationality </w:t>
            </w:r>
          </w:p>
        </w:tc>
        <w:tc>
          <w:tcPr>
            <w:tcW w:w="7629" w:type="dxa"/>
          </w:tcPr>
          <w:p w:rsidR="00672587" w:rsidRDefault="00672587" w:rsidP="00672587">
            <w:r>
              <w:rPr>
                <w:rFonts w:ascii="Tw Cen MT" w:eastAsia="Tw Cen MT" w:hAnsi="Tw Cen MT" w:cs="Tw Cen MT"/>
                <w:sz w:val="26"/>
              </w:rPr>
              <w:t xml:space="preserve">Egyptian.  </w:t>
            </w:r>
          </w:p>
        </w:tc>
      </w:tr>
      <w:tr w:rsidR="00672587" w:rsidTr="009208C3">
        <w:trPr>
          <w:trHeight w:val="425"/>
        </w:trPr>
        <w:tc>
          <w:tcPr>
            <w:tcW w:w="4107" w:type="dxa"/>
          </w:tcPr>
          <w:p w:rsidR="00672587" w:rsidRDefault="00672587" w:rsidP="00672587">
            <w:pPr>
              <w:tabs>
                <w:tab w:val="center" w:pos="3075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Date of birth </w:t>
            </w:r>
          </w:p>
        </w:tc>
        <w:tc>
          <w:tcPr>
            <w:tcW w:w="7629" w:type="dxa"/>
          </w:tcPr>
          <w:p w:rsidR="00672587" w:rsidRDefault="00672587" w:rsidP="00672587">
            <w:r>
              <w:rPr>
                <w:rFonts w:ascii="Tw Cen MT" w:eastAsia="Tw Cen MT" w:hAnsi="Tw Cen MT" w:cs="Tw Cen MT"/>
                <w:sz w:val="26"/>
              </w:rPr>
              <w:t xml:space="preserve"> 7/12/</w:t>
            </w:r>
            <w:r w:rsidR="00FD0FFF">
              <w:rPr>
                <w:rFonts w:ascii="Tw Cen MT" w:eastAsia="Tw Cen MT" w:hAnsi="Tw Cen MT" w:cs="Tw Cen MT"/>
                <w:sz w:val="26"/>
              </w:rPr>
              <w:t xml:space="preserve">1989. </w:t>
            </w:r>
          </w:p>
        </w:tc>
      </w:tr>
      <w:tr w:rsidR="00672587" w:rsidTr="009208C3">
        <w:trPr>
          <w:trHeight w:val="332"/>
        </w:trPr>
        <w:tc>
          <w:tcPr>
            <w:tcW w:w="4107" w:type="dxa"/>
          </w:tcPr>
          <w:p w:rsidR="00672587" w:rsidRDefault="00672587" w:rsidP="00672587">
            <w:pPr>
              <w:tabs>
                <w:tab w:val="center" w:pos="3077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Marital life </w:t>
            </w:r>
          </w:p>
        </w:tc>
        <w:tc>
          <w:tcPr>
            <w:tcW w:w="7629" w:type="dxa"/>
          </w:tcPr>
          <w:p w:rsidR="00672587" w:rsidRDefault="00FD0FFF" w:rsidP="00672587">
            <w:r>
              <w:rPr>
                <w:rFonts w:ascii="Tw Cen MT" w:eastAsia="Tw Cen MT" w:hAnsi="Tw Cen MT" w:cs="Tw Cen MT"/>
                <w:sz w:val="26"/>
              </w:rPr>
              <w:t xml:space="preserve">Single. </w:t>
            </w:r>
          </w:p>
        </w:tc>
      </w:tr>
      <w:tr w:rsidR="000234B4" w:rsidTr="009208C3">
        <w:trPr>
          <w:trHeight w:val="332"/>
        </w:trPr>
        <w:tc>
          <w:tcPr>
            <w:tcW w:w="4107" w:type="dxa"/>
          </w:tcPr>
          <w:p w:rsidR="000234B4" w:rsidRDefault="000234B4" w:rsidP="000234B4">
            <w:pPr>
              <w:tabs>
                <w:tab w:val="center" w:pos="3077"/>
              </w:tabs>
              <w:jc w:val="center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4"/>
              </w:rPr>
              <w:t xml:space="preserve">Linked in Profile                    </w:t>
            </w:r>
          </w:p>
        </w:tc>
        <w:tc>
          <w:tcPr>
            <w:tcW w:w="7629" w:type="dxa"/>
          </w:tcPr>
          <w:p w:rsidR="000234B4" w:rsidRDefault="000234B4" w:rsidP="00672587">
            <w:pPr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>https://www.linkedin.com/in/mina-anwer-427959123/</w:t>
            </w:r>
          </w:p>
        </w:tc>
      </w:tr>
      <w:tr w:rsidR="000234B4" w:rsidTr="009208C3">
        <w:trPr>
          <w:trHeight w:val="332"/>
        </w:trPr>
        <w:tc>
          <w:tcPr>
            <w:tcW w:w="4107" w:type="dxa"/>
          </w:tcPr>
          <w:p w:rsidR="000234B4" w:rsidRDefault="000234B4" w:rsidP="000234B4">
            <w:pPr>
              <w:tabs>
                <w:tab w:val="center" w:pos="3077"/>
              </w:tabs>
              <w:jc w:val="center"/>
              <w:rPr>
                <w:rFonts w:ascii="Tw Cen MT" w:eastAsia="Tw Cen MT" w:hAnsi="Tw Cen MT" w:cs="Tw Cen MT"/>
                <w:sz w:val="24"/>
              </w:rPr>
            </w:pPr>
            <w:r>
              <w:rPr>
                <w:rFonts w:ascii="Tw Cen MT" w:eastAsia="Tw Cen MT" w:hAnsi="Tw Cen MT" w:cs="Tw Cen MT"/>
                <w:sz w:val="26"/>
              </w:rPr>
              <w:t>YouTube channel</w:t>
            </w:r>
          </w:p>
        </w:tc>
        <w:tc>
          <w:tcPr>
            <w:tcW w:w="7629" w:type="dxa"/>
          </w:tcPr>
          <w:p w:rsidR="000234B4" w:rsidRDefault="009208C3" w:rsidP="000234B4">
            <w:pPr>
              <w:tabs>
                <w:tab w:val="center" w:pos="6105"/>
              </w:tabs>
              <w:spacing w:after="149"/>
              <w:rPr>
                <w:rFonts w:ascii="Tw Cen MT" w:eastAsia="Tw Cen MT" w:hAnsi="Tw Cen MT" w:cs="Tw Cen MT"/>
                <w:sz w:val="26"/>
              </w:rPr>
            </w:pPr>
            <w:hyperlink r:id="rId7" w:history="1">
              <w:r w:rsidRPr="00C5564D">
                <w:rPr>
                  <w:rStyle w:val="Hyperlink"/>
                  <w:rFonts w:ascii="Tw Cen MT" w:eastAsia="Tw Cen MT" w:hAnsi="Tw Cen MT" w:cs="Tw Cen MT"/>
                  <w:sz w:val="26"/>
                </w:rPr>
                <w:t>https://www.youtube.com/channel/UCgpedLPpZU_Xx9gpK4p1PjQ</w:t>
              </w:r>
            </w:hyperlink>
          </w:p>
          <w:p w:rsidR="009208C3" w:rsidRPr="000234B4" w:rsidRDefault="009208C3" w:rsidP="000234B4">
            <w:pPr>
              <w:tabs>
                <w:tab w:val="center" w:pos="6105"/>
              </w:tabs>
              <w:spacing w:after="149"/>
            </w:pPr>
          </w:p>
        </w:tc>
      </w:tr>
    </w:tbl>
    <w:p w:rsidR="007C6217" w:rsidRDefault="00494908" w:rsidP="000234B4">
      <w:pPr>
        <w:tabs>
          <w:tab w:val="center" w:pos="5490"/>
        </w:tabs>
        <w:spacing w:before="189" w:after="145"/>
      </w:pPr>
      <w:r>
        <w:rPr>
          <w:rFonts w:ascii="Tw Cen MT" w:eastAsia="Tw Cen MT" w:hAnsi="Tw Cen MT" w:cs="Tw Cen MT"/>
          <w:sz w:val="26"/>
        </w:rPr>
        <w:t xml:space="preserve">         </w:t>
      </w:r>
      <w:r w:rsidR="000234B4">
        <w:rPr>
          <w:rFonts w:ascii="Tw Cen MT" w:eastAsia="Tw Cen MT" w:hAnsi="Tw Cen MT" w:cs="Tw Cen MT"/>
          <w:sz w:val="26"/>
        </w:rPr>
        <w:t xml:space="preserve">        </w:t>
      </w:r>
    </w:p>
    <w:p w:rsidR="007C6217" w:rsidRDefault="009B27EB" w:rsidP="000234B4">
      <w:pPr>
        <w:tabs>
          <w:tab w:val="center" w:pos="6105"/>
        </w:tabs>
        <w:spacing w:after="149"/>
        <w:ind w:left="-15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</w:t>
      </w:r>
      <w:r w:rsidR="00672587">
        <w:rPr>
          <w:rFonts w:ascii="Tw Cen MT" w:eastAsia="Tw Cen MT" w:hAnsi="Tw Cen MT" w:cs="Tw Cen MT"/>
          <w:sz w:val="26"/>
        </w:rPr>
        <w:t xml:space="preserve">                  </w:t>
      </w:r>
    </w:p>
    <w:p w:rsidR="007C6217" w:rsidRDefault="009B27EB">
      <w:pPr>
        <w:shd w:val="clear" w:color="auto" w:fill="BFBFBF"/>
        <w:spacing w:after="104"/>
      </w:pPr>
      <w:r>
        <w:rPr>
          <w:rFonts w:ascii="Tw Cen MT" w:eastAsia="Tw Cen MT" w:hAnsi="Tw Cen MT" w:cs="Tw Cen MT"/>
          <w:color w:val="1F4E79"/>
          <w:sz w:val="28"/>
        </w:rPr>
        <w:t>References and Documents available up on request.</w:t>
      </w:r>
      <w:r>
        <w:rPr>
          <w:rFonts w:ascii="Tw Cen MT" w:eastAsia="Tw Cen MT" w:hAnsi="Tw Cen MT" w:cs="Tw Cen MT"/>
          <w:color w:val="0070C0"/>
          <w:sz w:val="28"/>
        </w:rPr>
        <w:t xml:space="preserve"> </w:t>
      </w:r>
    </w:p>
    <w:p w:rsidR="007C6217" w:rsidRDefault="009B27EB">
      <w:pPr>
        <w:spacing w:after="0"/>
        <w:ind w:left="903"/>
      </w:pPr>
      <w:r>
        <w:rPr>
          <w:sz w:val="23"/>
        </w:rPr>
        <w:t xml:space="preserve"> </w:t>
      </w:r>
    </w:p>
    <w:sectPr w:rsidR="007C6217" w:rsidSect="00553D73">
      <w:pgSz w:w="12240" w:h="15840"/>
      <w:pgMar w:top="427" w:right="0" w:bottom="450" w:left="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6EBA"/>
    <w:multiLevelType w:val="hybridMultilevel"/>
    <w:tmpl w:val="6082F1E2"/>
    <w:lvl w:ilvl="0" w:tplc="08EED828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08BC5C">
      <w:start w:val="1"/>
      <w:numFmt w:val="bullet"/>
      <w:lvlText w:val="o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B43664">
      <w:start w:val="1"/>
      <w:numFmt w:val="bullet"/>
      <w:lvlText w:val="▪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40BF2A">
      <w:start w:val="1"/>
      <w:numFmt w:val="bullet"/>
      <w:lvlText w:val="•"/>
      <w:lvlJc w:val="left"/>
      <w:pPr>
        <w:ind w:left="6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22280A">
      <w:start w:val="1"/>
      <w:numFmt w:val="bullet"/>
      <w:lvlText w:val="o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7C1248">
      <w:start w:val="1"/>
      <w:numFmt w:val="bullet"/>
      <w:lvlText w:val="▪"/>
      <w:lvlJc w:val="left"/>
      <w:pPr>
        <w:ind w:left="8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4A6FFA">
      <w:start w:val="1"/>
      <w:numFmt w:val="bullet"/>
      <w:lvlText w:val="•"/>
      <w:lvlJc w:val="left"/>
      <w:pPr>
        <w:ind w:left="8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1898BA">
      <w:start w:val="1"/>
      <w:numFmt w:val="bullet"/>
      <w:lvlText w:val="o"/>
      <w:lvlJc w:val="left"/>
      <w:pPr>
        <w:ind w:left="9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627202">
      <w:start w:val="1"/>
      <w:numFmt w:val="bullet"/>
      <w:lvlText w:val="▪"/>
      <w:lvlJc w:val="left"/>
      <w:pPr>
        <w:ind w:left="10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D77067"/>
    <w:multiLevelType w:val="multilevel"/>
    <w:tmpl w:val="F18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17"/>
    <w:rsid w:val="000234B4"/>
    <w:rsid w:val="00087C0A"/>
    <w:rsid w:val="00095FC5"/>
    <w:rsid w:val="00123545"/>
    <w:rsid w:val="00147121"/>
    <w:rsid w:val="00162394"/>
    <w:rsid w:val="001C78AF"/>
    <w:rsid w:val="00255D07"/>
    <w:rsid w:val="00264D14"/>
    <w:rsid w:val="002C04FE"/>
    <w:rsid w:val="002C46DC"/>
    <w:rsid w:val="002D6D4D"/>
    <w:rsid w:val="00326C8C"/>
    <w:rsid w:val="00355811"/>
    <w:rsid w:val="00365361"/>
    <w:rsid w:val="004074BE"/>
    <w:rsid w:val="004728C1"/>
    <w:rsid w:val="00494908"/>
    <w:rsid w:val="004E5F01"/>
    <w:rsid w:val="004F06D0"/>
    <w:rsid w:val="0051468A"/>
    <w:rsid w:val="00553D73"/>
    <w:rsid w:val="005F7CFB"/>
    <w:rsid w:val="00660D57"/>
    <w:rsid w:val="00672587"/>
    <w:rsid w:val="006D1074"/>
    <w:rsid w:val="00783C6A"/>
    <w:rsid w:val="00793674"/>
    <w:rsid w:val="00797D18"/>
    <w:rsid w:val="007C6217"/>
    <w:rsid w:val="0086735A"/>
    <w:rsid w:val="0087451F"/>
    <w:rsid w:val="00875637"/>
    <w:rsid w:val="008A4EED"/>
    <w:rsid w:val="009134B1"/>
    <w:rsid w:val="009208C3"/>
    <w:rsid w:val="00926063"/>
    <w:rsid w:val="009739A5"/>
    <w:rsid w:val="0098645B"/>
    <w:rsid w:val="009B27EB"/>
    <w:rsid w:val="009C407F"/>
    <w:rsid w:val="009D6F40"/>
    <w:rsid w:val="00B478E1"/>
    <w:rsid w:val="00C27D97"/>
    <w:rsid w:val="00CC7533"/>
    <w:rsid w:val="00D24287"/>
    <w:rsid w:val="00D72E8A"/>
    <w:rsid w:val="00F2252C"/>
    <w:rsid w:val="00F315A2"/>
    <w:rsid w:val="00F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761D2-9EB2-4F9A-B787-2D5EB9EE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DC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gpedLPpZU_Xx9gpK4p1P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i.gov.eg/" TargetMode="External"/><Relationship Id="rId5" Type="http://schemas.openxmlformats.org/officeDocument/2006/relationships/hyperlink" Target="http://www.iti.gov.e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anwer</dc:creator>
  <cp:keywords/>
  <cp:lastModifiedBy>Mina Lewes Software Development Engineer</cp:lastModifiedBy>
  <cp:revision>48</cp:revision>
  <cp:lastPrinted>2017-08-20T10:08:00Z</cp:lastPrinted>
  <dcterms:created xsi:type="dcterms:W3CDTF">2017-08-01T13:08:00Z</dcterms:created>
  <dcterms:modified xsi:type="dcterms:W3CDTF">2017-08-20T10:53:00Z</dcterms:modified>
</cp:coreProperties>
</file>