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92BF42" w14:textId="77777777" w:rsidR="00591AA6" w:rsidRDefault="00591AA6"/>
    <w:p w14:paraId="0DC04D7A" w14:textId="77777777" w:rsidR="00591AA6" w:rsidRDefault="00591AA6"/>
    <w:p w14:paraId="2568F699" w14:textId="77777777" w:rsidR="00591AA6" w:rsidRDefault="00591AA6"/>
    <w:p w14:paraId="46C904AD" w14:textId="77777777" w:rsidR="00591AA6" w:rsidRDefault="00591AA6"/>
    <w:p w14:paraId="28C54A6C" w14:textId="77777777" w:rsidR="00591AA6" w:rsidRDefault="00591AA6"/>
    <w:p w14:paraId="33C4E874" w14:textId="77777777" w:rsidR="00591AA6" w:rsidRDefault="00591AA6"/>
    <w:p w14:paraId="24166E1A" w14:textId="77777777" w:rsidR="00591AA6" w:rsidRDefault="00D76DE6">
      <w:r>
        <w:rPr>
          <w:b/>
          <w:caps/>
          <w:color w:val="2E75B6"/>
          <w:sz w:val="24"/>
        </w:rPr>
        <w:t>TECHNICAL DOCUMENTATION</w:t>
      </w:r>
    </w:p>
    <w:p w14:paraId="0B8AAB9F" w14:textId="77777777" w:rsidR="00591AA6" w:rsidRDefault="00D76DE6">
      <w:pPr>
        <w:spacing w:after="80"/>
      </w:pPr>
      <w:r>
        <w:rPr>
          <w:b/>
          <w:color w:val="1F3A5F"/>
          <w:sz w:val="64"/>
        </w:rPr>
        <w:t>Superstore Data Warehouse</w:t>
      </w:r>
    </w:p>
    <w:p w14:paraId="61E6B3DF" w14:textId="77777777" w:rsidR="00591AA6" w:rsidRDefault="00D76DE6">
      <w:pPr>
        <w:pBdr>
          <w:bottom w:val="single" w:sz="18" w:space="8" w:color="2E75B6"/>
        </w:pBdr>
      </w:pPr>
      <w:r>
        <w:rPr>
          <w:color w:val="595959"/>
          <w:sz w:val="30"/>
        </w:rPr>
        <w:t xml:space="preserve">Batch ELT pipeline with Apache Airflow, </w:t>
      </w:r>
      <w:proofErr w:type="spellStart"/>
      <w:r>
        <w:rPr>
          <w:color w:val="595959"/>
          <w:sz w:val="30"/>
        </w:rPr>
        <w:t>dbt</w:t>
      </w:r>
      <w:proofErr w:type="spellEnd"/>
      <w:r>
        <w:rPr>
          <w:color w:val="595959"/>
          <w:sz w:val="30"/>
        </w:rPr>
        <w:t xml:space="preserve"> and </w:t>
      </w:r>
      <w:proofErr w:type="spellStart"/>
      <w:r>
        <w:rPr>
          <w:color w:val="595959"/>
          <w:sz w:val="30"/>
        </w:rPr>
        <w:t>DuckDB</w:t>
      </w:r>
      <w:proofErr w:type="spellEnd"/>
    </w:p>
    <w:p w14:paraId="6A8F6C4B" w14:textId="77777777" w:rsidR="00591AA6" w:rsidRDefault="00591AA6"/>
    <w:p w14:paraId="1B3A63DF" w14:textId="77777777" w:rsidR="00591AA6" w:rsidRDefault="00591AA6"/>
    <w:p w14:paraId="2A1627B2" w14:textId="77777777" w:rsidR="00591AA6" w:rsidRDefault="00591AA6"/>
    <w:p w14:paraId="2EFDAEA8" w14:textId="77777777" w:rsidR="00591AA6" w:rsidRDefault="00D76DE6">
      <w:pPr>
        <w:spacing w:after="40"/>
      </w:pPr>
      <w:r>
        <w:rPr>
          <w:b/>
          <w:color w:val="1F3A5F"/>
        </w:rPr>
        <w:t xml:space="preserve">Author:  </w:t>
      </w:r>
      <w:r>
        <w:t>Mina Milad Matta</w:t>
      </w:r>
    </w:p>
    <w:p w14:paraId="55223873" w14:textId="77777777" w:rsidR="00591AA6" w:rsidRDefault="00D76DE6">
      <w:pPr>
        <w:spacing w:after="40"/>
      </w:pPr>
      <w:r>
        <w:rPr>
          <w:b/>
          <w:color w:val="1F3A5F"/>
        </w:rPr>
        <w:t xml:space="preserve">Program:  </w:t>
      </w:r>
      <w:proofErr w:type="spellStart"/>
      <w:r>
        <w:t>DataOps</w:t>
      </w:r>
      <w:proofErr w:type="spellEnd"/>
      <w:r>
        <w:t xml:space="preserve"> Engineering, NTI</w:t>
      </w:r>
    </w:p>
    <w:p w14:paraId="1CDC7051" w14:textId="77777777" w:rsidR="00591AA6" w:rsidRDefault="00D76DE6">
      <w:pPr>
        <w:spacing w:after="40"/>
      </w:pPr>
      <w:r>
        <w:rPr>
          <w:b/>
          <w:color w:val="1F3A5F"/>
        </w:rPr>
        <w:t xml:space="preserve">Version:  </w:t>
      </w:r>
      <w:r>
        <w:t>1.0, October 2026</w:t>
      </w:r>
    </w:p>
    <w:p w14:paraId="4FCD936A" w14:textId="2A3081B5" w:rsidR="00591AA6" w:rsidRPr="00CA3E85" w:rsidRDefault="00D76DE6" w:rsidP="00CA3E85">
      <w:pPr>
        <w:spacing w:after="40"/>
        <w:rPr>
          <w:sz w:val="20"/>
          <w:szCs w:val="20"/>
        </w:rPr>
      </w:pPr>
      <w:r w:rsidRPr="00CA3E85">
        <w:rPr>
          <w:b/>
          <w:color w:val="1F3A5F"/>
          <w:sz w:val="20"/>
          <w:szCs w:val="20"/>
        </w:rPr>
        <w:t xml:space="preserve">Repository:  </w:t>
      </w:r>
      <w:bookmarkStart w:id="0" w:name="_GoBack"/>
      <w:r w:rsidR="00CA3E85" w:rsidRPr="00CA3E85">
        <w:rPr>
          <w:b/>
          <w:color w:val="1F3A5F"/>
          <w:sz w:val="20"/>
          <w:szCs w:val="20"/>
        </w:rPr>
        <w:t>https://github.com/MinaMiladd/MinaMiladd-Superstore_Data_Warehouse_Airflow_dbt_DuckDB.git</w:t>
      </w:r>
      <w:bookmarkEnd w:id="0"/>
    </w:p>
    <w:p w14:paraId="1C9D27FF" w14:textId="77777777" w:rsidR="00591AA6" w:rsidRDefault="00591AA6"/>
    <w:p w14:paraId="541416FC" w14:textId="77777777" w:rsidR="00591AA6" w:rsidRDefault="00591AA6"/>
    <w:p w14:paraId="21C2A7FA" w14:textId="77777777" w:rsidR="00591AA6" w:rsidRDefault="00591AA6"/>
    <w:p w14:paraId="43B2E0E9" w14:textId="77777777" w:rsidR="00591AA6" w:rsidRDefault="00591AA6"/>
    <w:p w14:paraId="406B223C" w14:textId="77777777" w:rsidR="00591AA6" w:rsidRDefault="00D76DE6">
      <w:r>
        <w:rPr>
          <w:color w:val="595959"/>
          <w:sz w:val="20"/>
        </w:rPr>
        <w:t xml:space="preserve">Stack:  Apache Airflow </w:t>
      </w:r>
      <w:proofErr w:type="gramStart"/>
      <w:r>
        <w:rPr>
          <w:color w:val="595959"/>
          <w:sz w:val="20"/>
        </w:rPr>
        <w:t>3.1  ·</w:t>
      </w:r>
      <w:proofErr w:type="gramEnd"/>
      <w:r>
        <w:rPr>
          <w:color w:val="595959"/>
          <w:sz w:val="20"/>
        </w:rPr>
        <w:t xml:space="preserve">  </w:t>
      </w:r>
      <w:proofErr w:type="spellStart"/>
      <w:r>
        <w:rPr>
          <w:color w:val="595959"/>
          <w:sz w:val="20"/>
        </w:rPr>
        <w:t>dbt</w:t>
      </w:r>
      <w:proofErr w:type="spellEnd"/>
      <w:r>
        <w:rPr>
          <w:color w:val="595959"/>
          <w:sz w:val="20"/>
        </w:rPr>
        <w:t xml:space="preserve">-core 1.12  ·  </w:t>
      </w:r>
      <w:proofErr w:type="spellStart"/>
      <w:r>
        <w:rPr>
          <w:color w:val="595959"/>
          <w:sz w:val="20"/>
        </w:rPr>
        <w:t>DuckDB</w:t>
      </w:r>
      <w:proofErr w:type="spellEnd"/>
      <w:r>
        <w:rPr>
          <w:color w:val="595959"/>
          <w:sz w:val="20"/>
        </w:rPr>
        <w:t xml:space="preserve"> 1.5  ·  Python 3.11  ·  Docker</w:t>
      </w:r>
    </w:p>
    <w:p w14:paraId="690D3E99" w14:textId="77777777" w:rsidR="00591AA6" w:rsidRDefault="00D76DE6">
      <w:r>
        <w:br w:type="page"/>
      </w:r>
    </w:p>
    <w:p w14:paraId="3C275584" w14:textId="77777777" w:rsidR="00591AA6" w:rsidRDefault="00D76DE6">
      <w:r>
        <w:rPr>
          <w:b/>
          <w:color w:val="1F3A5F"/>
          <w:sz w:val="36"/>
        </w:rPr>
        <w:lastRenderedPageBreak/>
        <w:t>Contents</w:t>
      </w:r>
    </w:p>
    <w:p w14:paraId="4C086BF0" w14:textId="5E03DC07" w:rsidR="00C70C2B" w:rsidRDefault="00D76DE6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795008" w:history="1">
        <w:r w:rsidR="00C70C2B" w:rsidRPr="005A047C">
          <w:rPr>
            <w:rStyle w:val="Hyperlink"/>
            <w:noProof/>
          </w:rPr>
          <w:t>1. Overview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_Toc241795008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1</w:t>
        </w:r>
        <w:r w:rsidR="00C70C2B">
          <w:rPr>
            <w:noProof/>
            <w:webHidden/>
          </w:rPr>
          <w:fldChar w:fldCharType="end"/>
        </w:r>
      </w:hyperlink>
    </w:p>
    <w:p w14:paraId="7A21BEDC" w14:textId="404E9089" w:rsidR="00C70C2B" w:rsidRDefault="004A3EB7">
      <w:pPr>
        <w:pStyle w:val="TOC1"/>
        <w:tabs>
          <w:tab w:val="right" w:leader="dot" w:pos="9628"/>
        </w:tabs>
        <w:rPr>
          <w:noProof/>
        </w:rPr>
      </w:pPr>
      <w:hyperlink w:anchor="_Toc241795009" w:history="1">
        <w:r w:rsidR="00C70C2B" w:rsidRPr="005A047C">
          <w:rPr>
            <w:rStyle w:val="Hyperlink"/>
            <w:noProof/>
          </w:rPr>
          <w:t>2. Source Data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_Toc241795009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1</w:t>
        </w:r>
        <w:r w:rsidR="00C70C2B">
          <w:rPr>
            <w:noProof/>
            <w:webHidden/>
          </w:rPr>
          <w:fldChar w:fldCharType="end"/>
        </w:r>
      </w:hyperlink>
    </w:p>
    <w:p w14:paraId="7BA3F49B" w14:textId="59D751C3" w:rsidR="00C70C2B" w:rsidRDefault="004A3EB7">
      <w:pPr>
        <w:pStyle w:val="TOC1"/>
        <w:tabs>
          <w:tab w:val="right" w:leader="dot" w:pos="9628"/>
        </w:tabs>
        <w:rPr>
          <w:noProof/>
        </w:rPr>
      </w:pPr>
      <w:hyperlink w:anchor="_Toc241795010" w:history="1">
        <w:r w:rsidR="00C70C2B" w:rsidRPr="005A047C">
          <w:rPr>
            <w:rStyle w:val="Hyperlink"/>
            <w:noProof/>
          </w:rPr>
          <w:t>3. Data Lineage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_Toc241795010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1</w:t>
        </w:r>
        <w:r w:rsidR="00C70C2B">
          <w:rPr>
            <w:noProof/>
            <w:webHidden/>
          </w:rPr>
          <w:fldChar w:fldCharType="end"/>
        </w:r>
      </w:hyperlink>
    </w:p>
    <w:p w14:paraId="5BEBD3B8" w14:textId="2C0A78F0" w:rsidR="00C70C2B" w:rsidRDefault="004A3EB7">
      <w:pPr>
        <w:pStyle w:val="TOC1"/>
        <w:tabs>
          <w:tab w:val="right" w:leader="dot" w:pos="9628"/>
        </w:tabs>
        <w:rPr>
          <w:noProof/>
        </w:rPr>
      </w:pPr>
      <w:hyperlink w:anchor="_Toc241795011" w:history="1">
        <w:r w:rsidR="00C70C2B" w:rsidRPr="005A047C">
          <w:rPr>
            <w:rStyle w:val="Hyperlink"/>
            <w:noProof/>
          </w:rPr>
          <w:t>4. Layer Details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_Toc241795011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2</w:t>
        </w:r>
        <w:r w:rsidR="00C70C2B">
          <w:rPr>
            <w:noProof/>
            <w:webHidden/>
          </w:rPr>
          <w:fldChar w:fldCharType="end"/>
        </w:r>
      </w:hyperlink>
    </w:p>
    <w:p w14:paraId="01262BF7" w14:textId="1197639B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12" w:history="1">
        <w:r w:rsidR="00C70C2B" w:rsidRPr="005A047C">
          <w:rPr>
            <w:rStyle w:val="Hyperlink"/>
            <w:noProof/>
          </w:rPr>
          <w:t>4.1 ODS — ods.superstore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_Toc241795012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2</w:t>
        </w:r>
        <w:r w:rsidR="00C70C2B">
          <w:rPr>
            <w:noProof/>
            <w:webHidden/>
          </w:rPr>
          <w:fldChar w:fldCharType="end"/>
        </w:r>
      </w:hyperlink>
    </w:p>
    <w:p w14:paraId="30714859" w14:textId="3F22D021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13" w:history="1">
        <w:r w:rsidR="00C70C2B" w:rsidRPr="005A047C">
          <w:rPr>
            <w:rStyle w:val="Hyperlink"/>
            <w:noProof/>
          </w:rPr>
          <w:t>4.2 Staging — main_stg.stg_superstore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_Toc241795013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2</w:t>
        </w:r>
        <w:r w:rsidR="00C70C2B">
          <w:rPr>
            <w:noProof/>
            <w:webHidden/>
          </w:rPr>
          <w:fldChar w:fldCharType="end"/>
        </w:r>
      </w:hyperlink>
    </w:p>
    <w:p w14:paraId="04F138DB" w14:textId="0A266BA4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14" w:history="1">
        <w:r w:rsidR="00C70C2B" w:rsidRPr="005A047C">
          <w:rPr>
            <w:rStyle w:val="Hyperlink"/>
            <w:noProof/>
          </w:rPr>
          <w:t>4.3 Marts — main_dwh.*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_Toc241795014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2</w:t>
        </w:r>
        <w:r w:rsidR="00C70C2B">
          <w:rPr>
            <w:noProof/>
            <w:webHidden/>
          </w:rPr>
          <w:fldChar w:fldCharType="end"/>
        </w:r>
      </w:hyperlink>
    </w:p>
    <w:p w14:paraId="351EE338" w14:textId="29E53D6A" w:rsidR="00C70C2B" w:rsidRDefault="004A3EB7">
      <w:pPr>
        <w:pStyle w:val="TOC1"/>
        <w:tabs>
          <w:tab w:val="right" w:leader="dot" w:pos="9628"/>
        </w:tabs>
        <w:rPr>
          <w:noProof/>
        </w:rPr>
      </w:pPr>
      <w:hyperlink w:anchor="_Toc241795015" w:history="1">
        <w:r w:rsidR="00C70C2B" w:rsidRPr="005A047C">
          <w:rPr>
            <w:rStyle w:val="Hyperlink"/>
            <w:noProof/>
          </w:rPr>
          <w:t>5. Data Dictionary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_Toc241795015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3</w:t>
        </w:r>
        <w:r w:rsidR="00C70C2B">
          <w:rPr>
            <w:noProof/>
            <w:webHidden/>
          </w:rPr>
          <w:fldChar w:fldCharType="end"/>
        </w:r>
      </w:hyperlink>
    </w:p>
    <w:p w14:paraId="7CFF9945" w14:textId="5DA96250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16" w:history="1">
        <w:r w:rsidR="00C70C2B" w:rsidRPr="005A047C">
          <w:rPr>
            <w:rStyle w:val="Hyperlink"/>
            <w:noProof/>
          </w:rPr>
          <w:t>fact_orders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_Toc241795016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3</w:t>
        </w:r>
        <w:r w:rsidR="00C70C2B">
          <w:rPr>
            <w:noProof/>
            <w:webHidden/>
          </w:rPr>
          <w:fldChar w:fldCharType="end"/>
        </w:r>
      </w:hyperlink>
    </w:p>
    <w:p w14:paraId="74A7DDEB" w14:textId="5C78AFBD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17" w:history="1">
        <w:r w:rsidR="00C70C2B" w:rsidRPr="005A047C">
          <w:rPr>
            <w:rStyle w:val="Hyperlink"/>
            <w:noProof/>
          </w:rPr>
          <w:t>dim_customer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_Toc241795017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3</w:t>
        </w:r>
        <w:r w:rsidR="00C70C2B">
          <w:rPr>
            <w:noProof/>
            <w:webHidden/>
          </w:rPr>
          <w:fldChar w:fldCharType="end"/>
        </w:r>
      </w:hyperlink>
    </w:p>
    <w:p w14:paraId="66F96D8A" w14:textId="5BF5D322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18" w:history="1">
        <w:r w:rsidR="00C70C2B" w:rsidRPr="005A047C">
          <w:rPr>
            <w:rStyle w:val="Hyperlink"/>
            <w:noProof/>
          </w:rPr>
          <w:t>dim_product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_Toc241795018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3</w:t>
        </w:r>
        <w:r w:rsidR="00C70C2B">
          <w:rPr>
            <w:noProof/>
            <w:webHidden/>
          </w:rPr>
          <w:fldChar w:fldCharType="end"/>
        </w:r>
      </w:hyperlink>
    </w:p>
    <w:p w14:paraId="09EC3A00" w14:textId="3C25D23E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19" w:history="1">
        <w:r w:rsidR="00C70C2B" w:rsidRPr="005A047C">
          <w:rPr>
            <w:rStyle w:val="Hyperlink"/>
            <w:noProof/>
          </w:rPr>
          <w:t>dim_location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_Toc241795019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4</w:t>
        </w:r>
        <w:r w:rsidR="00C70C2B">
          <w:rPr>
            <w:noProof/>
            <w:webHidden/>
          </w:rPr>
          <w:fldChar w:fldCharType="end"/>
        </w:r>
      </w:hyperlink>
    </w:p>
    <w:p w14:paraId="4679D6EF" w14:textId="10A9B25F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20" w:history="1">
        <w:r w:rsidR="00C70C2B" w:rsidRPr="005A047C">
          <w:rPr>
            <w:rStyle w:val="Hyperlink"/>
            <w:noProof/>
          </w:rPr>
          <w:t>dim_date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_Toc241795020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4</w:t>
        </w:r>
        <w:r w:rsidR="00C70C2B">
          <w:rPr>
            <w:noProof/>
            <w:webHidden/>
          </w:rPr>
          <w:fldChar w:fldCharType="end"/>
        </w:r>
      </w:hyperlink>
    </w:p>
    <w:p w14:paraId="4B376CDC" w14:textId="1F476EA5" w:rsidR="00C70C2B" w:rsidRDefault="004A3EB7">
      <w:pPr>
        <w:pStyle w:val="TOC1"/>
        <w:tabs>
          <w:tab w:val="right" w:leader="dot" w:pos="9628"/>
        </w:tabs>
        <w:rPr>
          <w:noProof/>
        </w:rPr>
      </w:pPr>
      <w:hyperlink w:anchor="_Toc241795021" w:history="1">
        <w:r w:rsidR="00C70C2B" w:rsidRPr="005A047C">
          <w:rPr>
            <w:rStyle w:val="Hyperlink"/>
            <w:noProof/>
          </w:rPr>
          <w:t>6. Orchestration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_Toc241795021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4</w:t>
        </w:r>
        <w:r w:rsidR="00C70C2B">
          <w:rPr>
            <w:noProof/>
            <w:webHidden/>
          </w:rPr>
          <w:fldChar w:fldCharType="end"/>
        </w:r>
      </w:hyperlink>
    </w:p>
    <w:p w14:paraId="28580C30" w14:textId="65599895" w:rsidR="00C70C2B" w:rsidRDefault="004A3EB7">
      <w:pPr>
        <w:pStyle w:val="TOC1"/>
        <w:tabs>
          <w:tab w:val="right" w:leader="dot" w:pos="9628"/>
        </w:tabs>
        <w:rPr>
          <w:noProof/>
        </w:rPr>
      </w:pPr>
      <w:hyperlink w:anchor="_Toc241795022" w:history="1">
        <w:r w:rsidR="00C70C2B" w:rsidRPr="005A047C">
          <w:rPr>
            <w:rStyle w:val="Hyperlink"/>
            <w:noProof/>
          </w:rPr>
          <w:t>7. Data Quality &amp; Testing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_Toc241795022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5</w:t>
        </w:r>
        <w:r w:rsidR="00C70C2B">
          <w:rPr>
            <w:noProof/>
            <w:webHidden/>
          </w:rPr>
          <w:fldChar w:fldCharType="end"/>
        </w:r>
      </w:hyperlink>
    </w:p>
    <w:p w14:paraId="54D8663A" w14:textId="51B03BD3" w:rsidR="00C70C2B" w:rsidRDefault="004A3EB7">
      <w:pPr>
        <w:pStyle w:val="TOC1"/>
        <w:tabs>
          <w:tab w:val="right" w:leader="dot" w:pos="9628"/>
        </w:tabs>
        <w:rPr>
          <w:noProof/>
        </w:rPr>
      </w:pPr>
      <w:hyperlink w:anchor="_Toc241795023" w:history="1">
        <w:r w:rsidR="00C70C2B" w:rsidRPr="005A047C">
          <w:rPr>
            <w:rStyle w:val="Hyperlink"/>
            <w:noProof/>
          </w:rPr>
          <w:t>8. Infrastructure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_Toc241795023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6</w:t>
        </w:r>
        <w:r w:rsidR="00C70C2B">
          <w:rPr>
            <w:noProof/>
            <w:webHidden/>
          </w:rPr>
          <w:fldChar w:fldCharType="end"/>
        </w:r>
      </w:hyperlink>
    </w:p>
    <w:p w14:paraId="0CD6A247" w14:textId="57890401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24" w:history="1">
        <w:r w:rsidR="00C70C2B" w:rsidRPr="005A047C">
          <w:rPr>
            <w:rStyle w:val="Hyperlink"/>
            <w:noProof/>
          </w:rPr>
          <w:t>Container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_Toc241795024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6</w:t>
        </w:r>
        <w:r w:rsidR="00C70C2B">
          <w:rPr>
            <w:noProof/>
            <w:webHidden/>
          </w:rPr>
          <w:fldChar w:fldCharType="end"/>
        </w:r>
      </w:hyperlink>
    </w:p>
    <w:p w14:paraId="211C4427" w14:textId="3ED69837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25" w:history="1">
        <w:r w:rsidR="00C70C2B" w:rsidRPr="005A047C">
          <w:rPr>
            <w:rStyle w:val="Hyperlink"/>
            <w:noProof/>
          </w:rPr>
          <w:t>Volume mounts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_Toc241795025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6</w:t>
        </w:r>
        <w:r w:rsidR="00C70C2B">
          <w:rPr>
            <w:noProof/>
            <w:webHidden/>
          </w:rPr>
          <w:fldChar w:fldCharType="end"/>
        </w:r>
      </w:hyperlink>
    </w:p>
    <w:p w14:paraId="546F5526" w14:textId="3CECDFE1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26" w:history="1">
        <w:r w:rsidR="00C70C2B" w:rsidRPr="005A047C">
          <w:rPr>
            <w:rStyle w:val="Hyperlink"/>
            <w:noProof/>
          </w:rPr>
          <w:t>Why a separate dbt virtualenv?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_Toc241795026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7</w:t>
        </w:r>
        <w:r w:rsidR="00C70C2B">
          <w:rPr>
            <w:noProof/>
            <w:webHidden/>
          </w:rPr>
          <w:fldChar w:fldCharType="end"/>
        </w:r>
      </w:hyperlink>
    </w:p>
    <w:p w14:paraId="4E22697F" w14:textId="7C2643F4" w:rsidR="00C70C2B" w:rsidRDefault="004A3EB7">
      <w:pPr>
        <w:pStyle w:val="TOC1"/>
        <w:tabs>
          <w:tab w:val="right" w:leader="dot" w:pos="9628"/>
        </w:tabs>
        <w:rPr>
          <w:noProof/>
        </w:rPr>
      </w:pPr>
      <w:hyperlink w:anchor="_Toc241795027" w:history="1">
        <w:r w:rsidR="00C70C2B" w:rsidRPr="005A047C">
          <w:rPr>
            <w:rStyle w:val="Hyperlink"/>
            <w:noProof/>
          </w:rPr>
          <w:t>9. Configuration Reference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_Toc241795027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7</w:t>
        </w:r>
        <w:r w:rsidR="00C70C2B">
          <w:rPr>
            <w:noProof/>
            <w:webHidden/>
          </w:rPr>
          <w:fldChar w:fldCharType="end"/>
        </w:r>
      </w:hyperlink>
    </w:p>
    <w:p w14:paraId="19360D0C" w14:textId="0AB781C2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28" w:history="1">
        <w:r w:rsidR="00C70C2B" w:rsidRPr="005A047C">
          <w:rPr>
            <w:rStyle w:val="Hyperlink"/>
            <w:noProof/>
          </w:rPr>
          <w:t>my_project/dbt_project.yml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_Toc241795028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7</w:t>
        </w:r>
        <w:r w:rsidR="00C70C2B">
          <w:rPr>
            <w:noProof/>
            <w:webHidden/>
          </w:rPr>
          <w:fldChar w:fldCharType="end"/>
        </w:r>
      </w:hyperlink>
    </w:p>
    <w:p w14:paraId="499F4C04" w14:textId="50F89049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29" w:history="1">
        <w:r w:rsidR="00C70C2B" w:rsidRPr="005A047C">
          <w:rPr>
            <w:rStyle w:val="Hyperlink"/>
            <w:noProof/>
          </w:rPr>
          <w:t>my_project/profiles.yml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_Toc241795029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7</w:t>
        </w:r>
        <w:r w:rsidR="00C70C2B">
          <w:rPr>
            <w:noProof/>
            <w:webHidden/>
          </w:rPr>
          <w:fldChar w:fldCharType="end"/>
        </w:r>
      </w:hyperlink>
    </w:p>
    <w:p w14:paraId="7F341A4E" w14:textId="00312D3A" w:rsidR="00C70C2B" w:rsidRDefault="004A3EB7">
      <w:pPr>
        <w:pStyle w:val="TOC2"/>
        <w:tabs>
          <w:tab w:val="right" w:leader="dot" w:pos="9628"/>
        </w:tabs>
        <w:rPr>
          <w:noProof/>
        </w:rPr>
      </w:pPr>
      <w:hyperlink w:anchor="_Toc241795030" w:history="1">
        <w:r w:rsidR="00C70C2B" w:rsidRPr="005A047C">
          <w:rPr>
            <w:rStyle w:val="Hyperlink"/>
            <w:noProof/>
          </w:rPr>
          <w:t>Airflow environment (docker-compose.yml)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_Toc241795030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7</w:t>
        </w:r>
        <w:r w:rsidR="00C70C2B">
          <w:rPr>
            <w:noProof/>
            <w:webHidden/>
          </w:rPr>
          <w:fldChar w:fldCharType="end"/>
        </w:r>
      </w:hyperlink>
    </w:p>
    <w:p w14:paraId="0CE20EE9" w14:textId="27242F11" w:rsidR="00C70C2B" w:rsidRDefault="004A3EB7">
      <w:pPr>
        <w:pStyle w:val="TOC1"/>
        <w:tabs>
          <w:tab w:val="right" w:leader="dot" w:pos="9628"/>
        </w:tabs>
        <w:rPr>
          <w:noProof/>
        </w:rPr>
      </w:pPr>
      <w:hyperlink w:anchor="_Toc241795031" w:history="1">
        <w:r w:rsidR="00C70C2B" w:rsidRPr="005A047C">
          <w:rPr>
            <w:rStyle w:val="Hyperlink"/>
            <w:noProof/>
          </w:rPr>
          <w:t>10. Operations Runbook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_Toc241795031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8</w:t>
        </w:r>
        <w:r w:rsidR="00C70C2B">
          <w:rPr>
            <w:noProof/>
            <w:webHidden/>
          </w:rPr>
          <w:fldChar w:fldCharType="end"/>
        </w:r>
      </w:hyperlink>
    </w:p>
    <w:p w14:paraId="5762BBC3" w14:textId="3BD9E0A5" w:rsidR="00C70C2B" w:rsidRDefault="004A3EB7">
      <w:pPr>
        <w:pStyle w:val="TOC1"/>
        <w:tabs>
          <w:tab w:val="right" w:leader="dot" w:pos="9628"/>
        </w:tabs>
        <w:rPr>
          <w:noProof/>
        </w:rPr>
      </w:pPr>
      <w:hyperlink w:anchor="_Toc241795032" w:history="1">
        <w:r w:rsidR="00C70C2B" w:rsidRPr="005A047C">
          <w:rPr>
            <w:rStyle w:val="Hyperlink"/>
            <w:noProof/>
          </w:rPr>
          <w:t>11. Troubleshooting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_Toc241795032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8</w:t>
        </w:r>
        <w:r w:rsidR="00C70C2B">
          <w:rPr>
            <w:noProof/>
            <w:webHidden/>
          </w:rPr>
          <w:fldChar w:fldCharType="end"/>
        </w:r>
      </w:hyperlink>
    </w:p>
    <w:p w14:paraId="01CA0DBF" w14:textId="00BB77DF" w:rsidR="00C70C2B" w:rsidRDefault="004A3EB7">
      <w:pPr>
        <w:pStyle w:val="TOC1"/>
        <w:tabs>
          <w:tab w:val="right" w:leader="dot" w:pos="9628"/>
        </w:tabs>
        <w:rPr>
          <w:noProof/>
        </w:rPr>
      </w:pPr>
      <w:hyperlink w:anchor="_Toc241795033" w:history="1">
        <w:r w:rsidR="00C70C2B" w:rsidRPr="005A047C">
          <w:rPr>
            <w:rStyle w:val="Hyperlink"/>
            <w:noProof/>
          </w:rPr>
          <w:t>12. Known Limitations</w:t>
        </w:r>
        <w:r w:rsidR="00C70C2B">
          <w:rPr>
            <w:noProof/>
            <w:webHidden/>
          </w:rPr>
          <w:tab/>
        </w:r>
        <w:r w:rsidR="00C70C2B">
          <w:rPr>
            <w:noProof/>
            <w:webHidden/>
          </w:rPr>
          <w:fldChar w:fldCharType="begin"/>
        </w:r>
        <w:r w:rsidR="00C70C2B">
          <w:rPr>
            <w:noProof/>
            <w:webHidden/>
          </w:rPr>
          <w:instrText xml:space="preserve"> PAGEREF _Toc241795033 \h </w:instrText>
        </w:r>
        <w:r w:rsidR="00C70C2B">
          <w:rPr>
            <w:noProof/>
            <w:webHidden/>
          </w:rPr>
        </w:r>
        <w:r w:rsidR="00C70C2B">
          <w:rPr>
            <w:noProof/>
            <w:webHidden/>
          </w:rPr>
          <w:fldChar w:fldCharType="separate"/>
        </w:r>
        <w:r w:rsidR="000A6EC8">
          <w:rPr>
            <w:noProof/>
            <w:webHidden/>
          </w:rPr>
          <w:t>9</w:t>
        </w:r>
        <w:r w:rsidR="00C70C2B">
          <w:rPr>
            <w:noProof/>
            <w:webHidden/>
          </w:rPr>
          <w:fldChar w:fldCharType="end"/>
        </w:r>
      </w:hyperlink>
    </w:p>
    <w:p w14:paraId="3F7E0D10" w14:textId="77777777" w:rsidR="00591AA6" w:rsidRDefault="00D76DE6">
      <w:r>
        <w:fldChar w:fldCharType="end"/>
      </w:r>
    </w:p>
    <w:p w14:paraId="61C7ECE3" w14:textId="77777777" w:rsidR="00591AA6" w:rsidRDefault="00591AA6">
      <w:pPr>
        <w:sectPr w:rsidR="00591AA6">
          <w:headerReference w:type="default" r:id="rId8"/>
          <w:pgSz w:w="11906" w:h="16838"/>
          <w:pgMar w:top="1247" w:right="1134" w:bottom="1134" w:left="1134" w:header="720" w:footer="720" w:gutter="0"/>
          <w:cols w:space="720"/>
          <w:docGrid w:linePitch="360"/>
        </w:sectPr>
      </w:pPr>
    </w:p>
    <w:p w14:paraId="4DD7BBA5" w14:textId="77777777" w:rsidR="00591AA6" w:rsidRDefault="00D76DE6">
      <w:pPr>
        <w:pBdr>
          <w:left w:val="single" w:sz="24" w:space="8" w:color="2E75B6"/>
        </w:pBdr>
        <w:shd w:val="clear" w:color="auto" w:fill="EAF2FB"/>
        <w:ind w:left="227"/>
      </w:pPr>
      <w:r>
        <w:rPr>
          <w:sz w:val="20"/>
        </w:rPr>
        <w:lastRenderedPageBreak/>
        <w:t>This document covers the internals of the project: data lineage, the data dictionary, transformation logic, orchestration, testing, operations and known limitations. For a quick overview and setup, see the README on GitHub.</w:t>
      </w:r>
    </w:p>
    <w:p w14:paraId="68469A75" w14:textId="77777777" w:rsidR="00591AA6" w:rsidRDefault="00D76DE6">
      <w:pPr>
        <w:pStyle w:val="Heading1"/>
        <w:pBdr>
          <w:bottom w:val="single" w:sz="6" w:space="4" w:color="BFC9D6"/>
        </w:pBdr>
      </w:pPr>
      <w:bookmarkStart w:id="1" w:name="_Toc241795008"/>
      <w:r>
        <w:t>1. Overview</w:t>
      </w:r>
      <w:bookmarkEnd w:id="1"/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2668"/>
        <w:gridCol w:w="6969"/>
      </w:tblGrid>
      <w:tr w:rsidR="00591AA6" w14:paraId="32C509A8" w14:textId="77777777">
        <w:trPr>
          <w:cantSplit/>
          <w:tblHeader/>
          <w:jc w:val="center"/>
        </w:trPr>
        <w:tc>
          <w:tcPr>
            <w:tcW w:w="2668" w:type="dxa"/>
            <w:shd w:val="clear" w:color="auto" w:fill="1F3A5F"/>
          </w:tcPr>
          <w:p w14:paraId="77A05B75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969" w:type="dxa"/>
            <w:shd w:val="clear" w:color="auto" w:fill="1F3A5F"/>
          </w:tcPr>
          <w:p w14:paraId="5DE1995A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591AA6" w14:paraId="67C9CEC9" w14:textId="77777777">
        <w:trPr>
          <w:cantSplit/>
          <w:jc w:val="center"/>
        </w:trPr>
        <w:tc>
          <w:tcPr>
            <w:tcW w:w="2668" w:type="dxa"/>
          </w:tcPr>
          <w:p w14:paraId="4C104474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Pattern</w:t>
            </w:r>
          </w:p>
        </w:tc>
        <w:tc>
          <w:tcPr>
            <w:tcW w:w="6969" w:type="dxa"/>
          </w:tcPr>
          <w:p w14:paraId="271EE87D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Batch ELT, full refresh</w:t>
            </w:r>
          </w:p>
        </w:tc>
      </w:tr>
      <w:tr w:rsidR="00591AA6" w14:paraId="713016B7" w14:textId="77777777">
        <w:trPr>
          <w:cantSplit/>
          <w:jc w:val="center"/>
        </w:trPr>
        <w:tc>
          <w:tcPr>
            <w:tcW w:w="2668" w:type="dxa"/>
            <w:shd w:val="clear" w:color="auto" w:fill="EEF3F9"/>
          </w:tcPr>
          <w:p w14:paraId="440EEAE2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Orchestrator</w:t>
            </w:r>
          </w:p>
        </w:tc>
        <w:tc>
          <w:tcPr>
            <w:tcW w:w="6969" w:type="dxa"/>
            <w:shd w:val="clear" w:color="auto" w:fill="EEF3F9"/>
          </w:tcPr>
          <w:p w14:paraId="0B55AF3B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Apache Airflow 3.1 (standalone mode, Python 3.11)</w:t>
            </w:r>
          </w:p>
        </w:tc>
      </w:tr>
      <w:tr w:rsidR="00591AA6" w14:paraId="79EE856C" w14:textId="77777777">
        <w:trPr>
          <w:cantSplit/>
          <w:jc w:val="center"/>
        </w:trPr>
        <w:tc>
          <w:tcPr>
            <w:tcW w:w="2668" w:type="dxa"/>
          </w:tcPr>
          <w:p w14:paraId="5CE451BB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Transformation</w:t>
            </w:r>
          </w:p>
        </w:tc>
        <w:tc>
          <w:tcPr>
            <w:tcW w:w="6969" w:type="dxa"/>
          </w:tcPr>
          <w:p w14:paraId="3E205876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dbt</w:t>
            </w:r>
            <w:proofErr w:type="spellEnd"/>
            <w:r>
              <w:rPr>
                <w:sz w:val="18"/>
              </w:rPr>
              <w:t xml:space="preserve">-core 1.12.5 with </w:t>
            </w:r>
            <w:proofErr w:type="spellStart"/>
            <w:r>
              <w:rPr>
                <w:sz w:val="18"/>
              </w:rPr>
              <w:t>dbt-duckdb</w:t>
            </w:r>
            <w:proofErr w:type="spellEnd"/>
            <w:r>
              <w:rPr>
                <w:sz w:val="18"/>
              </w:rPr>
              <w:t xml:space="preserve"> 1.11.0</w:t>
            </w:r>
          </w:p>
        </w:tc>
      </w:tr>
      <w:tr w:rsidR="00591AA6" w14:paraId="6D5CC3C7" w14:textId="77777777">
        <w:trPr>
          <w:cantSplit/>
          <w:jc w:val="center"/>
        </w:trPr>
        <w:tc>
          <w:tcPr>
            <w:tcW w:w="2668" w:type="dxa"/>
            <w:shd w:val="clear" w:color="auto" w:fill="EEF3F9"/>
          </w:tcPr>
          <w:p w14:paraId="4E818947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Storage / compute</w:t>
            </w:r>
          </w:p>
        </w:tc>
        <w:tc>
          <w:tcPr>
            <w:tcW w:w="6969" w:type="dxa"/>
            <w:shd w:val="clear" w:color="auto" w:fill="EEF3F9"/>
          </w:tcPr>
          <w:p w14:paraId="5A7C4B2C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DuckDB</w:t>
            </w:r>
            <w:proofErr w:type="spellEnd"/>
            <w:r>
              <w:rPr>
                <w:sz w:val="18"/>
              </w:rPr>
              <w:t xml:space="preserve"> 1.5.6, a single embedded file (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my_project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>/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dev.duckdb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91AA6" w14:paraId="4778AAE4" w14:textId="77777777">
        <w:trPr>
          <w:cantSplit/>
          <w:jc w:val="center"/>
        </w:trPr>
        <w:tc>
          <w:tcPr>
            <w:tcW w:w="2668" w:type="dxa"/>
          </w:tcPr>
          <w:p w14:paraId="1ACF9F9B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Modeling approach</w:t>
            </w:r>
          </w:p>
        </w:tc>
        <w:tc>
          <w:tcPr>
            <w:tcW w:w="6969" w:type="dxa"/>
          </w:tcPr>
          <w:p w14:paraId="2A2ACFF5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Kimball dimensional model (star schema)</w:t>
            </w:r>
          </w:p>
        </w:tc>
      </w:tr>
      <w:tr w:rsidR="00591AA6" w14:paraId="554D7B4C" w14:textId="77777777">
        <w:trPr>
          <w:cantSplit/>
          <w:jc w:val="center"/>
        </w:trPr>
        <w:tc>
          <w:tcPr>
            <w:tcW w:w="2668" w:type="dxa"/>
            <w:shd w:val="clear" w:color="auto" w:fill="EEF3F9"/>
          </w:tcPr>
          <w:p w14:paraId="7B40D234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Schedule</w:t>
            </w:r>
          </w:p>
        </w:tc>
        <w:tc>
          <w:tcPr>
            <w:tcW w:w="6969" w:type="dxa"/>
            <w:shd w:val="clear" w:color="auto" w:fill="EEF3F9"/>
          </w:tcPr>
          <w:p w14:paraId="00CD0BE2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Daily (</w:t>
            </w:r>
            <w:r>
              <w:rPr>
                <w:rFonts w:ascii="Consolas" w:hAnsi="Consolas"/>
                <w:color w:val="C7254E"/>
                <w:sz w:val="16"/>
              </w:rPr>
              <w:t>@daily</w:t>
            </w:r>
            <w:r>
              <w:rPr>
                <w:sz w:val="18"/>
              </w:rPr>
              <w:t>, UTC)</w:t>
            </w:r>
          </w:p>
        </w:tc>
      </w:tr>
      <w:tr w:rsidR="00591AA6" w14:paraId="0CAF811F" w14:textId="77777777">
        <w:trPr>
          <w:cantSplit/>
          <w:jc w:val="center"/>
        </w:trPr>
        <w:tc>
          <w:tcPr>
            <w:tcW w:w="2668" w:type="dxa"/>
          </w:tcPr>
          <w:p w14:paraId="187FF42B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Runtime</w:t>
            </w:r>
          </w:p>
        </w:tc>
        <w:tc>
          <w:tcPr>
            <w:tcW w:w="6969" w:type="dxa"/>
          </w:tcPr>
          <w:p w14:paraId="7FC6E797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One Docker container</w:t>
            </w:r>
          </w:p>
        </w:tc>
      </w:tr>
    </w:tbl>
    <w:p w14:paraId="43F94014" w14:textId="77777777" w:rsidR="00591AA6" w:rsidRDefault="00591AA6">
      <w:pPr>
        <w:spacing w:after="40"/>
      </w:pPr>
    </w:p>
    <w:p w14:paraId="4C1C137C" w14:textId="77777777" w:rsidR="00591AA6" w:rsidRDefault="00D76DE6">
      <w:r>
        <w:rPr>
          <w:b/>
        </w:rPr>
        <w:t>Business questions it answers:</w:t>
      </w:r>
      <w:r>
        <w:t xml:space="preserve"> sales and profit by product category, customer segment, region and time period; shipping lead time (order date to ship date); discount impact on profitability.</w:t>
      </w:r>
    </w:p>
    <w:p w14:paraId="6C245C2D" w14:textId="77777777" w:rsidR="00591AA6" w:rsidRDefault="00D76DE6">
      <w:pPr>
        <w:pStyle w:val="Heading1"/>
        <w:pBdr>
          <w:bottom w:val="single" w:sz="6" w:space="4" w:color="BFC9D6"/>
        </w:pBdr>
      </w:pPr>
      <w:bookmarkStart w:id="2" w:name="_Toc241795009"/>
      <w:r>
        <w:t>2. Source Data</w:t>
      </w:r>
      <w:bookmarkEnd w:id="2"/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1606"/>
        <w:gridCol w:w="8031"/>
      </w:tblGrid>
      <w:tr w:rsidR="00591AA6" w14:paraId="592551CE" w14:textId="77777777">
        <w:trPr>
          <w:cantSplit/>
          <w:tblHeader/>
          <w:jc w:val="center"/>
        </w:trPr>
        <w:tc>
          <w:tcPr>
            <w:tcW w:w="1606" w:type="dxa"/>
            <w:shd w:val="clear" w:color="auto" w:fill="1F3A5F"/>
          </w:tcPr>
          <w:p w14:paraId="49F12C46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8031" w:type="dxa"/>
            <w:shd w:val="clear" w:color="auto" w:fill="1F3A5F"/>
          </w:tcPr>
          <w:p w14:paraId="443C5212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591AA6" w14:paraId="34279721" w14:textId="77777777">
        <w:trPr>
          <w:cantSplit/>
          <w:jc w:val="center"/>
        </w:trPr>
        <w:tc>
          <w:tcPr>
            <w:tcW w:w="1606" w:type="dxa"/>
          </w:tcPr>
          <w:p w14:paraId="07C040CE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File</w:t>
            </w:r>
          </w:p>
        </w:tc>
        <w:tc>
          <w:tcPr>
            <w:tcW w:w="8031" w:type="dxa"/>
          </w:tcPr>
          <w:p w14:paraId="7582C0B3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data/raw/Superstore.xlsx</w:t>
            </w:r>
          </w:p>
        </w:tc>
      </w:tr>
      <w:tr w:rsidR="00591AA6" w14:paraId="7D60E855" w14:textId="77777777">
        <w:trPr>
          <w:cantSplit/>
          <w:jc w:val="center"/>
        </w:trPr>
        <w:tc>
          <w:tcPr>
            <w:tcW w:w="1606" w:type="dxa"/>
            <w:shd w:val="clear" w:color="auto" w:fill="EEF3F9"/>
          </w:tcPr>
          <w:p w14:paraId="6DDD8974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Sheet</w:t>
            </w:r>
          </w:p>
        </w:tc>
        <w:tc>
          <w:tcPr>
            <w:tcW w:w="8031" w:type="dxa"/>
            <w:shd w:val="clear" w:color="auto" w:fill="EEF3F9"/>
          </w:tcPr>
          <w:p w14:paraId="66EF1762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Sample - Superstore</w:t>
            </w:r>
          </w:p>
        </w:tc>
      </w:tr>
      <w:tr w:rsidR="00591AA6" w14:paraId="3C330418" w14:textId="77777777">
        <w:trPr>
          <w:cantSplit/>
          <w:jc w:val="center"/>
        </w:trPr>
        <w:tc>
          <w:tcPr>
            <w:tcW w:w="1606" w:type="dxa"/>
          </w:tcPr>
          <w:p w14:paraId="09BE0E00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Rows</w:t>
            </w:r>
          </w:p>
        </w:tc>
        <w:tc>
          <w:tcPr>
            <w:tcW w:w="8031" w:type="dxa"/>
          </w:tcPr>
          <w:p w14:paraId="5B2BD90F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9,994 order line items</w:t>
            </w:r>
          </w:p>
        </w:tc>
      </w:tr>
      <w:tr w:rsidR="00591AA6" w14:paraId="6C12DE0C" w14:textId="77777777">
        <w:trPr>
          <w:cantSplit/>
          <w:jc w:val="center"/>
        </w:trPr>
        <w:tc>
          <w:tcPr>
            <w:tcW w:w="1606" w:type="dxa"/>
            <w:shd w:val="clear" w:color="auto" w:fill="EEF3F9"/>
          </w:tcPr>
          <w:p w14:paraId="0C30D8ED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Orders</w:t>
            </w:r>
          </w:p>
        </w:tc>
        <w:tc>
          <w:tcPr>
            <w:tcW w:w="8031" w:type="dxa"/>
            <w:shd w:val="clear" w:color="auto" w:fill="EEF3F9"/>
          </w:tcPr>
          <w:p w14:paraId="48FEA528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5,009 distinct </w:t>
            </w:r>
            <w:r>
              <w:rPr>
                <w:rFonts w:ascii="Consolas" w:hAnsi="Consolas"/>
                <w:color w:val="C7254E"/>
                <w:sz w:val="16"/>
              </w:rPr>
              <w:t>Order ID</w:t>
            </w:r>
            <w:r>
              <w:rPr>
                <w:sz w:val="18"/>
              </w:rPr>
              <w:t>s</w:t>
            </w:r>
          </w:p>
        </w:tc>
      </w:tr>
      <w:tr w:rsidR="00591AA6" w14:paraId="1B769A2A" w14:textId="77777777">
        <w:trPr>
          <w:cantSplit/>
          <w:jc w:val="center"/>
        </w:trPr>
        <w:tc>
          <w:tcPr>
            <w:tcW w:w="1606" w:type="dxa"/>
          </w:tcPr>
          <w:p w14:paraId="2ADD6F7E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Date range</w:t>
            </w:r>
          </w:p>
        </w:tc>
        <w:tc>
          <w:tcPr>
            <w:tcW w:w="8031" w:type="dxa"/>
          </w:tcPr>
          <w:p w14:paraId="0C0AF571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Orders 2014-01-03 → 2017-12-30, shipments through 2018-01-05</w:t>
            </w:r>
          </w:p>
        </w:tc>
      </w:tr>
      <w:tr w:rsidR="00591AA6" w14:paraId="0F41BBE5" w14:textId="77777777">
        <w:trPr>
          <w:cantSplit/>
          <w:jc w:val="center"/>
        </w:trPr>
        <w:tc>
          <w:tcPr>
            <w:tcW w:w="1606" w:type="dxa"/>
            <w:shd w:val="clear" w:color="auto" w:fill="EEF3F9"/>
          </w:tcPr>
          <w:p w14:paraId="3004F3E2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Totals</w:t>
            </w:r>
          </w:p>
        </w:tc>
        <w:tc>
          <w:tcPr>
            <w:tcW w:w="8031" w:type="dxa"/>
            <w:shd w:val="clear" w:color="auto" w:fill="EEF3F9"/>
          </w:tcPr>
          <w:p w14:paraId="490CE889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≈ 2.30 M sales, ≈ 286 K profit</w:t>
            </w:r>
          </w:p>
        </w:tc>
      </w:tr>
      <w:tr w:rsidR="00591AA6" w14:paraId="2F47DD20" w14:textId="77777777">
        <w:trPr>
          <w:cantSplit/>
          <w:jc w:val="center"/>
        </w:trPr>
        <w:tc>
          <w:tcPr>
            <w:tcW w:w="1606" w:type="dxa"/>
          </w:tcPr>
          <w:p w14:paraId="67D1F7C9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Grain</w:t>
            </w:r>
          </w:p>
        </w:tc>
        <w:tc>
          <w:tcPr>
            <w:tcW w:w="8031" w:type="dxa"/>
          </w:tcPr>
          <w:p w14:paraId="7D1BD1AD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One row per product per order</w:t>
            </w:r>
          </w:p>
        </w:tc>
      </w:tr>
    </w:tbl>
    <w:p w14:paraId="72FAD117" w14:textId="77777777" w:rsidR="00591AA6" w:rsidRDefault="00591AA6">
      <w:pPr>
        <w:spacing w:after="40"/>
      </w:pPr>
    </w:p>
    <w:p w14:paraId="1B344F9A" w14:textId="77777777" w:rsidR="00591AA6" w:rsidRDefault="00D76DE6">
      <w:r>
        <w:rPr>
          <w:b/>
        </w:rPr>
        <w:t>Known source quirk:</w:t>
      </w:r>
      <w:r>
        <w:t xml:space="preserve"> a single </w:t>
      </w:r>
      <w:r>
        <w:rPr>
          <w:rFonts w:ascii="Consolas" w:hAnsi="Consolas"/>
          <w:color w:val="C7254E"/>
          <w:sz w:val="19"/>
        </w:rPr>
        <w:t>Product ID</w:t>
      </w:r>
      <w:r>
        <w:t xml:space="preserve"> can appear with more than one </w:t>
      </w:r>
      <w:r>
        <w:rPr>
          <w:rFonts w:ascii="Consolas" w:hAnsi="Consolas"/>
          <w:color w:val="C7254E"/>
          <w:sz w:val="19"/>
        </w:rPr>
        <w:t>Product Name</w:t>
      </w:r>
      <w:r>
        <w:t xml:space="preserve">. The data model works around this (see </w:t>
      </w:r>
      <w:proofErr w:type="spellStart"/>
      <w:r>
        <w:t>dim_product</w:t>
      </w:r>
      <w:proofErr w:type="spellEnd"/>
      <w:r>
        <w:t>).</w:t>
      </w:r>
    </w:p>
    <w:p w14:paraId="40DE7E51" w14:textId="77777777" w:rsidR="00591AA6" w:rsidRDefault="00D76DE6">
      <w:pPr>
        <w:pStyle w:val="Heading1"/>
        <w:pBdr>
          <w:bottom w:val="single" w:sz="6" w:space="4" w:color="BFC9D6"/>
        </w:pBdr>
      </w:pPr>
      <w:bookmarkStart w:id="3" w:name="_Toc241795010"/>
      <w:r>
        <w:t>3. Data Lineage</w:t>
      </w:r>
      <w:bookmarkEnd w:id="3"/>
    </w:p>
    <w:p w14:paraId="32A0CC2F" w14:textId="77777777" w:rsidR="00591AA6" w:rsidRDefault="00D76DE6">
      <w:pPr>
        <w:keepNext/>
        <w:pBdr>
          <w:top w:val="single" w:sz="4" w:space="4" w:color="BFC9D6"/>
          <w:left w:val="single" w:sz="4" w:space="4" w:color="BFC9D6"/>
          <w:right w:val="single" w:sz="4" w:space="4" w:color="BFC9D6"/>
        </w:pBdr>
        <w:shd w:val="clear" w:color="auto" w:fill="F3F5F8"/>
        <w:spacing w:before="120"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>Superstore.xlsx</w:t>
      </w:r>
    </w:p>
    <w:p w14:paraId="5DC5E9FC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</w:t>
      </w:r>
      <w:proofErr w:type="gramStart"/>
      <w:r>
        <w:rPr>
          <w:rFonts w:ascii="Consolas" w:eastAsia="Consolas" w:hAnsi="Consolas"/>
          <w:color w:val="24292E"/>
          <w:sz w:val="17"/>
        </w:rPr>
        <w:t>│  load_to_ods.py</w:t>
      </w:r>
      <w:proofErr w:type="gramEnd"/>
      <w:r>
        <w:rPr>
          <w:rFonts w:ascii="Consolas" w:eastAsia="Consolas" w:hAnsi="Consolas"/>
          <w:color w:val="24292E"/>
          <w:sz w:val="17"/>
        </w:rPr>
        <w:t xml:space="preserve">  (</w:t>
      </w:r>
      <w:proofErr w:type="spellStart"/>
      <w:r>
        <w:rPr>
          <w:rFonts w:ascii="Consolas" w:eastAsia="Consolas" w:hAnsi="Consolas"/>
          <w:color w:val="24292E"/>
          <w:sz w:val="17"/>
        </w:rPr>
        <w:t>DuckDB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</w:t>
      </w:r>
      <w:proofErr w:type="spellStart"/>
      <w:r>
        <w:rPr>
          <w:rFonts w:ascii="Consolas" w:eastAsia="Consolas" w:hAnsi="Consolas"/>
          <w:color w:val="24292E"/>
          <w:sz w:val="17"/>
        </w:rPr>
        <w:t>read_xlsx</w:t>
      </w:r>
      <w:proofErr w:type="spellEnd"/>
      <w:r>
        <w:rPr>
          <w:rFonts w:ascii="Consolas" w:eastAsia="Consolas" w:hAnsi="Consolas"/>
          <w:color w:val="24292E"/>
          <w:sz w:val="17"/>
        </w:rPr>
        <w:t>)</w:t>
      </w:r>
    </w:p>
    <w:p w14:paraId="0CAE4A42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▼</w:t>
      </w:r>
    </w:p>
    <w:p w14:paraId="1563740F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proofErr w:type="spellStart"/>
      <w:proofErr w:type="gramStart"/>
      <w:r>
        <w:rPr>
          <w:rFonts w:ascii="Consolas" w:eastAsia="Consolas" w:hAnsi="Consolas"/>
          <w:color w:val="24292E"/>
          <w:sz w:val="17"/>
        </w:rPr>
        <w:t>ods.superstore</w:t>
      </w:r>
      <w:proofErr w:type="spellEnd"/>
      <w:proofErr w:type="gramEnd"/>
      <w:r>
        <w:rPr>
          <w:rFonts w:ascii="Consolas" w:eastAsia="Consolas" w:hAnsi="Consolas"/>
          <w:color w:val="24292E"/>
          <w:sz w:val="17"/>
        </w:rPr>
        <w:t xml:space="preserve"> ─────────────── source('</w:t>
      </w:r>
      <w:proofErr w:type="spellStart"/>
      <w:r>
        <w:rPr>
          <w:rFonts w:ascii="Consolas" w:eastAsia="Consolas" w:hAnsi="Consolas"/>
          <w:color w:val="24292E"/>
          <w:sz w:val="17"/>
        </w:rPr>
        <w:t>ods</w:t>
      </w:r>
      <w:proofErr w:type="spellEnd"/>
      <w:r>
        <w:rPr>
          <w:rFonts w:ascii="Consolas" w:eastAsia="Consolas" w:hAnsi="Consolas"/>
          <w:color w:val="24292E"/>
          <w:sz w:val="17"/>
        </w:rPr>
        <w:t>', 'superstore')</w:t>
      </w:r>
    </w:p>
    <w:p w14:paraId="23683220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│</w:t>
      </w:r>
    </w:p>
    <w:p w14:paraId="6F57C4D2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▼</w:t>
      </w:r>
    </w:p>
    <w:p w14:paraId="1526AC45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proofErr w:type="spellStart"/>
      <w:r>
        <w:rPr>
          <w:rFonts w:ascii="Consolas" w:eastAsia="Consolas" w:hAnsi="Consolas"/>
          <w:color w:val="24292E"/>
          <w:sz w:val="17"/>
        </w:rPr>
        <w:t>main_stg.stg_</w:t>
      </w:r>
      <w:proofErr w:type="gramStart"/>
      <w:r>
        <w:rPr>
          <w:rFonts w:ascii="Consolas" w:eastAsia="Consolas" w:hAnsi="Consolas"/>
          <w:color w:val="24292E"/>
          <w:sz w:val="17"/>
        </w:rPr>
        <w:t>superstore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 (</w:t>
      </w:r>
      <w:proofErr w:type="gramEnd"/>
      <w:r>
        <w:rPr>
          <w:rFonts w:ascii="Consolas" w:eastAsia="Consolas" w:hAnsi="Consolas"/>
          <w:color w:val="24292E"/>
          <w:sz w:val="17"/>
        </w:rPr>
        <w:t>view)</w:t>
      </w:r>
    </w:p>
    <w:p w14:paraId="07AB8FD6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│</w:t>
      </w:r>
    </w:p>
    <w:p w14:paraId="5BB9C421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├──► </w:t>
      </w:r>
      <w:proofErr w:type="spellStart"/>
      <w:r>
        <w:rPr>
          <w:rFonts w:ascii="Consolas" w:eastAsia="Consolas" w:hAnsi="Consolas"/>
          <w:color w:val="24292E"/>
          <w:sz w:val="17"/>
        </w:rPr>
        <w:t>main_dwh.dim_</w:t>
      </w:r>
      <w:proofErr w:type="gramStart"/>
      <w:r>
        <w:rPr>
          <w:rFonts w:ascii="Consolas" w:eastAsia="Consolas" w:hAnsi="Consolas"/>
          <w:color w:val="24292E"/>
          <w:sz w:val="17"/>
        </w:rPr>
        <w:t>customer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 ─</w:t>
      </w:r>
      <w:proofErr w:type="gramEnd"/>
      <w:r>
        <w:rPr>
          <w:rFonts w:ascii="Consolas" w:eastAsia="Consolas" w:hAnsi="Consolas"/>
          <w:color w:val="24292E"/>
          <w:sz w:val="17"/>
        </w:rPr>
        <w:t>─┐</w:t>
      </w:r>
    </w:p>
    <w:p w14:paraId="00A61975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├──► </w:t>
      </w:r>
      <w:proofErr w:type="spellStart"/>
      <w:r>
        <w:rPr>
          <w:rFonts w:ascii="Consolas" w:eastAsia="Consolas" w:hAnsi="Consolas"/>
          <w:color w:val="24292E"/>
          <w:sz w:val="17"/>
        </w:rPr>
        <w:t>main_dwh.dim_product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  ──┤</w:t>
      </w:r>
    </w:p>
    <w:p w14:paraId="7F2B4D74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├──► </w:t>
      </w:r>
      <w:proofErr w:type="spellStart"/>
      <w:r>
        <w:rPr>
          <w:rFonts w:ascii="Consolas" w:eastAsia="Consolas" w:hAnsi="Consolas"/>
          <w:color w:val="24292E"/>
          <w:sz w:val="17"/>
        </w:rPr>
        <w:t>main_dwh.dim_</w:t>
      </w:r>
      <w:proofErr w:type="gramStart"/>
      <w:r>
        <w:rPr>
          <w:rFonts w:ascii="Consolas" w:eastAsia="Consolas" w:hAnsi="Consolas"/>
          <w:color w:val="24292E"/>
          <w:sz w:val="17"/>
        </w:rPr>
        <w:t>location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 ─</w:t>
      </w:r>
      <w:proofErr w:type="gramEnd"/>
      <w:r>
        <w:rPr>
          <w:rFonts w:ascii="Consolas" w:eastAsia="Consolas" w:hAnsi="Consolas"/>
          <w:color w:val="24292E"/>
          <w:sz w:val="17"/>
        </w:rPr>
        <w:t xml:space="preserve">─┼──► </w:t>
      </w:r>
      <w:proofErr w:type="spellStart"/>
      <w:r>
        <w:rPr>
          <w:rFonts w:ascii="Consolas" w:eastAsia="Consolas" w:hAnsi="Consolas"/>
          <w:color w:val="24292E"/>
          <w:sz w:val="17"/>
        </w:rPr>
        <w:t>main_dwh.fact_orders</w:t>
      </w:r>
      <w:proofErr w:type="spellEnd"/>
    </w:p>
    <w:p w14:paraId="3B4764EF" w14:textId="77777777" w:rsidR="00591AA6" w:rsidRDefault="00D76DE6">
      <w:pPr>
        <w:pBdr>
          <w:left w:val="single" w:sz="4" w:space="4" w:color="BFC9D6"/>
          <w:bottom w:val="single" w:sz="4" w:space="4" w:color="BFC9D6"/>
          <w:right w:val="single" w:sz="4" w:space="4" w:color="BFC9D6"/>
        </w:pBdr>
        <w:shd w:val="clear" w:color="auto" w:fill="F3F5F8"/>
        <w:spacing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└──► </w:t>
      </w:r>
      <w:proofErr w:type="spellStart"/>
      <w:r>
        <w:rPr>
          <w:rFonts w:ascii="Consolas" w:eastAsia="Consolas" w:hAnsi="Consolas"/>
          <w:color w:val="24292E"/>
          <w:sz w:val="17"/>
        </w:rPr>
        <w:t>main_dwh.dim_date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     ──┘  </w:t>
      </w:r>
      <w:proofErr w:type="gramStart"/>
      <w:r>
        <w:rPr>
          <w:rFonts w:ascii="Consolas" w:eastAsia="Consolas" w:hAnsi="Consolas"/>
          <w:color w:val="24292E"/>
          <w:sz w:val="17"/>
        </w:rPr>
        <w:t xml:space="preserve">   (</w:t>
      </w:r>
      <w:proofErr w:type="gramEnd"/>
      <w:r>
        <w:rPr>
          <w:rFonts w:ascii="Consolas" w:eastAsia="Consolas" w:hAnsi="Consolas"/>
          <w:color w:val="24292E"/>
          <w:sz w:val="17"/>
        </w:rPr>
        <w:t>joined twice: order &amp; ship date)</w:t>
      </w:r>
    </w:p>
    <w:p w14:paraId="3CF80BB4" w14:textId="77777777" w:rsidR="00591AA6" w:rsidRDefault="00D76DE6">
      <w:r>
        <w:t xml:space="preserve">The same lineage, as rendered by </w:t>
      </w:r>
      <w:proofErr w:type="spellStart"/>
      <w:r>
        <w:t>dbt</w:t>
      </w:r>
      <w:proofErr w:type="spellEnd"/>
      <w:r>
        <w:t xml:space="preserve"> docs:</w:t>
      </w:r>
    </w:p>
    <w:p w14:paraId="12E5BAEE" w14:textId="77777777" w:rsidR="00591AA6" w:rsidRDefault="00D76DE6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DA910F5" wp14:editId="69FC5321">
            <wp:extent cx="5940000" cy="2772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t_lineage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7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FB54" w14:textId="77777777" w:rsidR="00591AA6" w:rsidRDefault="00D76DE6">
      <w:pPr>
        <w:pStyle w:val="Caption"/>
        <w:jc w:val="center"/>
      </w:pPr>
      <w:r>
        <w:rPr>
          <w:b w:val="0"/>
          <w:i/>
          <w:color w:val="595959"/>
        </w:rPr>
        <w:t xml:space="preserve">Figure 1: </w:t>
      </w:r>
      <w:proofErr w:type="spellStart"/>
      <w:r>
        <w:rPr>
          <w:b w:val="0"/>
          <w:i/>
          <w:color w:val="595959"/>
        </w:rPr>
        <w:t>dbt</w:t>
      </w:r>
      <w:proofErr w:type="spellEnd"/>
      <w:r>
        <w:rPr>
          <w:b w:val="0"/>
          <w:i/>
          <w:color w:val="595959"/>
        </w:rPr>
        <w:t xml:space="preserve"> lineage graph. The </w:t>
      </w:r>
      <w:proofErr w:type="spellStart"/>
      <w:proofErr w:type="gramStart"/>
      <w:r>
        <w:rPr>
          <w:rFonts w:ascii="Consolas" w:hAnsi="Consolas"/>
          <w:b w:val="0"/>
          <w:i/>
          <w:color w:val="C7254E"/>
          <w:sz w:val="16"/>
        </w:rPr>
        <w:t>ods.superstore</w:t>
      </w:r>
      <w:proofErr w:type="spellEnd"/>
      <w:proofErr w:type="gramEnd"/>
      <w:r>
        <w:rPr>
          <w:b w:val="0"/>
          <w:i/>
          <w:color w:val="595959"/>
        </w:rPr>
        <w:t xml:space="preserve"> source (green) feeds the staging view, which feeds four dimensions and the fact table.</w:t>
      </w:r>
    </w:p>
    <w:p w14:paraId="61F68833" w14:textId="77777777" w:rsidR="00591AA6" w:rsidRDefault="00D76DE6">
      <w:r>
        <w:t xml:space="preserve">To explore it yourself, run </w:t>
      </w:r>
      <w:proofErr w:type="spellStart"/>
      <w:r>
        <w:rPr>
          <w:rFonts w:ascii="Consolas" w:hAnsi="Consolas"/>
          <w:color w:val="C7254E"/>
          <w:sz w:val="19"/>
        </w:rPr>
        <w:t>dbt</w:t>
      </w:r>
      <w:proofErr w:type="spellEnd"/>
      <w:r>
        <w:rPr>
          <w:rFonts w:ascii="Consolas" w:hAnsi="Consolas"/>
          <w:color w:val="C7254E"/>
          <w:sz w:val="19"/>
        </w:rPr>
        <w:t xml:space="preserve"> docs generate</w:t>
      </w:r>
      <w:r>
        <w:t xml:space="preserve"> and then </w:t>
      </w:r>
      <w:proofErr w:type="spellStart"/>
      <w:r>
        <w:rPr>
          <w:rFonts w:ascii="Consolas" w:hAnsi="Consolas"/>
          <w:color w:val="C7254E"/>
          <w:sz w:val="19"/>
        </w:rPr>
        <w:t>dbt</w:t>
      </w:r>
      <w:proofErr w:type="spellEnd"/>
      <w:r>
        <w:rPr>
          <w:rFonts w:ascii="Consolas" w:hAnsi="Consolas"/>
          <w:color w:val="C7254E"/>
          <w:sz w:val="19"/>
        </w:rPr>
        <w:t xml:space="preserve"> docs serve --port 8081</w:t>
      </w:r>
      <w:r>
        <w:t xml:space="preserve"> from </w:t>
      </w:r>
      <w:proofErr w:type="spellStart"/>
      <w:r>
        <w:rPr>
          <w:rFonts w:ascii="Consolas" w:hAnsi="Consolas"/>
          <w:color w:val="C7254E"/>
          <w:sz w:val="19"/>
        </w:rPr>
        <w:t>my_project</w:t>
      </w:r>
      <w:proofErr w:type="spellEnd"/>
      <w:r>
        <w:rPr>
          <w:rFonts w:ascii="Consolas" w:hAnsi="Consolas"/>
          <w:color w:val="C7254E"/>
          <w:sz w:val="19"/>
        </w:rPr>
        <w:t>/</w:t>
      </w:r>
      <w:r>
        <w:t>. Port 8081 avoids a clash with Airflow on 8080.</w:t>
      </w:r>
    </w:p>
    <w:p w14:paraId="49D3FFB1" w14:textId="77777777" w:rsidR="00591AA6" w:rsidRDefault="00D76DE6">
      <w:pPr>
        <w:pStyle w:val="Heading1"/>
        <w:pBdr>
          <w:bottom w:val="single" w:sz="6" w:space="4" w:color="BFC9D6"/>
        </w:pBdr>
      </w:pPr>
      <w:bookmarkStart w:id="4" w:name="_Toc241795011"/>
      <w:r>
        <w:t>4. Layer Details</w:t>
      </w:r>
      <w:bookmarkEnd w:id="4"/>
    </w:p>
    <w:p w14:paraId="65050A1B" w14:textId="77777777" w:rsidR="00591AA6" w:rsidRDefault="00D76DE6">
      <w:pPr>
        <w:pStyle w:val="Heading2"/>
      </w:pPr>
      <w:bookmarkStart w:id="5" w:name="_Toc241795012"/>
      <w:r>
        <w:t xml:space="preserve">4.1 ODS — </w:t>
      </w:r>
      <w:proofErr w:type="spellStart"/>
      <w:proofErr w:type="gramStart"/>
      <w:r>
        <w:t>ods.superstore</w:t>
      </w:r>
      <w:bookmarkEnd w:id="5"/>
      <w:proofErr w:type="spellEnd"/>
      <w:proofErr w:type="gramEnd"/>
    </w:p>
    <w:p w14:paraId="0D61A1BA" w14:textId="77777777" w:rsidR="00591AA6" w:rsidRDefault="00D76DE6">
      <w:pPr>
        <w:pStyle w:val="ListBullet"/>
      </w:pPr>
      <w:r>
        <w:rPr>
          <w:b/>
        </w:rPr>
        <w:t>Built by:</w:t>
      </w:r>
      <w:r>
        <w:t xml:space="preserve"> </w:t>
      </w:r>
      <w:hyperlink r:id="rId10">
        <w:r>
          <w:rPr>
            <w:rFonts w:ascii="Consolas" w:hAnsi="Consolas" w:cs="Consolas"/>
            <w:color w:val="2E75B6"/>
            <w:u w:val="single"/>
          </w:rPr>
          <w:t>scripts/load_to_ods.py</w:t>
        </w:r>
      </w:hyperlink>
    </w:p>
    <w:p w14:paraId="75860FF8" w14:textId="77777777" w:rsidR="00591AA6" w:rsidRDefault="00D76DE6"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 xml:space="preserve">CREATE OR REPLACE TABLE … AS SELECT * FROM </w:t>
      </w:r>
      <w:proofErr w:type="spellStart"/>
      <w:r>
        <w:rPr>
          <w:rFonts w:ascii="Consolas" w:hAnsi="Consolas"/>
          <w:color w:val="C7254E"/>
          <w:sz w:val="19"/>
        </w:rPr>
        <w:t>read_xlsx</w:t>
      </w:r>
      <w:proofErr w:type="spellEnd"/>
      <w:r>
        <w:rPr>
          <w:rFonts w:ascii="Consolas" w:hAnsi="Consolas"/>
          <w:color w:val="C7254E"/>
          <w:sz w:val="19"/>
        </w:rPr>
        <w:t>(...)</w:t>
      </w:r>
      <w:r>
        <w:t xml:space="preserve"> using </w:t>
      </w:r>
      <w:proofErr w:type="spellStart"/>
      <w:r>
        <w:t>DuckDB's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</w:rPr>
        <w:t>excel</w:t>
      </w:r>
      <w:r>
        <w:t xml:space="preserve"> extension</w:t>
      </w:r>
    </w:p>
    <w:p w14:paraId="331F8E29" w14:textId="77777777" w:rsidR="00591AA6" w:rsidRDefault="00D76DE6">
      <w:pPr>
        <w:pStyle w:val="ListBullet"/>
      </w:pPr>
      <w:r>
        <w:rPr>
          <w:b/>
        </w:rPr>
        <w:t>Behavior:</w:t>
      </w:r>
      <w:r>
        <w:t xml:space="preserve"> full reload on every run, so it is idempotent and safe to re-run</w:t>
      </w:r>
    </w:p>
    <w:p w14:paraId="5C9D987B" w14:textId="77777777" w:rsidR="00591AA6" w:rsidRDefault="00D76DE6">
      <w:pPr>
        <w:pStyle w:val="ListBullet"/>
      </w:pPr>
      <w:r>
        <w:rPr>
          <w:b/>
        </w:rPr>
        <w:t>Columns:</w:t>
      </w:r>
      <w:r>
        <w:t xml:space="preserve"> kept exactly as in the spreadsheet, including spaces in names (e.g. </w:t>
      </w:r>
      <w:r>
        <w:rPr>
          <w:rFonts w:ascii="Consolas" w:hAnsi="Consolas"/>
          <w:color w:val="C7254E"/>
          <w:sz w:val="19"/>
        </w:rPr>
        <w:t>"Order ID"</w:t>
      </w:r>
      <w:r>
        <w:t>)</w:t>
      </w:r>
    </w:p>
    <w:p w14:paraId="24EF7B81" w14:textId="77777777" w:rsidR="00591AA6" w:rsidRDefault="00D76DE6">
      <w:pPr>
        <w:pStyle w:val="Heading2"/>
      </w:pPr>
      <w:bookmarkStart w:id="6" w:name="_Toc241795013"/>
      <w:r>
        <w:t xml:space="preserve">4.2 Staging — </w:t>
      </w:r>
      <w:proofErr w:type="spellStart"/>
      <w:r>
        <w:t>main_stg.stg_superstore</w:t>
      </w:r>
      <w:bookmarkEnd w:id="6"/>
      <w:proofErr w:type="spellEnd"/>
    </w:p>
    <w:p w14:paraId="1261CF05" w14:textId="77777777" w:rsidR="00591AA6" w:rsidRDefault="00D76DE6">
      <w:pPr>
        <w:pStyle w:val="ListBullet"/>
      </w:pPr>
      <w:r>
        <w:rPr>
          <w:b/>
        </w:rPr>
        <w:t>Materialization:</w:t>
      </w:r>
      <w:r>
        <w:t xml:space="preserve"> view</w:t>
      </w:r>
    </w:p>
    <w:p w14:paraId="4D4FAD69" w14:textId="77777777" w:rsidR="00591AA6" w:rsidRDefault="00D76DE6">
      <w:pPr>
        <w:pStyle w:val="ListBullet"/>
      </w:pPr>
      <w:r>
        <w:rPr>
          <w:b/>
        </w:rPr>
        <w:t>Transformations:</w:t>
      </w:r>
    </w:p>
    <w:p w14:paraId="04BC70A3" w14:textId="77777777" w:rsidR="00591AA6" w:rsidRDefault="00D76DE6">
      <w:pPr>
        <w:pStyle w:val="ListBullet"/>
        <w:ind w:left="907"/>
      </w:pPr>
      <w:r>
        <w:t xml:space="preserve">Renames every column to </w:t>
      </w:r>
      <w:proofErr w:type="spellStart"/>
      <w:r>
        <w:rPr>
          <w:rFonts w:ascii="Consolas" w:hAnsi="Consolas"/>
          <w:color w:val="C7254E"/>
          <w:sz w:val="19"/>
        </w:rPr>
        <w:t>snake_case</w:t>
      </w:r>
      <w:proofErr w:type="spellEnd"/>
    </w:p>
    <w:p w14:paraId="4C39C860" w14:textId="77777777" w:rsidR="00591AA6" w:rsidRDefault="00D76DE6">
      <w:pPr>
        <w:pStyle w:val="ListBullet"/>
        <w:ind w:left="907"/>
      </w:pPr>
      <w:r>
        <w:t xml:space="preserve">Casts </w:t>
      </w:r>
      <w:r>
        <w:rPr>
          <w:rFonts w:ascii="Consolas" w:hAnsi="Consolas"/>
          <w:color w:val="C7254E"/>
          <w:sz w:val="19"/>
        </w:rPr>
        <w:t>Order Date</w:t>
      </w:r>
      <w:r>
        <w:t xml:space="preserve"> / </w:t>
      </w:r>
      <w:r>
        <w:rPr>
          <w:rFonts w:ascii="Consolas" w:hAnsi="Consolas"/>
          <w:color w:val="C7254E"/>
          <w:sz w:val="19"/>
        </w:rPr>
        <w:t>Ship Date</w:t>
      </w:r>
      <w:r>
        <w:t xml:space="preserve"> to </w:t>
      </w:r>
      <w:r>
        <w:rPr>
          <w:rFonts w:ascii="Consolas" w:hAnsi="Consolas"/>
          <w:color w:val="C7254E"/>
          <w:sz w:val="19"/>
        </w:rPr>
        <w:t>DATE</w:t>
      </w:r>
    </w:p>
    <w:p w14:paraId="5FC8D654" w14:textId="77777777" w:rsidR="00591AA6" w:rsidRDefault="00D76DE6">
      <w:pPr>
        <w:pStyle w:val="ListBullet"/>
        <w:ind w:left="907"/>
      </w:pPr>
      <w:r>
        <w:t>No filtering or aggregation, so the grain matches the source (9,994 rows)</w:t>
      </w:r>
    </w:p>
    <w:p w14:paraId="36D32AFC" w14:textId="77777777" w:rsidR="00591AA6" w:rsidRDefault="00D76DE6">
      <w:pPr>
        <w:pStyle w:val="ListBullet"/>
      </w:pPr>
      <w:r>
        <w:rPr>
          <w:b/>
        </w:rPr>
        <w:t>Purpose:</w:t>
      </w:r>
      <w:r>
        <w:t xml:space="preserve"> the single cleaned interface that every mart model reads from. No mart model reads the ODS directly.</w:t>
      </w:r>
    </w:p>
    <w:p w14:paraId="5E24D08C" w14:textId="77777777" w:rsidR="00591AA6" w:rsidRDefault="00D76DE6">
      <w:pPr>
        <w:pStyle w:val="Heading2"/>
      </w:pPr>
      <w:bookmarkStart w:id="7" w:name="_Toc241795014"/>
      <w:r>
        <w:t>4.3 Marts — main_</w:t>
      </w:r>
      <w:proofErr w:type="gramStart"/>
      <w:r>
        <w:t>dwh.*</w:t>
      </w:r>
      <w:bookmarkEnd w:id="7"/>
      <w:proofErr w:type="gramEnd"/>
    </w:p>
    <w:p w14:paraId="4561843E" w14:textId="77777777" w:rsidR="00591AA6" w:rsidRDefault="00D76DE6">
      <w:pPr>
        <w:pStyle w:val="ListBullet"/>
      </w:pPr>
      <w:r>
        <w:rPr>
          <w:b/>
        </w:rPr>
        <w:t>Materialization:</w:t>
      </w:r>
      <w:r>
        <w:t xml:space="preserve"> table (rebuilt on every </w:t>
      </w:r>
      <w:proofErr w:type="spellStart"/>
      <w:r>
        <w:rPr>
          <w:rFonts w:ascii="Consolas" w:hAnsi="Consolas"/>
          <w:color w:val="C7254E"/>
          <w:sz w:val="19"/>
        </w:rPr>
        <w:t>dbt</w:t>
      </w:r>
      <w:proofErr w:type="spellEnd"/>
      <w:r>
        <w:rPr>
          <w:rFonts w:ascii="Consolas" w:hAnsi="Consolas"/>
          <w:color w:val="C7254E"/>
          <w:sz w:val="19"/>
        </w:rPr>
        <w:t xml:space="preserve"> run</w:t>
      </w:r>
      <w:r>
        <w:t>)</w:t>
      </w:r>
    </w:p>
    <w:p w14:paraId="491B2241" w14:textId="77777777" w:rsidR="00591AA6" w:rsidRDefault="00D76DE6">
      <w:pPr>
        <w:pStyle w:val="ListBullet"/>
      </w:pPr>
      <w:r>
        <w:rPr>
          <w:b/>
        </w:rPr>
        <w:t>Surrogate keys:</w:t>
      </w:r>
      <w:r>
        <w:t xml:space="preserve"> </w:t>
      </w:r>
      <w:r>
        <w:rPr>
          <w:rFonts w:ascii="Consolas" w:hAnsi="Consolas"/>
          <w:color w:val="C7254E"/>
          <w:sz w:val="19"/>
        </w:rPr>
        <w:t>md5()</w:t>
      </w:r>
      <w:r>
        <w:t xml:space="preserve"> hashes of the natural or business key, so keys are deterministic across rebuilds</w:t>
      </w:r>
    </w:p>
    <w:p w14:paraId="30FDE863" w14:textId="77777777" w:rsidR="00591AA6" w:rsidRDefault="00D76DE6">
      <w:pPr>
        <w:pStyle w:val="Heading1"/>
        <w:pBdr>
          <w:bottom w:val="single" w:sz="6" w:space="4" w:color="BFC9D6"/>
        </w:pBdr>
      </w:pPr>
      <w:bookmarkStart w:id="8" w:name="_Toc241795015"/>
      <w:r>
        <w:lastRenderedPageBreak/>
        <w:t>5. Data Dictionary</w:t>
      </w:r>
      <w:bookmarkEnd w:id="8"/>
    </w:p>
    <w:p w14:paraId="17C8F077" w14:textId="77777777" w:rsidR="00591AA6" w:rsidRDefault="00D76DE6">
      <w:pPr>
        <w:pStyle w:val="Heading2"/>
      </w:pPr>
      <w:bookmarkStart w:id="9" w:name="_Toc241795016"/>
      <w:proofErr w:type="spellStart"/>
      <w:r>
        <w:t>fact_orders</w:t>
      </w:r>
      <w:bookmarkEnd w:id="9"/>
      <w:proofErr w:type="spellEnd"/>
    </w:p>
    <w:p w14:paraId="12BDB82F" w14:textId="77777777" w:rsidR="00591AA6" w:rsidRDefault="00D76DE6">
      <w:r>
        <w:t xml:space="preserve">Grain: </w:t>
      </w:r>
      <w:r>
        <w:rPr>
          <w:b/>
        </w:rPr>
        <w:t>one row per order line item</w:t>
      </w:r>
      <w:r>
        <w:t xml:space="preserve"> (9,994 rows).</w:t>
      </w:r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1296"/>
        <w:gridCol w:w="6362"/>
      </w:tblGrid>
      <w:tr w:rsidR="00591AA6" w14:paraId="7D4309F5" w14:textId="77777777">
        <w:trPr>
          <w:cantSplit/>
          <w:tblHeader/>
          <w:jc w:val="center"/>
        </w:trPr>
        <w:tc>
          <w:tcPr>
            <w:tcW w:w="1979" w:type="dxa"/>
            <w:shd w:val="clear" w:color="auto" w:fill="1F3A5F"/>
          </w:tcPr>
          <w:p w14:paraId="134FAA56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296" w:type="dxa"/>
            <w:shd w:val="clear" w:color="auto" w:fill="1F3A5F"/>
          </w:tcPr>
          <w:p w14:paraId="72464EC0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6362" w:type="dxa"/>
            <w:shd w:val="clear" w:color="auto" w:fill="1F3A5F"/>
          </w:tcPr>
          <w:p w14:paraId="0E480DB8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91AA6" w14:paraId="4938350A" w14:textId="77777777">
        <w:trPr>
          <w:cantSplit/>
          <w:jc w:val="center"/>
        </w:trPr>
        <w:tc>
          <w:tcPr>
            <w:tcW w:w="1979" w:type="dxa"/>
          </w:tcPr>
          <w:p w14:paraId="0FE1EC1A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sales_key</w:t>
            </w:r>
            <w:proofErr w:type="spellEnd"/>
          </w:p>
        </w:tc>
        <w:tc>
          <w:tcPr>
            <w:tcW w:w="1296" w:type="dxa"/>
          </w:tcPr>
          <w:p w14:paraId="692B4ABB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double</w:t>
            </w:r>
          </w:p>
        </w:tc>
        <w:tc>
          <w:tcPr>
            <w:tcW w:w="6362" w:type="dxa"/>
          </w:tcPr>
          <w:p w14:paraId="3CDEC4FF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Primary key (source </w:t>
            </w:r>
            <w:r>
              <w:rPr>
                <w:rFonts w:ascii="Consolas" w:hAnsi="Consolas"/>
                <w:color w:val="C7254E"/>
                <w:sz w:val="16"/>
              </w:rPr>
              <w:t>Row ID</w:t>
            </w:r>
            <w:r>
              <w:rPr>
                <w:sz w:val="18"/>
              </w:rPr>
              <w:t>)</w:t>
            </w:r>
          </w:p>
        </w:tc>
      </w:tr>
      <w:tr w:rsidR="00591AA6" w14:paraId="71A3FE49" w14:textId="77777777">
        <w:trPr>
          <w:cantSplit/>
          <w:jc w:val="center"/>
        </w:trPr>
        <w:tc>
          <w:tcPr>
            <w:tcW w:w="1979" w:type="dxa"/>
            <w:shd w:val="clear" w:color="auto" w:fill="EEF3F9"/>
          </w:tcPr>
          <w:p w14:paraId="0C57A8A3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order_id</w:t>
            </w:r>
            <w:proofErr w:type="spellEnd"/>
          </w:p>
        </w:tc>
        <w:tc>
          <w:tcPr>
            <w:tcW w:w="1296" w:type="dxa"/>
            <w:shd w:val="clear" w:color="auto" w:fill="EEF3F9"/>
          </w:tcPr>
          <w:p w14:paraId="19ED2D30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6362" w:type="dxa"/>
            <w:shd w:val="clear" w:color="auto" w:fill="EEF3F9"/>
          </w:tcPr>
          <w:p w14:paraId="3AEB5837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Degenerate dimension: the order number</w:t>
            </w:r>
          </w:p>
        </w:tc>
      </w:tr>
      <w:tr w:rsidR="00591AA6" w14:paraId="6DDDDACC" w14:textId="77777777">
        <w:trPr>
          <w:cantSplit/>
          <w:jc w:val="center"/>
        </w:trPr>
        <w:tc>
          <w:tcPr>
            <w:tcW w:w="1979" w:type="dxa"/>
          </w:tcPr>
          <w:p w14:paraId="3B5F1B39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order_date_key</w:t>
            </w:r>
            <w:proofErr w:type="spellEnd"/>
          </w:p>
        </w:tc>
        <w:tc>
          <w:tcPr>
            <w:tcW w:w="1296" w:type="dxa"/>
          </w:tcPr>
          <w:p w14:paraId="4AA43857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integer</w:t>
            </w:r>
          </w:p>
        </w:tc>
        <w:tc>
          <w:tcPr>
            <w:tcW w:w="6362" w:type="dxa"/>
          </w:tcPr>
          <w:p w14:paraId="19124B42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dim_</w:t>
            </w:r>
            <w:proofErr w:type="gramStart"/>
            <w:r>
              <w:rPr>
                <w:rFonts w:ascii="Consolas" w:hAnsi="Consolas"/>
                <w:color w:val="C7254E"/>
                <w:sz w:val="16"/>
              </w:rPr>
              <w:t>date.date</w:t>
            </w:r>
            <w:proofErr w:type="gramEnd"/>
            <w:r>
              <w:rPr>
                <w:rFonts w:ascii="Consolas" w:hAnsi="Consolas"/>
                <w:color w:val="C7254E"/>
                <w:sz w:val="16"/>
              </w:rPr>
              <w:t>_key</w:t>
            </w:r>
            <w:proofErr w:type="spellEnd"/>
            <w:r>
              <w:rPr>
                <w:sz w:val="18"/>
              </w:rPr>
              <w:t xml:space="preserve"> (order date)</w:t>
            </w:r>
          </w:p>
        </w:tc>
      </w:tr>
      <w:tr w:rsidR="00591AA6" w14:paraId="7CACBAAC" w14:textId="77777777">
        <w:trPr>
          <w:cantSplit/>
          <w:jc w:val="center"/>
        </w:trPr>
        <w:tc>
          <w:tcPr>
            <w:tcW w:w="1979" w:type="dxa"/>
            <w:shd w:val="clear" w:color="auto" w:fill="EEF3F9"/>
          </w:tcPr>
          <w:p w14:paraId="731FAA4F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ship_date_key</w:t>
            </w:r>
            <w:proofErr w:type="spellEnd"/>
          </w:p>
        </w:tc>
        <w:tc>
          <w:tcPr>
            <w:tcW w:w="1296" w:type="dxa"/>
            <w:shd w:val="clear" w:color="auto" w:fill="EEF3F9"/>
          </w:tcPr>
          <w:p w14:paraId="20D58F9D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integer</w:t>
            </w:r>
          </w:p>
        </w:tc>
        <w:tc>
          <w:tcPr>
            <w:tcW w:w="6362" w:type="dxa"/>
            <w:shd w:val="clear" w:color="auto" w:fill="EEF3F9"/>
          </w:tcPr>
          <w:p w14:paraId="3BF337B4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dim_</w:t>
            </w:r>
            <w:proofErr w:type="gramStart"/>
            <w:r>
              <w:rPr>
                <w:rFonts w:ascii="Consolas" w:hAnsi="Consolas"/>
                <w:color w:val="C7254E"/>
                <w:sz w:val="16"/>
              </w:rPr>
              <w:t>date.date</w:t>
            </w:r>
            <w:proofErr w:type="gramEnd"/>
            <w:r>
              <w:rPr>
                <w:rFonts w:ascii="Consolas" w:hAnsi="Consolas"/>
                <w:color w:val="C7254E"/>
                <w:sz w:val="16"/>
              </w:rPr>
              <w:t>_key</w:t>
            </w:r>
            <w:proofErr w:type="spellEnd"/>
            <w:r>
              <w:rPr>
                <w:sz w:val="18"/>
              </w:rPr>
              <w:t xml:space="preserve"> (ship date)</w:t>
            </w:r>
          </w:p>
        </w:tc>
      </w:tr>
      <w:tr w:rsidR="00591AA6" w14:paraId="098D4074" w14:textId="77777777">
        <w:trPr>
          <w:cantSplit/>
          <w:jc w:val="center"/>
        </w:trPr>
        <w:tc>
          <w:tcPr>
            <w:tcW w:w="1979" w:type="dxa"/>
          </w:tcPr>
          <w:p w14:paraId="098240DD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customer_key</w:t>
            </w:r>
            <w:proofErr w:type="spellEnd"/>
          </w:p>
        </w:tc>
        <w:tc>
          <w:tcPr>
            <w:tcW w:w="1296" w:type="dxa"/>
          </w:tcPr>
          <w:p w14:paraId="64FF12CF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6362" w:type="dxa"/>
          </w:tcPr>
          <w:p w14:paraId="288175B4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dim_</w:t>
            </w:r>
            <w:proofErr w:type="gramStart"/>
            <w:r>
              <w:rPr>
                <w:rFonts w:ascii="Consolas" w:hAnsi="Consolas"/>
                <w:color w:val="C7254E"/>
                <w:sz w:val="16"/>
              </w:rPr>
              <w:t>customer.customer</w:t>
            </w:r>
            <w:proofErr w:type="gramEnd"/>
            <w:r>
              <w:rPr>
                <w:rFonts w:ascii="Consolas" w:hAnsi="Consolas"/>
                <w:color w:val="C7254E"/>
                <w:sz w:val="16"/>
              </w:rPr>
              <w:t>_key</w:t>
            </w:r>
            <w:proofErr w:type="spellEnd"/>
          </w:p>
        </w:tc>
      </w:tr>
      <w:tr w:rsidR="00591AA6" w14:paraId="209BB674" w14:textId="77777777">
        <w:trPr>
          <w:cantSplit/>
          <w:jc w:val="center"/>
        </w:trPr>
        <w:tc>
          <w:tcPr>
            <w:tcW w:w="1979" w:type="dxa"/>
            <w:shd w:val="clear" w:color="auto" w:fill="EEF3F9"/>
          </w:tcPr>
          <w:p w14:paraId="0AEE4F40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product_key</w:t>
            </w:r>
            <w:proofErr w:type="spellEnd"/>
          </w:p>
        </w:tc>
        <w:tc>
          <w:tcPr>
            <w:tcW w:w="1296" w:type="dxa"/>
            <w:shd w:val="clear" w:color="auto" w:fill="EEF3F9"/>
          </w:tcPr>
          <w:p w14:paraId="73630B0F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6362" w:type="dxa"/>
            <w:shd w:val="clear" w:color="auto" w:fill="EEF3F9"/>
          </w:tcPr>
          <w:p w14:paraId="39AC4339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dim_</w:t>
            </w:r>
            <w:proofErr w:type="gramStart"/>
            <w:r>
              <w:rPr>
                <w:rFonts w:ascii="Consolas" w:hAnsi="Consolas"/>
                <w:color w:val="C7254E"/>
                <w:sz w:val="16"/>
              </w:rPr>
              <w:t>product.product</w:t>
            </w:r>
            <w:proofErr w:type="gramEnd"/>
            <w:r>
              <w:rPr>
                <w:rFonts w:ascii="Consolas" w:hAnsi="Consolas"/>
                <w:color w:val="C7254E"/>
                <w:sz w:val="16"/>
              </w:rPr>
              <w:t>_key</w:t>
            </w:r>
            <w:proofErr w:type="spellEnd"/>
          </w:p>
        </w:tc>
      </w:tr>
      <w:tr w:rsidR="00591AA6" w14:paraId="7CB48AE6" w14:textId="77777777">
        <w:trPr>
          <w:cantSplit/>
          <w:jc w:val="center"/>
        </w:trPr>
        <w:tc>
          <w:tcPr>
            <w:tcW w:w="1979" w:type="dxa"/>
          </w:tcPr>
          <w:p w14:paraId="10B34454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geography_key</w:t>
            </w:r>
            <w:proofErr w:type="spellEnd"/>
          </w:p>
        </w:tc>
        <w:tc>
          <w:tcPr>
            <w:tcW w:w="1296" w:type="dxa"/>
          </w:tcPr>
          <w:p w14:paraId="4851093B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6362" w:type="dxa"/>
          </w:tcPr>
          <w:p w14:paraId="67DBF78B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FK →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dim_</w:t>
            </w:r>
            <w:proofErr w:type="gramStart"/>
            <w:r>
              <w:rPr>
                <w:rFonts w:ascii="Consolas" w:hAnsi="Consolas"/>
                <w:color w:val="C7254E"/>
                <w:sz w:val="16"/>
              </w:rPr>
              <w:t>location.geography</w:t>
            </w:r>
            <w:proofErr w:type="gramEnd"/>
            <w:r>
              <w:rPr>
                <w:rFonts w:ascii="Consolas" w:hAnsi="Consolas"/>
                <w:color w:val="C7254E"/>
                <w:sz w:val="16"/>
              </w:rPr>
              <w:t>_key</w:t>
            </w:r>
            <w:proofErr w:type="spellEnd"/>
          </w:p>
        </w:tc>
      </w:tr>
      <w:tr w:rsidR="00591AA6" w14:paraId="61C5A100" w14:textId="77777777">
        <w:trPr>
          <w:cantSplit/>
          <w:jc w:val="center"/>
        </w:trPr>
        <w:tc>
          <w:tcPr>
            <w:tcW w:w="1979" w:type="dxa"/>
            <w:shd w:val="clear" w:color="auto" w:fill="EEF3F9"/>
          </w:tcPr>
          <w:p w14:paraId="35419FFA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ship_mode</w:t>
            </w:r>
            <w:proofErr w:type="spellEnd"/>
          </w:p>
        </w:tc>
        <w:tc>
          <w:tcPr>
            <w:tcW w:w="1296" w:type="dxa"/>
            <w:shd w:val="clear" w:color="auto" w:fill="EEF3F9"/>
          </w:tcPr>
          <w:p w14:paraId="31A30E91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6362" w:type="dxa"/>
            <w:shd w:val="clear" w:color="auto" w:fill="EEF3F9"/>
          </w:tcPr>
          <w:p w14:paraId="577294DC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First Class / Second Class / Standard Class / Same Day</w:t>
            </w:r>
          </w:p>
        </w:tc>
      </w:tr>
      <w:tr w:rsidR="00591AA6" w14:paraId="3606191E" w14:textId="77777777">
        <w:trPr>
          <w:cantSplit/>
          <w:jc w:val="center"/>
        </w:trPr>
        <w:tc>
          <w:tcPr>
            <w:tcW w:w="1979" w:type="dxa"/>
          </w:tcPr>
          <w:p w14:paraId="75BE581C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sales</w:t>
            </w:r>
          </w:p>
        </w:tc>
        <w:tc>
          <w:tcPr>
            <w:tcW w:w="1296" w:type="dxa"/>
          </w:tcPr>
          <w:p w14:paraId="22472595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double</w:t>
            </w:r>
          </w:p>
        </w:tc>
        <w:tc>
          <w:tcPr>
            <w:tcW w:w="6362" w:type="dxa"/>
          </w:tcPr>
          <w:p w14:paraId="1E797EE7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Line revenue</w:t>
            </w:r>
          </w:p>
        </w:tc>
      </w:tr>
      <w:tr w:rsidR="00591AA6" w14:paraId="5E4A64A4" w14:textId="77777777">
        <w:trPr>
          <w:cantSplit/>
          <w:jc w:val="center"/>
        </w:trPr>
        <w:tc>
          <w:tcPr>
            <w:tcW w:w="1979" w:type="dxa"/>
            <w:shd w:val="clear" w:color="auto" w:fill="EEF3F9"/>
          </w:tcPr>
          <w:p w14:paraId="22FE6C64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quantity</w:t>
            </w:r>
          </w:p>
        </w:tc>
        <w:tc>
          <w:tcPr>
            <w:tcW w:w="1296" w:type="dxa"/>
            <w:shd w:val="clear" w:color="auto" w:fill="EEF3F9"/>
          </w:tcPr>
          <w:p w14:paraId="1590FFAA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double</w:t>
            </w:r>
          </w:p>
        </w:tc>
        <w:tc>
          <w:tcPr>
            <w:tcW w:w="6362" w:type="dxa"/>
            <w:shd w:val="clear" w:color="auto" w:fill="EEF3F9"/>
          </w:tcPr>
          <w:p w14:paraId="76ACCD3C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Units ordered</w:t>
            </w:r>
          </w:p>
        </w:tc>
      </w:tr>
      <w:tr w:rsidR="00591AA6" w14:paraId="1FAAF8B4" w14:textId="77777777">
        <w:trPr>
          <w:cantSplit/>
          <w:jc w:val="center"/>
        </w:trPr>
        <w:tc>
          <w:tcPr>
            <w:tcW w:w="1979" w:type="dxa"/>
          </w:tcPr>
          <w:p w14:paraId="6703CC81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discount</w:t>
            </w:r>
          </w:p>
        </w:tc>
        <w:tc>
          <w:tcPr>
            <w:tcW w:w="1296" w:type="dxa"/>
          </w:tcPr>
          <w:p w14:paraId="17C96468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double</w:t>
            </w:r>
          </w:p>
        </w:tc>
        <w:tc>
          <w:tcPr>
            <w:tcW w:w="6362" w:type="dxa"/>
          </w:tcPr>
          <w:p w14:paraId="241DA0B5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Discount rate (0–1)</w:t>
            </w:r>
          </w:p>
        </w:tc>
      </w:tr>
      <w:tr w:rsidR="00591AA6" w14:paraId="3384C89F" w14:textId="77777777">
        <w:trPr>
          <w:cantSplit/>
          <w:jc w:val="center"/>
        </w:trPr>
        <w:tc>
          <w:tcPr>
            <w:tcW w:w="1979" w:type="dxa"/>
            <w:shd w:val="clear" w:color="auto" w:fill="EEF3F9"/>
          </w:tcPr>
          <w:p w14:paraId="7D13C6A9" w14:textId="77777777" w:rsidR="00591AA6" w:rsidRDefault="00D76DE6">
            <w:pPr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profit</w:t>
            </w:r>
          </w:p>
        </w:tc>
        <w:tc>
          <w:tcPr>
            <w:tcW w:w="1296" w:type="dxa"/>
            <w:shd w:val="clear" w:color="auto" w:fill="EEF3F9"/>
          </w:tcPr>
          <w:p w14:paraId="7AB94737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double</w:t>
            </w:r>
          </w:p>
        </w:tc>
        <w:tc>
          <w:tcPr>
            <w:tcW w:w="6362" w:type="dxa"/>
            <w:shd w:val="clear" w:color="auto" w:fill="EEF3F9"/>
          </w:tcPr>
          <w:p w14:paraId="30EDF2B5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Line profit (can be negative)</w:t>
            </w:r>
          </w:p>
        </w:tc>
      </w:tr>
    </w:tbl>
    <w:p w14:paraId="08113E74" w14:textId="77777777" w:rsidR="00591AA6" w:rsidRDefault="00591AA6">
      <w:pPr>
        <w:spacing w:after="40"/>
      </w:pPr>
    </w:p>
    <w:p w14:paraId="18958E95" w14:textId="77777777" w:rsidR="00591AA6" w:rsidRDefault="00D76DE6">
      <w:pPr>
        <w:pStyle w:val="Heading2"/>
      </w:pPr>
      <w:bookmarkStart w:id="10" w:name="_Toc241795017"/>
      <w:proofErr w:type="spellStart"/>
      <w:r>
        <w:t>dim_customer</w:t>
      </w:r>
      <w:bookmarkEnd w:id="10"/>
      <w:proofErr w:type="spellEnd"/>
    </w:p>
    <w:p w14:paraId="3C8BA493" w14:textId="77777777" w:rsidR="00591AA6" w:rsidRDefault="00D76DE6">
      <w:r>
        <w:t>793 rows, one per customer.</w:t>
      </w:r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2481"/>
        <w:gridCol w:w="1749"/>
        <w:gridCol w:w="5407"/>
      </w:tblGrid>
      <w:tr w:rsidR="00591AA6" w14:paraId="2C07948F" w14:textId="77777777">
        <w:trPr>
          <w:cantSplit/>
          <w:tblHeader/>
          <w:jc w:val="center"/>
        </w:trPr>
        <w:tc>
          <w:tcPr>
            <w:tcW w:w="2481" w:type="dxa"/>
            <w:shd w:val="clear" w:color="auto" w:fill="1F3A5F"/>
          </w:tcPr>
          <w:p w14:paraId="543568F4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749" w:type="dxa"/>
            <w:shd w:val="clear" w:color="auto" w:fill="1F3A5F"/>
          </w:tcPr>
          <w:p w14:paraId="20083268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407" w:type="dxa"/>
            <w:shd w:val="clear" w:color="auto" w:fill="1F3A5F"/>
          </w:tcPr>
          <w:p w14:paraId="75828A7B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91AA6" w14:paraId="3876261B" w14:textId="77777777">
        <w:trPr>
          <w:cantSplit/>
          <w:jc w:val="center"/>
        </w:trPr>
        <w:tc>
          <w:tcPr>
            <w:tcW w:w="2481" w:type="dxa"/>
          </w:tcPr>
          <w:p w14:paraId="39DAFFCD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customer_key</w:t>
            </w:r>
            <w:proofErr w:type="spellEnd"/>
          </w:p>
        </w:tc>
        <w:tc>
          <w:tcPr>
            <w:tcW w:w="1749" w:type="dxa"/>
          </w:tcPr>
          <w:p w14:paraId="21942AC0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407" w:type="dxa"/>
          </w:tcPr>
          <w:p w14:paraId="4C38C1F8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PK, </w:t>
            </w:r>
            <w:r>
              <w:rPr>
                <w:rFonts w:ascii="Consolas" w:hAnsi="Consolas"/>
                <w:color w:val="C7254E"/>
                <w:sz w:val="16"/>
              </w:rPr>
              <w:t>md5(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customer_id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>)</w:t>
            </w:r>
          </w:p>
        </w:tc>
      </w:tr>
      <w:tr w:rsidR="00591AA6" w14:paraId="06BF6749" w14:textId="77777777">
        <w:trPr>
          <w:cantSplit/>
          <w:jc w:val="center"/>
        </w:trPr>
        <w:tc>
          <w:tcPr>
            <w:tcW w:w="2481" w:type="dxa"/>
            <w:shd w:val="clear" w:color="auto" w:fill="EEF3F9"/>
          </w:tcPr>
          <w:p w14:paraId="27A09993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customer_id</w:t>
            </w:r>
            <w:proofErr w:type="spellEnd"/>
          </w:p>
        </w:tc>
        <w:tc>
          <w:tcPr>
            <w:tcW w:w="1749" w:type="dxa"/>
            <w:shd w:val="clear" w:color="auto" w:fill="EEF3F9"/>
          </w:tcPr>
          <w:p w14:paraId="573065FB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407" w:type="dxa"/>
            <w:shd w:val="clear" w:color="auto" w:fill="EEF3F9"/>
          </w:tcPr>
          <w:p w14:paraId="76C53642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Business key</w:t>
            </w:r>
          </w:p>
        </w:tc>
      </w:tr>
      <w:tr w:rsidR="00591AA6" w14:paraId="1145D287" w14:textId="77777777">
        <w:trPr>
          <w:cantSplit/>
          <w:jc w:val="center"/>
        </w:trPr>
        <w:tc>
          <w:tcPr>
            <w:tcW w:w="2481" w:type="dxa"/>
          </w:tcPr>
          <w:p w14:paraId="77E9FECF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customer_name</w:t>
            </w:r>
            <w:proofErr w:type="spellEnd"/>
          </w:p>
        </w:tc>
        <w:tc>
          <w:tcPr>
            <w:tcW w:w="1749" w:type="dxa"/>
          </w:tcPr>
          <w:p w14:paraId="66E13A3E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407" w:type="dxa"/>
          </w:tcPr>
          <w:p w14:paraId="69843DDA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Customer full name</w:t>
            </w:r>
          </w:p>
        </w:tc>
      </w:tr>
      <w:tr w:rsidR="00591AA6" w14:paraId="7CD6B7BE" w14:textId="77777777">
        <w:trPr>
          <w:cantSplit/>
          <w:jc w:val="center"/>
        </w:trPr>
        <w:tc>
          <w:tcPr>
            <w:tcW w:w="2481" w:type="dxa"/>
            <w:shd w:val="clear" w:color="auto" w:fill="EEF3F9"/>
          </w:tcPr>
          <w:p w14:paraId="3EAA41F6" w14:textId="77777777" w:rsidR="00591AA6" w:rsidRDefault="00D76DE6">
            <w:pPr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segment</w:t>
            </w:r>
          </w:p>
        </w:tc>
        <w:tc>
          <w:tcPr>
            <w:tcW w:w="1749" w:type="dxa"/>
            <w:shd w:val="clear" w:color="auto" w:fill="EEF3F9"/>
          </w:tcPr>
          <w:p w14:paraId="24B147B2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407" w:type="dxa"/>
            <w:shd w:val="clear" w:color="auto" w:fill="EEF3F9"/>
          </w:tcPr>
          <w:p w14:paraId="40183C86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Consumer / Corporate / Home Office</w:t>
            </w:r>
          </w:p>
        </w:tc>
      </w:tr>
    </w:tbl>
    <w:p w14:paraId="5453F6C6" w14:textId="77777777" w:rsidR="00591AA6" w:rsidRDefault="00591AA6">
      <w:pPr>
        <w:spacing w:after="40"/>
      </w:pPr>
    </w:p>
    <w:p w14:paraId="342EE26C" w14:textId="77777777" w:rsidR="00591AA6" w:rsidRDefault="00D76DE6">
      <w:pPr>
        <w:pStyle w:val="Heading2"/>
      </w:pPr>
      <w:bookmarkStart w:id="11" w:name="_Toc241795018"/>
      <w:proofErr w:type="spellStart"/>
      <w:r>
        <w:t>dim_product</w:t>
      </w:r>
      <w:bookmarkEnd w:id="11"/>
      <w:proofErr w:type="spellEnd"/>
    </w:p>
    <w:p w14:paraId="05B11092" w14:textId="77777777" w:rsidR="00591AA6" w:rsidRDefault="00D76DE6">
      <w:r>
        <w:t xml:space="preserve">1,894 rows, one per distinct </w:t>
      </w:r>
      <w:r>
        <w:rPr>
          <w:rFonts w:ascii="Consolas" w:hAnsi="Consolas"/>
          <w:color w:val="C7254E"/>
          <w:sz w:val="19"/>
        </w:rPr>
        <w:t>(</w:t>
      </w:r>
      <w:proofErr w:type="spellStart"/>
      <w:r>
        <w:rPr>
          <w:rFonts w:ascii="Consolas" w:hAnsi="Consolas"/>
          <w:color w:val="C7254E"/>
          <w:sz w:val="19"/>
        </w:rPr>
        <w:t>product_id</w:t>
      </w:r>
      <w:proofErr w:type="spellEnd"/>
      <w:r>
        <w:rPr>
          <w:rFonts w:ascii="Consolas" w:hAnsi="Consolas"/>
          <w:color w:val="C7254E"/>
          <w:sz w:val="19"/>
        </w:rPr>
        <w:t xml:space="preserve">, </w:t>
      </w:r>
      <w:proofErr w:type="spellStart"/>
      <w:r>
        <w:rPr>
          <w:rFonts w:ascii="Consolas" w:hAnsi="Consolas"/>
          <w:color w:val="C7254E"/>
          <w:sz w:val="19"/>
        </w:rPr>
        <w:t>product_name</w:t>
      </w:r>
      <w:proofErr w:type="spellEnd"/>
      <w:r>
        <w:rPr>
          <w:rFonts w:ascii="Consolas" w:hAnsi="Consolas"/>
          <w:color w:val="C7254E"/>
          <w:sz w:val="19"/>
        </w:rPr>
        <w:t>)</w:t>
      </w:r>
      <w:r>
        <w:t xml:space="preserve"> pair.</w:t>
      </w:r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621"/>
        <w:gridCol w:w="5895"/>
      </w:tblGrid>
      <w:tr w:rsidR="00591AA6" w14:paraId="59C489CF" w14:textId="77777777">
        <w:trPr>
          <w:cantSplit/>
          <w:tblHeader/>
          <w:jc w:val="center"/>
        </w:trPr>
        <w:tc>
          <w:tcPr>
            <w:tcW w:w="2122" w:type="dxa"/>
            <w:shd w:val="clear" w:color="auto" w:fill="1F3A5F"/>
          </w:tcPr>
          <w:p w14:paraId="74D56184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621" w:type="dxa"/>
            <w:shd w:val="clear" w:color="auto" w:fill="1F3A5F"/>
          </w:tcPr>
          <w:p w14:paraId="390AF2CC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895" w:type="dxa"/>
            <w:shd w:val="clear" w:color="auto" w:fill="1F3A5F"/>
          </w:tcPr>
          <w:p w14:paraId="74116109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91AA6" w14:paraId="0C684988" w14:textId="77777777">
        <w:trPr>
          <w:cantSplit/>
          <w:jc w:val="center"/>
        </w:trPr>
        <w:tc>
          <w:tcPr>
            <w:tcW w:w="2122" w:type="dxa"/>
          </w:tcPr>
          <w:p w14:paraId="63E7A7A2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product_key</w:t>
            </w:r>
            <w:proofErr w:type="spellEnd"/>
          </w:p>
        </w:tc>
        <w:tc>
          <w:tcPr>
            <w:tcW w:w="1621" w:type="dxa"/>
          </w:tcPr>
          <w:p w14:paraId="4916DF19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895" w:type="dxa"/>
          </w:tcPr>
          <w:p w14:paraId="0D79957B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PK, </w:t>
            </w:r>
            <w:r>
              <w:rPr>
                <w:rFonts w:ascii="Consolas" w:hAnsi="Consolas"/>
                <w:color w:val="C7254E"/>
                <w:sz w:val="16"/>
              </w:rPr>
              <w:t>md5(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product_id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 xml:space="preserve"> |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product_name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>)</w:t>
            </w:r>
          </w:p>
        </w:tc>
      </w:tr>
      <w:tr w:rsidR="00591AA6" w14:paraId="39802489" w14:textId="77777777">
        <w:trPr>
          <w:cantSplit/>
          <w:jc w:val="center"/>
        </w:trPr>
        <w:tc>
          <w:tcPr>
            <w:tcW w:w="2122" w:type="dxa"/>
            <w:shd w:val="clear" w:color="auto" w:fill="EEF3F9"/>
          </w:tcPr>
          <w:p w14:paraId="17D9A294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product_id</w:t>
            </w:r>
            <w:proofErr w:type="spellEnd"/>
          </w:p>
        </w:tc>
        <w:tc>
          <w:tcPr>
            <w:tcW w:w="1621" w:type="dxa"/>
            <w:shd w:val="clear" w:color="auto" w:fill="EEF3F9"/>
          </w:tcPr>
          <w:p w14:paraId="133EB5C6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895" w:type="dxa"/>
            <w:shd w:val="clear" w:color="auto" w:fill="EEF3F9"/>
          </w:tcPr>
          <w:p w14:paraId="67D034A2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Business key (not unique on its own)</w:t>
            </w:r>
          </w:p>
        </w:tc>
      </w:tr>
      <w:tr w:rsidR="00591AA6" w14:paraId="1B60E607" w14:textId="77777777">
        <w:trPr>
          <w:cantSplit/>
          <w:jc w:val="center"/>
        </w:trPr>
        <w:tc>
          <w:tcPr>
            <w:tcW w:w="2122" w:type="dxa"/>
          </w:tcPr>
          <w:p w14:paraId="04067503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product_name</w:t>
            </w:r>
            <w:proofErr w:type="spellEnd"/>
          </w:p>
        </w:tc>
        <w:tc>
          <w:tcPr>
            <w:tcW w:w="1621" w:type="dxa"/>
          </w:tcPr>
          <w:p w14:paraId="06C3B462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895" w:type="dxa"/>
          </w:tcPr>
          <w:p w14:paraId="1CEBC13C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Product description</w:t>
            </w:r>
          </w:p>
        </w:tc>
      </w:tr>
      <w:tr w:rsidR="00591AA6" w14:paraId="1E4B4F90" w14:textId="77777777">
        <w:trPr>
          <w:cantSplit/>
          <w:jc w:val="center"/>
        </w:trPr>
        <w:tc>
          <w:tcPr>
            <w:tcW w:w="2122" w:type="dxa"/>
            <w:shd w:val="clear" w:color="auto" w:fill="EEF3F9"/>
          </w:tcPr>
          <w:p w14:paraId="6F655C1A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category</w:t>
            </w:r>
          </w:p>
        </w:tc>
        <w:tc>
          <w:tcPr>
            <w:tcW w:w="1621" w:type="dxa"/>
            <w:shd w:val="clear" w:color="auto" w:fill="EEF3F9"/>
          </w:tcPr>
          <w:p w14:paraId="1E8B4F2D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895" w:type="dxa"/>
            <w:shd w:val="clear" w:color="auto" w:fill="EEF3F9"/>
          </w:tcPr>
          <w:p w14:paraId="61694364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Furniture / Office Supplies / Technology</w:t>
            </w:r>
          </w:p>
        </w:tc>
      </w:tr>
      <w:tr w:rsidR="00591AA6" w14:paraId="4022A22C" w14:textId="77777777">
        <w:trPr>
          <w:cantSplit/>
          <w:jc w:val="center"/>
        </w:trPr>
        <w:tc>
          <w:tcPr>
            <w:tcW w:w="2122" w:type="dxa"/>
          </w:tcPr>
          <w:p w14:paraId="4A3800EF" w14:textId="77777777" w:rsidR="00591AA6" w:rsidRDefault="00D76DE6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sub_category</w:t>
            </w:r>
            <w:proofErr w:type="spellEnd"/>
          </w:p>
        </w:tc>
        <w:tc>
          <w:tcPr>
            <w:tcW w:w="1621" w:type="dxa"/>
          </w:tcPr>
          <w:p w14:paraId="61889E73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895" w:type="dxa"/>
          </w:tcPr>
          <w:p w14:paraId="51338282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e.g. Chairs, Phones, Binders</w:t>
            </w:r>
          </w:p>
        </w:tc>
      </w:tr>
    </w:tbl>
    <w:p w14:paraId="0BB44FDF" w14:textId="77777777" w:rsidR="00591AA6" w:rsidRDefault="00591AA6">
      <w:pPr>
        <w:spacing w:after="40"/>
      </w:pPr>
    </w:p>
    <w:p w14:paraId="1F68E858" w14:textId="77777777" w:rsidR="00591AA6" w:rsidRDefault="00D76DE6">
      <w:pPr>
        <w:pBdr>
          <w:left w:val="single" w:sz="24" w:space="8" w:color="2E75B6"/>
        </w:pBdr>
        <w:shd w:val="clear" w:color="auto" w:fill="EAF2FB"/>
        <w:ind w:left="227"/>
      </w:pPr>
      <w:r>
        <w:rPr>
          <w:b/>
          <w:sz w:val="20"/>
        </w:rPr>
        <w:t>Why a composite key?</w:t>
      </w:r>
      <w:r>
        <w:rPr>
          <w:sz w:val="20"/>
        </w:rPr>
        <w:t xml:space="preserve"> Some </w:t>
      </w:r>
      <w:proofErr w:type="spellStart"/>
      <w:r>
        <w:rPr>
          <w:rFonts w:ascii="Consolas" w:hAnsi="Consolas"/>
          <w:color w:val="C7254E"/>
          <w:sz w:val="18"/>
        </w:rPr>
        <w:t>product_id</w:t>
      </w:r>
      <w:r>
        <w:rPr>
          <w:sz w:val="20"/>
        </w:rPr>
        <w:t>s</w:t>
      </w:r>
      <w:proofErr w:type="spellEnd"/>
      <w:r>
        <w:rPr>
          <w:sz w:val="20"/>
        </w:rPr>
        <w:t xml:space="preserve"> carry several names in the source. Keying on the ID alone would merge different products, or create duplicate dimension rows that fan out the fact join.</w:t>
      </w:r>
    </w:p>
    <w:p w14:paraId="16A632A4" w14:textId="77777777" w:rsidR="00591AA6" w:rsidRDefault="00D76DE6">
      <w:pPr>
        <w:pStyle w:val="Heading2"/>
      </w:pPr>
      <w:bookmarkStart w:id="12" w:name="_Toc241795019"/>
      <w:proofErr w:type="spellStart"/>
      <w:r>
        <w:lastRenderedPageBreak/>
        <w:t>dim_location</w:t>
      </w:r>
      <w:bookmarkEnd w:id="12"/>
      <w:proofErr w:type="spellEnd"/>
    </w:p>
    <w:p w14:paraId="00F179AD" w14:textId="77777777" w:rsidR="00591AA6" w:rsidRDefault="00D76DE6">
      <w:r>
        <w:t>632 rows, one per distinct location.</w:t>
      </w:r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2704"/>
        <w:gridCol w:w="1907"/>
        <w:gridCol w:w="5027"/>
      </w:tblGrid>
      <w:tr w:rsidR="00591AA6" w14:paraId="7EA6C8C6" w14:textId="77777777">
        <w:trPr>
          <w:cantSplit/>
          <w:tblHeader/>
          <w:jc w:val="center"/>
        </w:trPr>
        <w:tc>
          <w:tcPr>
            <w:tcW w:w="2704" w:type="dxa"/>
            <w:shd w:val="clear" w:color="auto" w:fill="1F3A5F"/>
          </w:tcPr>
          <w:p w14:paraId="4AD588E3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907" w:type="dxa"/>
            <w:shd w:val="clear" w:color="auto" w:fill="1F3A5F"/>
          </w:tcPr>
          <w:p w14:paraId="7CF1384A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027" w:type="dxa"/>
            <w:shd w:val="clear" w:color="auto" w:fill="1F3A5F"/>
          </w:tcPr>
          <w:p w14:paraId="4D0973A8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91AA6" w14:paraId="508AB972" w14:textId="77777777">
        <w:trPr>
          <w:cantSplit/>
          <w:jc w:val="center"/>
        </w:trPr>
        <w:tc>
          <w:tcPr>
            <w:tcW w:w="2704" w:type="dxa"/>
          </w:tcPr>
          <w:p w14:paraId="5F713E7A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geography_key</w:t>
            </w:r>
            <w:proofErr w:type="spellEnd"/>
          </w:p>
        </w:tc>
        <w:tc>
          <w:tcPr>
            <w:tcW w:w="1907" w:type="dxa"/>
          </w:tcPr>
          <w:p w14:paraId="1676B38D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027" w:type="dxa"/>
          </w:tcPr>
          <w:p w14:paraId="62D2EAE8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PK, </w:t>
            </w:r>
            <w:r>
              <w:rPr>
                <w:rFonts w:ascii="Consolas" w:hAnsi="Consolas"/>
                <w:color w:val="C7254E"/>
                <w:sz w:val="16"/>
              </w:rPr>
              <w:t xml:space="preserve">md5(country | region | state | city |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postal_code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>)</w:t>
            </w:r>
          </w:p>
        </w:tc>
      </w:tr>
      <w:tr w:rsidR="00591AA6" w14:paraId="63ACBB99" w14:textId="77777777">
        <w:trPr>
          <w:cantSplit/>
          <w:jc w:val="center"/>
        </w:trPr>
        <w:tc>
          <w:tcPr>
            <w:tcW w:w="2704" w:type="dxa"/>
            <w:shd w:val="clear" w:color="auto" w:fill="EEF3F9"/>
          </w:tcPr>
          <w:p w14:paraId="74F92B38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country</w:t>
            </w:r>
          </w:p>
        </w:tc>
        <w:tc>
          <w:tcPr>
            <w:tcW w:w="1907" w:type="dxa"/>
            <w:shd w:val="clear" w:color="auto" w:fill="EEF3F9"/>
          </w:tcPr>
          <w:p w14:paraId="15FBF743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027" w:type="dxa"/>
            <w:shd w:val="clear" w:color="auto" w:fill="EEF3F9"/>
          </w:tcPr>
          <w:p w14:paraId="7E4978D0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Country</w:t>
            </w:r>
          </w:p>
        </w:tc>
      </w:tr>
      <w:tr w:rsidR="00591AA6" w14:paraId="71C6AAA3" w14:textId="77777777">
        <w:trPr>
          <w:cantSplit/>
          <w:jc w:val="center"/>
        </w:trPr>
        <w:tc>
          <w:tcPr>
            <w:tcW w:w="2704" w:type="dxa"/>
          </w:tcPr>
          <w:p w14:paraId="74A5B61E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region</w:t>
            </w:r>
          </w:p>
        </w:tc>
        <w:tc>
          <w:tcPr>
            <w:tcW w:w="1907" w:type="dxa"/>
          </w:tcPr>
          <w:p w14:paraId="14489F6D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027" w:type="dxa"/>
          </w:tcPr>
          <w:p w14:paraId="4118DC42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Central / East / South / West</w:t>
            </w:r>
          </w:p>
        </w:tc>
      </w:tr>
      <w:tr w:rsidR="00591AA6" w14:paraId="63AA9425" w14:textId="77777777">
        <w:trPr>
          <w:cantSplit/>
          <w:jc w:val="center"/>
        </w:trPr>
        <w:tc>
          <w:tcPr>
            <w:tcW w:w="2704" w:type="dxa"/>
            <w:shd w:val="clear" w:color="auto" w:fill="EEF3F9"/>
          </w:tcPr>
          <w:p w14:paraId="6D8D272C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state</w:t>
            </w:r>
          </w:p>
        </w:tc>
        <w:tc>
          <w:tcPr>
            <w:tcW w:w="1907" w:type="dxa"/>
            <w:shd w:val="clear" w:color="auto" w:fill="EEF3F9"/>
          </w:tcPr>
          <w:p w14:paraId="5B24BBD8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027" w:type="dxa"/>
            <w:shd w:val="clear" w:color="auto" w:fill="EEF3F9"/>
          </w:tcPr>
          <w:p w14:paraId="2B4726DC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State</w:t>
            </w:r>
          </w:p>
        </w:tc>
      </w:tr>
      <w:tr w:rsidR="00591AA6" w14:paraId="4365CBB4" w14:textId="77777777">
        <w:trPr>
          <w:cantSplit/>
          <w:jc w:val="center"/>
        </w:trPr>
        <w:tc>
          <w:tcPr>
            <w:tcW w:w="2704" w:type="dxa"/>
          </w:tcPr>
          <w:p w14:paraId="2202418F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city</w:t>
            </w:r>
          </w:p>
        </w:tc>
        <w:tc>
          <w:tcPr>
            <w:tcW w:w="1907" w:type="dxa"/>
          </w:tcPr>
          <w:p w14:paraId="4B99D6ED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027" w:type="dxa"/>
          </w:tcPr>
          <w:p w14:paraId="67D722FA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City</w:t>
            </w:r>
          </w:p>
        </w:tc>
      </w:tr>
      <w:tr w:rsidR="00591AA6" w14:paraId="7AB1A365" w14:textId="77777777">
        <w:trPr>
          <w:cantSplit/>
          <w:jc w:val="center"/>
        </w:trPr>
        <w:tc>
          <w:tcPr>
            <w:tcW w:w="2704" w:type="dxa"/>
            <w:shd w:val="clear" w:color="auto" w:fill="EEF3F9"/>
          </w:tcPr>
          <w:p w14:paraId="33448E09" w14:textId="77777777" w:rsidR="00591AA6" w:rsidRDefault="00D76DE6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postal_code</w:t>
            </w:r>
            <w:proofErr w:type="spellEnd"/>
          </w:p>
        </w:tc>
        <w:tc>
          <w:tcPr>
            <w:tcW w:w="1907" w:type="dxa"/>
            <w:shd w:val="clear" w:color="auto" w:fill="EEF3F9"/>
          </w:tcPr>
          <w:p w14:paraId="6809BA58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double</w:t>
            </w:r>
          </w:p>
        </w:tc>
        <w:tc>
          <w:tcPr>
            <w:tcW w:w="5027" w:type="dxa"/>
            <w:shd w:val="clear" w:color="auto" w:fill="EEF3F9"/>
          </w:tcPr>
          <w:p w14:paraId="583EC252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Postal code</w:t>
            </w:r>
          </w:p>
        </w:tc>
      </w:tr>
    </w:tbl>
    <w:p w14:paraId="0BD65135" w14:textId="77777777" w:rsidR="00591AA6" w:rsidRDefault="00591AA6">
      <w:pPr>
        <w:spacing w:after="40"/>
      </w:pPr>
    </w:p>
    <w:p w14:paraId="37F606F1" w14:textId="77777777" w:rsidR="00591AA6" w:rsidRDefault="00D76DE6">
      <w:pPr>
        <w:pStyle w:val="Heading2"/>
      </w:pPr>
      <w:bookmarkStart w:id="13" w:name="_Toc241795020"/>
      <w:proofErr w:type="spellStart"/>
      <w:r>
        <w:t>dim_date</w:t>
      </w:r>
      <w:bookmarkEnd w:id="13"/>
      <w:proofErr w:type="spellEnd"/>
    </w:p>
    <w:p w14:paraId="7475173A" w14:textId="77777777" w:rsidR="00591AA6" w:rsidRDefault="00D76DE6">
      <w:r>
        <w:t>1,464 rows: every calendar day from the first order date to the last ship date.</w:t>
      </w:r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2401"/>
        <w:gridCol w:w="1834"/>
        <w:gridCol w:w="5403"/>
      </w:tblGrid>
      <w:tr w:rsidR="00591AA6" w14:paraId="1E0A7A7E" w14:textId="77777777">
        <w:trPr>
          <w:cantSplit/>
          <w:tblHeader/>
          <w:jc w:val="center"/>
        </w:trPr>
        <w:tc>
          <w:tcPr>
            <w:tcW w:w="2401" w:type="dxa"/>
            <w:shd w:val="clear" w:color="auto" w:fill="1F3A5F"/>
          </w:tcPr>
          <w:p w14:paraId="4B08F771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834" w:type="dxa"/>
            <w:shd w:val="clear" w:color="auto" w:fill="1F3A5F"/>
          </w:tcPr>
          <w:p w14:paraId="32098F21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403" w:type="dxa"/>
            <w:shd w:val="clear" w:color="auto" w:fill="1F3A5F"/>
          </w:tcPr>
          <w:p w14:paraId="33C4C01A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91AA6" w14:paraId="1D86C0AF" w14:textId="77777777">
        <w:trPr>
          <w:cantSplit/>
          <w:jc w:val="center"/>
        </w:trPr>
        <w:tc>
          <w:tcPr>
            <w:tcW w:w="2401" w:type="dxa"/>
          </w:tcPr>
          <w:p w14:paraId="1309ED79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date_key</w:t>
            </w:r>
            <w:proofErr w:type="spellEnd"/>
          </w:p>
        </w:tc>
        <w:tc>
          <w:tcPr>
            <w:tcW w:w="1834" w:type="dxa"/>
          </w:tcPr>
          <w:p w14:paraId="7EE7E92F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integer</w:t>
            </w:r>
          </w:p>
        </w:tc>
        <w:tc>
          <w:tcPr>
            <w:tcW w:w="5403" w:type="dxa"/>
          </w:tcPr>
          <w:p w14:paraId="21E9B30D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PK, </w:t>
            </w:r>
            <w:r>
              <w:rPr>
                <w:rFonts w:ascii="Consolas" w:hAnsi="Consolas"/>
                <w:color w:val="C7254E"/>
                <w:sz w:val="16"/>
              </w:rPr>
              <w:t>YYYYMMDD</w:t>
            </w:r>
            <w:r>
              <w:rPr>
                <w:sz w:val="18"/>
              </w:rPr>
              <w:t xml:space="preserve"> (e.g. </w:t>
            </w:r>
            <w:r>
              <w:rPr>
                <w:rFonts w:ascii="Consolas" w:hAnsi="Consolas"/>
                <w:color w:val="C7254E"/>
                <w:sz w:val="16"/>
              </w:rPr>
              <w:t>20170315</w:t>
            </w:r>
            <w:r>
              <w:rPr>
                <w:sz w:val="18"/>
              </w:rPr>
              <w:t>)</w:t>
            </w:r>
          </w:p>
        </w:tc>
      </w:tr>
      <w:tr w:rsidR="00591AA6" w14:paraId="2E31F646" w14:textId="77777777">
        <w:trPr>
          <w:cantSplit/>
          <w:jc w:val="center"/>
        </w:trPr>
        <w:tc>
          <w:tcPr>
            <w:tcW w:w="2401" w:type="dxa"/>
            <w:shd w:val="clear" w:color="auto" w:fill="EEF3F9"/>
          </w:tcPr>
          <w:p w14:paraId="559AAD93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date_day</w:t>
            </w:r>
            <w:proofErr w:type="spellEnd"/>
          </w:p>
        </w:tc>
        <w:tc>
          <w:tcPr>
            <w:tcW w:w="1834" w:type="dxa"/>
            <w:shd w:val="clear" w:color="auto" w:fill="EEF3F9"/>
          </w:tcPr>
          <w:p w14:paraId="2A01BC7E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5403" w:type="dxa"/>
            <w:shd w:val="clear" w:color="auto" w:fill="EEF3F9"/>
          </w:tcPr>
          <w:p w14:paraId="1FA8EA51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Calendar date</w:t>
            </w:r>
          </w:p>
        </w:tc>
      </w:tr>
      <w:tr w:rsidR="00591AA6" w14:paraId="43F51CEF" w14:textId="77777777">
        <w:trPr>
          <w:cantSplit/>
          <w:jc w:val="center"/>
        </w:trPr>
        <w:tc>
          <w:tcPr>
            <w:tcW w:w="2401" w:type="dxa"/>
          </w:tcPr>
          <w:p w14:paraId="4DC1B4E5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year</w:t>
            </w:r>
          </w:p>
        </w:tc>
        <w:tc>
          <w:tcPr>
            <w:tcW w:w="1834" w:type="dxa"/>
          </w:tcPr>
          <w:p w14:paraId="1B458A63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5403" w:type="dxa"/>
          </w:tcPr>
          <w:p w14:paraId="55DABF98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Year</w:t>
            </w:r>
          </w:p>
        </w:tc>
      </w:tr>
      <w:tr w:rsidR="00591AA6" w14:paraId="39F5F673" w14:textId="77777777">
        <w:trPr>
          <w:cantSplit/>
          <w:jc w:val="center"/>
        </w:trPr>
        <w:tc>
          <w:tcPr>
            <w:tcW w:w="2401" w:type="dxa"/>
            <w:shd w:val="clear" w:color="auto" w:fill="EEF3F9"/>
          </w:tcPr>
          <w:p w14:paraId="2D63DA30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quarter</w:t>
            </w:r>
          </w:p>
        </w:tc>
        <w:tc>
          <w:tcPr>
            <w:tcW w:w="1834" w:type="dxa"/>
            <w:shd w:val="clear" w:color="auto" w:fill="EEF3F9"/>
          </w:tcPr>
          <w:p w14:paraId="6AB62359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5403" w:type="dxa"/>
            <w:shd w:val="clear" w:color="auto" w:fill="EEF3F9"/>
          </w:tcPr>
          <w:p w14:paraId="68770B36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Quarter (1–4)</w:t>
            </w:r>
          </w:p>
        </w:tc>
      </w:tr>
      <w:tr w:rsidR="00591AA6" w14:paraId="393FFEBD" w14:textId="77777777">
        <w:trPr>
          <w:cantSplit/>
          <w:jc w:val="center"/>
        </w:trPr>
        <w:tc>
          <w:tcPr>
            <w:tcW w:w="2401" w:type="dxa"/>
          </w:tcPr>
          <w:p w14:paraId="2BFC7FD5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month</w:t>
            </w:r>
          </w:p>
        </w:tc>
        <w:tc>
          <w:tcPr>
            <w:tcW w:w="1834" w:type="dxa"/>
          </w:tcPr>
          <w:p w14:paraId="10C0D0FE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5403" w:type="dxa"/>
          </w:tcPr>
          <w:p w14:paraId="501E661B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Month number (1–12)</w:t>
            </w:r>
          </w:p>
        </w:tc>
      </w:tr>
      <w:tr w:rsidR="00591AA6" w14:paraId="454E85D5" w14:textId="77777777">
        <w:trPr>
          <w:cantSplit/>
          <w:jc w:val="center"/>
        </w:trPr>
        <w:tc>
          <w:tcPr>
            <w:tcW w:w="2401" w:type="dxa"/>
            <w:shd w:val="clear" w:color="auto" w:fill="EEF3F9"/>
          </w:tcPr>
          <w:p w14:paraId="671C65D6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month_name</w:t>
            </w:r>
            <w:proofErr w:type="spellEnd"/>
          </w:p>
        </w:tc>
        <w:tc>
          <w:tcPr>
            <w:tcW w:w="1834" w:type="dxa"/>
            <w:shd w:val="clear" w:color="auto" w:fill="EEF3F9"/>
          </w:tcPr>
          <w:p w14:paraId="477BA007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403" w:type="dxa"/>
            <w:shd w:val="clear" w:color="auto" w:fill="EEF3F9"/>
          </w:tcPr>
          <w:p w14:paraId="6CB70BD9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color w:val="C7254E"/>
                <w:sz w:val="16"/>
              </w:rPr>
              <w:t>March</w:t>
            </w:r>
          </w:p>
        </w:tc>
      </w:tr>
      <w:tr w:rsidR="00591AA6" w14:paraId="4C93F9D8" w14:textId="77777777">
        <w:trPr>
          <w:cantSplit/>
          <w:jc w:val="center"/>
        </w:trPr>
        <w:tc>
          <w:tcPr>
            <w:tcW w:w="2401" w:type="dxa"/>
          </w:tcPr>
          <w:p w14:paraId="70711BE9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day_of_month</w:t>
            </w:r>
            <w:proofErr w:type="spellEnd"/>
          </w:p>
        </w:tc>
        <w:tc>
          <w:tcPr>
            <w:tcW w:w="1834" w:type="dxa"/>
          </w:tcPr>
          <w:p w14:paraId="3E48AA30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5403" w:type="dxa"/>
          </w:tcPr>
          <w:p w14:paraId="04B5C6B0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Day (1–31)</w:t>
            </w:r>
          </w:p>
        </w:tc>
      </w:tr>
      <w:tr w:rsidR="00591AA6" w14:paraId="668623F7" w14:textId="77777777">
        <w:trPr>
          <w:cantSplit/>
          <w:jc w:val="center"/>
        </w:trPr>
        <w:tc>
          <w:tcPr>
            <w:tcW w:w="2401" w:type="dxa"/>
            <w:shd w:val="clear" w:color="auto" w:fill="EEF3F9"/>
          </w:tcPr>
          <w:p w14:paraId="63E4BE3D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day_name</w:t>
            </w:r>
            <w:proofErr w:type="spellEnd"/>
          </w:p>
        </w:tc>
        <w:tc>
          <w:tcPr>
            <w:tcW w:w="1834" w:type="dxa"/>
            <w:shd w:val="clear" w:color="auto" w:fill="EEF3F9"/>
          </w:tcPr>
          <w:p w14:paraId="59632424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varchar</w:t>
            </w:r>
          </w:p>
        </w:tc>
        <w:tc>
          <w:tcPr>
            <w:tcW w:w="5403" w:type="dxa"/>
            <w:shd w:val="clear" w:color="auto" w:fill="EEF3F9"/>
          </w:tcPr>
          <w:p w14:paraId="4B6E6E31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color w:val="C7254E"/>
                <w:sz w:val="16"/>
              </w:rPr>
              <w:t>Wednesday</w:t>
            </w:r>
          </w:p>
        </w:tc>
      </w:tr>
      <w:tr w:rsidR="00591AA6" w14:paraId="2F846E82" w14:textId="77777777">
        <w:trPr>
          <w:cantSplit/>
          <w:jc w:val="center"/>
        </w:trPr>
        <w:tc>
          <w:tcPr>
            <w:tcW w:w="2401" w:type="dxa"/>
          </w:tcPr>
          <w:p w14:paraId="431EB696" w14:textId="77777777" w:rsidR="00591AA6" w:rsidRDefault="00D76DE6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is_weekend</w:t>
            </w:r>
            <w:proofErr w:type="spellEnd"/>
          </w:p>
        </w:tc>
        <w:tc>
          <w:tcPr>
            <w:tcW w:w="1834" w:type="dxa"/>
          </w:tcPr>
          <w:p w14:paraId="0C4F7C00" w14:textId="77777777" w:rsidR="00591AA6" w:rsidRDefault="00D76DE6">
            <w:pPr>
              <w:spacing w:before="40" w:after="40"/>
            </w:pPr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5403" w:type="dxa"/>
          </w:tcPr>
          <w:p w14:paraId="6054C7DE" w14:textId="77777777" w:rsidR="00591AA6" w:rsidRDefault="00D76DE6">
            <w:pPr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true</w:t>
            </w:r>
            <w:r>
              <w:rPr>
                <w:sz w:val="18"/>
              </w:rPr>
              <w:t xml:space="preserve"> on Saturday and Sunday</w:t>
            </w:r>
          </w:p>
        </w:tc>
      </w:tr>
    </w:tbl>
    <w:p w14:paraId="0690496C" w14:textId="77777777" w:rsidR="00591AA6" w:rsidRDefault="00591AA6">
      <w:pPr>
        <w:spacing w:after="40"/>
      </w:pPr>
    </w:p>
    <w:p w14:paraId="685D5FB1" w14:textId="77777777" w:rsidR="00591AA6" w:rsidRDefault="00D76DE6">
      <w:proofErr w:type="spellStart"/>
      <w:r>
        <w:rPr>
          <w:rFonts w:ascii="Consolas" w:hAnsi="Consolas"/>
          <w:color w:val="C7254E"/>
          <w:sz w:val="19"/>
        </w:rPr>
        <w:t>dim_date</w:t>
      </w:r>
      <w:proofErr w:type="spellEnd"/>
      <w:r>
        <w:t xml:space="preserve"> is a </w:t>
      </w:r>
      <w:r>
        <w:rPr>
          <w:b/>
        </w:rPr>
        <w:t>role-playing dimension</w:t>
      </w:r>
      <w:r>
        <w:t xml:space="preserve">: </w:t>
      </w:r>
      <w:proofErr w:type="spellStart"/>
      <w:r>
        <w:rPr>
          <w:rFonts w:ascii="Consolas" w:hAnsi="Consolas"/>
          <w:color w:val="C7254E"/>
          <w:sz w:val="19"/>
        </w:rPr>
        <w:t>fact_orders</w:t>
      </w:r>
      <w:proofErr w:type="spellEnd"/>
      <w:r>
        <w:t xml:space="preserve"> joins to it twice, once as order date and once as ship date.</w:t>
      </w:r>
    </w:p>
    <w:p w14:paraId="612CF0A0" w14:textId="77777777" w:rsidR="00591AA6" w:rsidRDefault="00D76DE6">
      <w:pPr>
        <w:pStyle w:val="Heading1"/>
        <w:pBdr>
          <w:bottom w:val="single" w:sz="6" w:space="4" w:color="BFC9D6"/>
        </w:pBdr>
      </w:pPr>
      <w:bookmarkStart w:id="14" w:name="_Toc241795021"/>
      <w:r>
        <w:t>6. Orchestration</w:t>
      </w:r>
      <w:bookmarkEnd w:id="14"/>
    </w:p>
    <w:p w14:paraId="14181679" w14:textId="77777777" w:rsidR="00591AA6" w:rsidRDefault="00D76DE6">
      <w:r>
        <w:rPr>
          <w:b/>
        </w:rPr>
        <w:t>DAG:</w:t>
      </w:r>
      <w:r>
        <w:t xml:space="preserve"> </w:t>
      </w:r>
      <w:hyperlink r:id="rId11">
        <w:r>
          <w:rPr>
            <w:rFonts w:ascii="Consolas" w:hAnsi="Consolas" w:cs="Consolas"/>
            <w:color w:val="2E75B6"/>
            <w:u w:val="single"/>
          </w:rPr>
          <w:t>airflow/dags/superstore_dwh_dag.py</w:t>
        </w:r>
      </w:hyperlink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3855"/>
        <w:gridCol w:w="5783"/>
      </w:tblGrid>
      <w:tr w:rsidR="00591AA6" w14:paraId="04F4A983" w14:textId="77777777">
        <w:trPr>
          <w:cantSplit/>
          <w:tblHeader/>
          <w:jc w:val="center"/>
        </w:trPr>
        <w:tc>
          <w:tcPr>
            <w:tcW w:w="3855" w:type="dxa"/>
            <w:shd w:val="clear" w:color="auto" w:fill="1F3A5F"/>
          </w:tcPr>
          <w:p w14:paraId="7B22EC75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5783" w:type="dxa"/>
            <w:shd w:val="clear" w:color="auto" w:fill="1F3A5F"/>
          </w:tcPr>
          <w:p w14:paraId="05D62FCE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591AA6" w14:paraId="49BC8184" w14:textId="77777777">
        <w:trPr>
          <w:cantSplit/>
          <w:jc w:val="center"/>
        </w:trPr>
        <w:tc>
          <w:tcPr>
            <w:tcW w:w="3855" w:type="dxa"/>
          </w:tcPr>
          <w:p w14:paraId="3917B87E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dag_id</w:t>
            </w:r>
            <w:proofErr w:type="spellEnd"/>
          </w:p>
        </w:tc>
        <w:tc>
          <w:tcPr>
            <w:tcW w:w="5783" w:type="dxa"/>
          </w:tcPr>
          <w:p w14:paraId="5E0D9290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superstore_dwh</w:t>
            </w:r>
            <w:proofErr w:type="spellEnd"/>
          </w:p>
        </w:tc>
      </w:tr>
      <w:tr w:rsidR="00591AA6" w14:paraId="7D2235B4" w14:textId="77777777">
        <w:trPr>
          <w:cantSplit/>
          <w:jc w:val="center"/>
        </w:trPr>
        <w:tc>
          <w:tcPr>
            <w:tcW w:w="3855" w:type="dxa"/>
            <w:shd w:val="clear" w:color="auto" w:fill="EEF3F9"/>
          </w:tcPr>
          <w:p w14:paraId="5FC191AC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schedule</w:t>
            </w:r>
          </w:p>
        </w:tc>
        <w:tc>
          <w:tcPr>
            <w:tcW w:w="5783" w:type="dxa"/>
            <w:shd w:val="clear" w:color="auto" w:fill="EEF3F9"/>
          </w:tcPr>
          <w:p w14:paraId="1FFE62D5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@daily</w:t>
            </w:r>
          </w:p>
        </w:tc>
      </w:tr>
      <w:tr w:rsidR="00591AA6" w14:paraId="1A3F475D" w14:textId="77777777">
        <w:trPr>
          <w:cantSplit/>
          <w:jc w:val="center"/>
        </w:trPr>
        <w:tc>
          <w:tcPr>
            <w:tcW w:w="3855" w:type="dxa"/>
          </w:tcPr>
          <w:p w14:paraId="247340AA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start_date</w:t>
            </w:r>
            <w:proofErr w:type="spellEnd"/>
          </w:p>
        </w:tc>
        <w:tc>
          <w:tcPr>
            <w:tcW w:w="5783" w:type="dxa"/>
          </w:tcPr>
          <w:p w14:paraId="7484806A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2026-10-01 UTC</w:t>
            </w:r>
          </w:p>
        </w:tc>
      </w:tr>
      <w:tr w:rsidR="00591AA6" w14:paraId="6B48D2ED" w14:textId="77777777">
        <w:trPr>
          <w:cantSplit/>
          <w:jc w:val="center"/>
        </w:trPr>
        <w:tc>
          <w:tcPr>
            <w:tcW w:w="3855" w:type="dxa"/>
            <w:shd w:val="clear" w:color="auto" w:fill="EEF3F9"/>
          </w:tcPr>
          <w:p w14:paraId="08A18126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catchup</w:t>
            </w:r>
          </w:p>
        </w:tc>
        <w:tc>
          <w:tcPr>
            <w:tcW w:w="5783" w:type="dxa"/>
            <w:shd w:val="clear" w:color="auto" w:fill="EEF3F9"/>
          </w:tcPr>
          <w:p w14:paraId="36E4316C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False</w:t>
            </w:r>
          </w:p>
        </w:tc>
      </w:tr>
      <w:tr w:rsidR="00591AA6" w14:paraId="20FC1975" w14:textId="77777777">
        <w:trPr>
          <w:cantSplit/>
          <w:jc w:val="center"/>
        </w:trPr>
        <w:tc>
          <w:tcPr>
            <w:tcW w:w="3855" w:type="dxa"/>
          </w:tcPr>
          <w:p w14:paraId="63D0AE01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retries</w:t>
            </w:r>
          </w:p>
        </w:tc>
        <w:tc>
          <w:tcPr>
            <w:tcW w:w="5783" w:type="dxa"/>
          </w:tcPr>
          <w:p w14:paraId="57B04962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1, with a 2-minute delay</w:t>
            </w:r>
          </w:p>
        </w:tc>
      </w:tr>
      <w:tr w:rsidR="00591AA6" w14:paraId="7E56D99D" w14:textId="77777777">
        <w:trPr>
          <w:cantSplit/>
          <w:jc w:val="center"/>
        </w:trPr>
        <w:tc>
          <w:tcPr>
            <w:tcW w:w="3855" w:type="dxa"/>
            <w:shd w:val="clear" w:color="auto" w:fill="EEF3F9"/>
          </w:tcPr>
          <w:p w14:paraId="026963B7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Paused on create</w:t>
            </w:r>
          </w:p>
        </w:tc>
        <w:tc>
          <w:tcPr>
            <w:tcW w:w="5783" w:type="dxa"/>
            <w:shd w:val="clear" w:color="auto" w:fill="EEF3F9"/>
          </w:tcPr>
          <w:p w14:paraId="20231E87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Yes (</w:t>
            </w:r>
            <w:r>
              <w:rPr>
                <w:rFonts w:ascii="Consolas" w:hAnsi="Consolas"/>
                <w:color w:val="C7254E"/>
                <w:sz w:val="16"/>
              </w:rPr>
              <w:t>DAGS_ARE_PAUSED_AT_CREATION</w:t>
            </w:r>
            <w:r>
              <w:rPr>
                <w:sz w:val="18"/>
              </w:rPr>
              <w:t>)</w:t>
            </w:r>
          </w:p>
        </w:tc>
      </w:tr>
    </w:tbl>
    <w:p w14:paraId="64E75232" w14:textId="77777777" w:rsidR="00591AA6" w:rsidRDefault="00591AA6">
      <w:pPr>
        <w:spacing w:after="40"/>
      </w:pPr>
    </w:p>
    <w:p w14:paraId="1949333D" w14:textId="77777777" w:rsidR="00591AA6" w:rsidRDefault="00D76DE6">
      <w:r>
        <w:rPr>
          <w:b/>
        </w:rPr>
        <w:t>Task flow</w:t>
      </w:r>
      <w:r>
        <w:t xml:space="preserve"> (strictly sequential):</w:t>
      </w:r>
    </w:p>
    <w:p w14:paraId="283F744B" w14:textId="77777777" w:rsidR="00591AA6" w:rsidRDefault="00D76DE6">
      <w:pPr>
        <w:pBdr>
          <w:top w:val="single" w:sz="4" w:space="4" w:color="BFC9D6"/>
          <w:left w:val="single" w:sz="4" w:space="4" w:color="BFC9D6"/>
          <w:bottom w:val="single" w:sz="4" w:space="4" w:color="BFC9D6"/>
          <w:right w:val="single" w:sz="4" w:space="4" w:color="BFC9D6"/>
        </w:pBdr>
        <w:shd w:val="clear" w:color="auto" w:fill="F3F5F8"/>
        <w:spacing w:before="120" w:line="240" w:lineRule="auto"/>
        <w:ind w:left="113"/>
      </w:pPr>
      <w:proofErr w:type="spellStart"/>
      <w:r>
        <w:rPr>
          <w:rFonts w:ascii="Consolas" w:eastAsia="Consolas" w:hAnsi="Consolas"/>
          <w:color w:val="24292E"/>
          <w:sz w:val="17"/>
        </w:rPr>
        <w:t>dbt_debug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→ </w:t>
      </w:r>
      <w:proofErr w:type="spellStart"/>
      <w:r>
        <w:rPr>
          <w:rFonts w:ascii="Consolas" w:eastAsia="Consolas" w:hAnsi="Consolas"/>
          <w:color w:val="24292E"/>
          <w:sz w:val="17"/>
        </w:rPr>
        <w:t>load_to_ods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→ </w:t>
      </w:r>
      <w:proofErr w:type="spellStart"/>
      <w:r>
        <w:rPr>
          <w:rFonts w:ascii="Consolas" w:eastAsia="Consolas" w:hAnsi="Consolas"/>
          <w:color w:val="24292E"/>
          <w:sz w:val="17"/>
        </w:rPr>
        <w:t>dbt_test_sources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→ </w:t>
      </w:r>
      <w:proofErr w:type="spellStart"/>
      <w:r>
        <w:rPr>
          <w:rFonts w:ascii="Consolas" w:eastAsia="Consolas" w:hAnsi="Consolas"/>
          <w:color w:val="24292E"/>
          <w:sz w:val="17"/>
        </w:rPr>
        <w:t>dbt_run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→ </w:t>
      </w:r>
      <w:proofErr w:type="spellStart"/>
      <w:r>
        <w:rPr>
          <w:rFonts w:ascii="Consolas" w:eastAsia="Consolas" w:hAnsi="Consolas"/>
          <w:color w:val="24292E"/>
          <w:sz w:val="17"/>
        </w:rPr>
        <w:t>dbt_test</w:t>
      </w:r>
      <w:proofErr w:type="spellEnd"/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868"/>
        <w:gridCol w:w="1514"/>
        <w:gridCol w:w="4338"/>
        <w:gridCol w:w="2918"/>
      </w:tblGrid>
      <w:tr w:rsidR="00591AA6" w14:paraId="1AC1D969" w14:textId="77777777">
        <w:trPr>
          <w:cantSplit/>
          <w:tblHeader/>
          <w:jc w:val="center"/>
        </w:trPr>
        <w:tc>
          <w:tcPr>
            <w:tcW w:w="868" w:type="dxa"/>
            <w:shd w:val="clear" w:color="auto" w:fill="1F3A5F"/>
          </w:tcPr>
          <w:p w14:paraId="255D1F83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lastRenderedPageBreak/>
              <w:t>#</w:t>
            </w:r>
          </w:p>
        </w:tc>
        <w:tc>
          <w:tcPr>
            <w:tcW w:w="1514" w:type="dxa"/>
            <w:shd w:val="clear" w:color="auto" w:fill="1F3A5F"/>
          </w:tcPr>
          <w:p w14:paraId="008EBC43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4338" w:type="dxa"/>
            <w:shd w:val="clear" w:color="auto" w:fill="1F3A5F"/>
          </w:tcPr>
          <w:p w14:paraId="7ED8F761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Command (simplified)</w:t>
            </w:r>
          </w:p>
        </w:tc>
        <w:tc>
          <w:tcPr>
            <w:tcW w:w="2918" w:type="dxa"/>
            <w:shd w:val="clear" w:color="auto" w:fill="1F3A5F"/>
          </w:tcPr>
          <w:p w14:paraId="64974869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Fails when</w:t>
            </w:r>
          </w:p>
        </w:tc>
      </w:tr>
      <w:tr w:rsidR="00591AA6" w14:paraId="09B98F10" w14:textId="77777777">
        <w:trPr>
          <w:cantSplit/>
          <w:jc w:val="center"/>
        </w:trPr>
        <w:tc>
          <w:tcPr>
            <w:tcW w:w="868" w:type="dxa"/>
          </w:tcPr>
          <w:p w14:paraId="19BE4EE3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1514" w:type="dxa"/>
          </w:tcPr>
          <w:p w14:paraId="34E527B8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dbt_debug</w:t>
            </w:r>
            <w:proofErr w:type="spellEnd"/>
          </w:p>
        </w:tc>
        <w:tc>
          <w:tcPr>
            <w:tcW w:w="4338" w:type="dxa"/>
          </w:tcPr>
          <w:p w14:paraId="56317BBC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dbt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 xml:space="preserve"> debug</w:t>
            </w:r>
          </w:p>
        </w:tc>
        <w:tc>
          <w:tcPr>
            <w:tcW w:w="2918" w:type="dxa"/>
          </w:tcPr>
          <w:p w14:paraId="4364B67C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Profile, project or DB is unreachable</w:t>
            </w:r>
          </w:p>
        </w:tc>
      </w:tr>
      <w:tr w:rsidR="00591AA6" w14:paraId="3A7C8B51" w14:textId="77777777">
        <w:trPr>
          <w:cantSplit/>
          <w:jc w:val="center"/>
        </w:trPr>
        <w:tc>
          <w:tcPr>
            <w:tcW w:w="868" w:type="dxa"/>
            <w:shd w:val="clear" w:color="auto" w:fill="EEF3F9"/>
          </w:tcPr>
          <w:p w14:paraId="2EB20E63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1514" w:type="dxa"/>
            <w:shd w:val="clear" w:color="auto" w:fill="EEF3F9"/>
          </w:tcPr>
          <w:p w14:paraId="7FDEC0EE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load_to_ods</w:t>
            </w:r>
            <w:proofErr w:type="spellEnd"/>
          </w:p>
        </w:tc>
        <w:tc>
          <w:tcPr>
            <w:tcW w:w="4338" w:type="dxa"/>
            <w:shd w:val="clear" w:color="auto" w:fill="EEF3F9"/>
          </w:tcPr>
          <w:p w14:paraId="1F9C69EB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python scripts/load_to_ods.py</w:t>
            </w:r>
          </w:p>
        </w:tc>
        <w:tc>
          <w:tcPr>
            <w:tcW w:w="2918" w:type="dxa"/>
            <w:shd w:val="clear" w:color="auto" w:fill="EEF3F9"/>
          </w:tcPr>
          <w:p w14:paraId="4E980ECC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Excel file is missing or DB is locked</w:t>
            </w:r>
          </w:p>
        </w:tc>
      </w:tr>
      <w:tr w:rsidR="00591AA6" w14:paraId="52276246" w14:textId="77777777">
        <w:trPr>
          <w:cantSplit/>
          <w:jc w:val="center"/>
        </w:trPr>
        <w:tc>
          <w:tcPr>
            <w:tcW w:w="868" w:type="dxa"/>
          </w:tcPr>
          <w:p w14:paraId="56F968C8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1514" w:type="dxa"/>
          </w:tcPr>
          <w:p w14:paraId="3935B000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dbt_test_sources</w:t>
            </w:r>
            <w:proofErr w:type="spellEnd"/>
          </w:p>
        </w:tc>
        <w:tc>
          <w:tcPr>
            <w:tcW w:w="4338" w:type="dxa"/>
          </w:tcPr>
          <w:p w14:paraId="5BADC6B1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dbt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 xml:space="preserve"> test --select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source:ods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 xml:space="preserve"> --indirect-selection cautious</w:t>
            </w:r>
          </w:p>
        </w:tc>
        <w:tc>
          <w:tcPr>
            <w:tcW w:w="2918" w:type="dxa"/>
          </w:tcPr>
          <w:p w14:paraId="34AC5436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Raw source tests fail</w:t>
            </w:r>
          </w:p>
        </w:tc>
      </w:tr>
      <w:tr w:rsidR="00591AA6" w14:paraId="0A68B647" w14:textId="77777777">
        <w:trPr>
          <w:cantSplit/>
          <w:jc w:val="center"/>
        </w:trPr>
        <w:tc>
          <w:tcPr>
            <w:tcW w:w="868" w:type="dxa"/>
            <w:shd w:val="clear" w:color="auto" w:fill="EEF3F9"/>
          </w:tcPr>
          <w:p w14:paraId="4BF1FC48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1514" w:type="dxa"/>
            <w:shd w:val="clear" w:color="auto" w:fill="EEF3F9"/>
          </w:tcPr>
          <w:p w14:paraId="1D6842BB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dbt_run</w:t>
            </w:r>
            <w:proofErr w:type="spellEnd"/>
          </w:p>
        </w:tc>
        <w:tc>
          <w:tcPr>
            <w:tcW w:w="4338" w:type="dxa"/>
            <w:shd w:val="clear" w:color="auto" w:fill="EEF3F9"/>
          </w:tcPr>
          <w:p w14:paraId="43D4BAFA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dbt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 xml:space="preserve"> run</w:t>
            </w:r>
          </w:p>
        </w:tc>
        <w:tc>
          <w:tcPr>
            <w:tcW w:w="2918" w:type="dxa"/>
            <w:shd w:val="clear" w:color="auto" w:fill="EEF3F9"/>
          </w:tcPr>
          <w:p w14:paraId="5315E7C1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A model has a SQL error</w:t>
            </w:r>
          </w:p>
        </w:tc>
      </w:tr>
      <w:tr w:rsidR="00591AA6" w14:paraId="306F8541" w14:textId="77777777">
        <w:trPr>
          <w:cantSplit/>
          <w:jc w:val="center"/>
        </w:trPr>
        <w:tc>
          <w:tcPr>
            <w:tcW w:w="868" w:type="dxa"/>
          </w:tcPr>
          <w:p w14:paraId="6E256921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514" w:type="dxa"/>
          </w:tcPr>
          <w:p w14:paraId="2C3EFEB1" w14:textId="77777777" w:rsidR="00591AA6" w:rsidRDefault="00D76DE6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dbt_test</w:t>
            </w:r>
            <w:proofErr w:type="spellEnd"/>
          </w:p>
        </w:tc>
        <w:tc>
          <w:tcPr>
            <w:tcW w:w="4338" w:type="dxa"/>
          </w:tcPr>
          <w:p w14:paraId="07BD8EC4" w14:textId="77777777" w:rsidR="00591AA6" w:rsidRDefault="00D76DE6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dbt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 xml:space="preserve"> test</w:t>
            </w:r>
          </w:p>
        </w:tc>
        <w:tc>
          <w:tcPr>
            <w:tcW w:w="2918" w:type="dxa"/>
          </w:tcPr>
          <w:p w14:paraId="0E1AAD1A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Any data quality test fails</w:t>
            </w:r>
          </w:p>
        </w:tc>
      </w:tr>
    </w:tbl>
    <w:p w14:paraId="4157DB0A" w14:textId="77777777" w:rsidR="00591AA6" w:rsidRDefault="00591AA6">
      <w:pPr>
        <w:spacing w:after="40"/>
      </w:pPr>
    </w:p>
    <w:p w14:paraId="627AF2F6" w14:textId="77777777" w:rsidR="00591AA6" w:rsidRDefault="00D76DE6">
      <w:r>
        <w:t xml:space="preserve">Every </w:t>
      </w:r>
      <w:proofErr w:type="spellStart"/>
      <w:r>
        <w:t>dbt</w:t>
      </w:r>
      <w:proofErr w:type="spellEnd"/>
      <w:r>
        <w:t xml:space="preserve"> command runs from </w:t>
      </w:r>
      <w:r>
        <w:rPr>
          <w:rFonts w:ascii="Consolas" w:hAnsi="Consolas"/>
          <w:color w:val="C7254E"/>
          <w:sz w:val="19"/>
        </w:rPr>
        <w:t>/opt/airflow/project/</w:t>
      </w:r>
      <w:proofErr w:type="spellStart"/>
      <w:r>
        <w:rPr>
          <w:rFonts w:ascii="Consolas" w:hAnsi="Consolas"/>
          <w:color w:val="C7254E"/>
          <w:sz w:val="19"/>
        </w:rPr>
        <w:t>my_project</w:t>
      </w:r>
      <w:proofErr w:type="spellEnd"/>
      <w:r>
        <w:t xml:space="preserve"> with </w:t>
      </w:r>
      <w:r>
        <w:rPr>
          <w:rFonts w:ascii="Consolas" w:hAnsi="Consolas"/>
          <w:color w:val="C7254E"/>
          <w:sz w:val="19"/>
        </w:rPr>
        <w:t>--profiles-</w:t>
      </w:r>
      <w:proofErr w:type="spellStart"/>
      <w:proofErr w:type="gramStart"/>
      <w:r>
        <w:rPr>
          <w:rFonts w:ascii="Consolas" w:hAnsi="Consolas"/>
          <w:color w:val="C7254E"/>
          <w:sz w:val="19"/>
        </w:rPr>
        <w:t>dir</w:t>
      </w:r>
      <w:proofErr w:type="spellEnd"/>
      <w:r>
        <w:rPr>
          <w:rFonts w:ascii="Consolas" w:hAnsi="Consolas"/>
          <w:color w:val="C7254E"/>
          <w:sz w:val="19"/>
        </w:rPr>
        <w:t xml:space="preserve"> .</w:t>
      </w:r>
      <w:proofErr w:type="gramEnd"/>
      <w:r>
        <w:rPr>
          <w:rFonts w:ascii="Consolas" w:hAnsi="Consolas"/>
          <w:color w:val="C7254E"/>
          <w:sz w:val="19"/>
        </w:rPr>
        <w:t xml:space="preserve"> --target dev</w:t>
      </w:r>
      <w:r>
        <w:t xml:space="preserve">, so the project uses its own committed </w:t>
      </w:r>
      <w:proofErr w:type="spellStart"/>
      <w:r>
        <w:rPr>
          <w:rFonts w:ascii="Consolas" w:hAnsi="Consolas"/>
          <w:color w:val="C7254E"/>
          <w:sz w:val="19"/>
        </w:rPr>
        <w:t>profiles.yml</w:t>
      </w:r>
      <w:proofErr w:type="spellEnd"/>
      <w:r>
        <w:t>.</w:t>
      </w:r>
    </w:p>
    <w:p w14:paraId="21C7A987" w14:textId="77777777" w:rsidR="00591AA6" w:rsidRDefault="00D76DE6">
      <w:r>
        <w:rPr>
          <w:rFonts w:ascii="Consolas" w:hAnsi="Consolas"/>
          <w:color w:val="C7254E"/>
          <w:sz w:val="19"/>
        </w:rPr>
        <w:t>--indirect-selection cautious</w:t>
      </w:r>
      <w:r>
        <w:t xml:space="preserve"> on task 3 keeps the source check from also running tests on models that haven't been built yet.</w:t>
      </w:r>
    </w:p>
    <w:p w14:paraId="03BF5193" w14:textId="77777777" w:rsidR="00591AA6" w:rsidRDefault="00D76DE6">
      <w:r>
        <w:rPr>
          <w:rFonts w:ascii="Consolas" w:hAnsi="Consolas"/>
          <w:color w:val="C7254E"/>
          <w:sz w:val="19"/>
        </w:rPr>
        <w:t>--no-partial-parse</w:t>
      </w:r>
      <w:r>
        <w:t xml:space="preserve"> makes </w:t>
      </w:r>
      <w:proofErr w:type="spellStart"/>
      <w:r>
        <w:t>dbt</w:t>
      </w:r>
      <w:proofErr w:type="spellEnd"/>
      <w:r>
        <w:t xml:space="preserve"> re-parse the project on every run. </w:t>
      </w:r>
      <w:proofErr w:type="spellStart"/>
      <w:r>
        <w:rPr>
          <w:rFonts w:ascii="Consolas" w:hAnsi="Consolas"/>
          <w:color w:val="C7254E"/>
          <w:sz w:val="19"/>
        </w:rPr>
        <w:t>my_project</w:t>
      </w:r>
      <w:proofErr w:type="spellEnd"/>
      <w:r>
        <w:rPr>
          <w:rFonts w:ascii="Consolas" w:hAnsi="Consolas"/>
          <w:color w:val="C7254E"/>
          <w:sz w:val="19"/>
        </w:rPr>
        <w:t>/target/</w:t>
      </w:r>
      <w:r>
        <w:t xml:space="preserve"> is shared with the host through the volume mount, and a parse cache written by </w:t>
      </w:r>
      <w:proofErr w:type="spellStart"/>
      <w:r>
        <w:t>dbt</w:t>
      </w:r>
      <w:proofErr w:type="spellEnd"/>
      <w:r>
        <w:t xml:space="preserve"> on Windows contains Windows paths that crash </w:t>
      </w:r>
      <w:proofErr w:type="spellStart"/>
      <w:r>
        <w:t>dbt</w:t>
      </w:r>
      <w:proofErr w:type="spellEnd"/>
      <w:r>
        <w:t xml:space="preserve"> on Linux.</w:t>
      </w:r>
    </w:p>
    <w:p w14:paraId="5DA92A59" w14:textId="77777777" w:rsidR="00591AA6" w:rsidRDefault="00D76DE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07713F3" wp14:editId="53452A4B">
            <wp:extent cx="5940000" cy="28746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flow_dag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7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9025" w14:textId="77777777" w:rsidR="00591AA6" w:rsidRDefault="00D76DE6">
      <w:pPr>
        <w:pStyle w:val="Caption"/>
        <w:jc w:val="center"/>
      </w:pPr>
      <w:r>
        <w:rPr>
          <w:b w:val="0"/>
          <w:i/>
          <w:color w:val="595959"/>
        </w:rPr>
        <w:t xml:space="preserve">Figure 2: a successful </w:t>
      </w:r>
      <w:proofErr w:type="spellStart"/>
      <w:r>
        <w:rPr>
          <w:rFonts w:ascii="Consolas" w:hAnsi="Consolas"/>
          <w:b w:val="0"/>
          <w:i/>
          <w:color w:val="C7254E"/>
          <w:sz w:val="16"/>
        </w:rPr>
        <w:t>superstore_dwh</w:t>
      </w:r>
      <w:proofErr w:type="spellEnd"/>
      <w:r>
        <w:rPr>
          <w:b w:val="0"/>
          <w:i/>
          <w:color w:val="595959"/>
        </w:rPr>
        <w:t xml:space="preserve"> run in the Airflow 3 Graph view, with all five tasks green.</w:t>
      </w:r>
    </w:p>
    <w:p w14:paraId="1F089FEE" w14:textId="77777777" w:rsidR="00591AA6" w:rsidRDefault="00D76DE6">
      <w:pPr>
        <w:pStyle w:val="Heading1"/>
        <w:pBdr>
          <w:bottom w:val="single" w:sz="6" w:space="4" w:color="BFC9D6"/>
        </w:pBdr>
      </w:pPr>
      <w:bookmarkStart w:id="15" w:name="_Toc241795022"/>
      <w:r>
        <w:t>7. Data Quality &amp; Testing</w:t>
      </w:r>
      <w:bookmarkEnd w:id="15"/>
    </w:p>
    <w:p w14:paraId="28EC21B0" w14:textId="77777777" w:rsidR="00591AA6" w:rsidRDefault="00D76DE6">
      <w:r>
        <w:rPr>
          <w:b/>
        </w:rPr>
        <w:t>20 tests in total</w:t>
      </w:r>
      <w:r>
        <w:t xml:space="preserve">, run by the </w:t>
      </w:r>
      <w:proofErr w:type="spellStart"/>
      <w:r>
        <w:rPr>
          <w:rFonts w:ascii="Consolas" w:hAnsi="Consolas"/>
          <w:color w:val="C7254E"/>
          <w:sz w:val="19"/>
        </w:rPr>
        <w:t>dbt_test</w:t>
      </w:r>
      <w:proofErr w:type="spellEnd"/>
      <w:r>
        <w:t xml:space="preserve"> task.</w:t>
      </w:r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1629"/>
        <w:gridCol w:w="5333"/>
        <w:gridCol w:w="2676"/>
      </w:tblGrid>
      <w:tr w:rsidR="00591AA6" w14:paraId="62A42C53" w14:textId="77777777">
        <w:trPr>
          <w:cantSplit/>
          <w:tblHeader/>
          <w:jc w:val="center"/>
        </w:trPr>
        <w:tc>
          <w:tcPr>
            <w:tcW w:w="1629" w:type="dxa"/>
            <w:shd w:val="clear" w:color="auto" w:fill="1F3A5F"/>
          </w:tcPr>
          <w:p w14:paraId="05D52792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5333" w:type="dxa"/>
            <w:shd w:val="clear" w:color="auto" w:fill="1F3A5F"/>
          </w:tcPr>
          <w:p w14:paraId="5D5BBC37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676" w:type="dxa"/>
            <w:shd w:val="clear" w:color="auto" w:fill="1F3A5F"/>
          </w:tcPr>
          <w:p w14:paraId="23508251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Tests</w:t>
            </w:r>
          </w:p>
        </w:tc>
      </w:tr>
      <w:tr w:rsidR="00591AA6" w14:paraId="5D66F557" w14:textId="77777777">
        <w:trPr>
          <w:cantSplit/>
          <w:jc w:val="center"/>
        </w:trPr>
        <w:tc>
          <w:tcPr>
            <w:tcW w:w="1629" w:type="dxa"/>
          </w:tcPr>
          <w:p w14:paraId="4F455042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stg_superstore</w:t>
            </w:r>
            <w:proofErr w:type="spellEnd"/>
          </w:p>
        </w:tc>
        <w:tc>
          <w:tcPr>
            <w:tcW w:w="5333" w:type="dxa"/>
          </w:tcPr>
          <w:p w14:paraId="3124C13B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row_id</w:t>
            </w:r>
            <w:proofErr w:type="spellEnd"/>
          </w:p>
        </w:tc>
        <w:tc>
          <w:tcPr>
            <w:tcW w:w="2676" w:type="dxa"/>
          </w:tcPr>
          <w:p w14:paraId="6A15B252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unique</w:t>
            </w:r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not_null</w:t>
            </w:r>
            <w:proofErr w:type="spellEnd"/>
          </w:p>
        </w:tc>
      </w:tr>
      <w:tr w:rsidR="00591AA6" w14:paraId="139BD7DC" w14:textId="77777777">
        <w:trPr>
          <w:cantSplit/>
          <w:jc w:val="center"/>
        </w:trPr>
        <w:tc>
          <w:tcPr>
            <w:tcW w:w="1629" w:type="dxa"/>
            <w:shd w:val="clear" w:color="auto" w:fill="EEF3F9"/>
          </w:tcPr>
          <w:p w14:paraId="51DEE69E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stg_superstore</w:t>
            </w:r>
            <w:proofErr w:type="spellEnd"/>
          </w:p>
        </w:tc>
        <w:tc>
          <w:tcPr>
            <w:tcW w:w="5333" w:type="dxa"/>
            <w:shd w:val="clear" w:color="auto" w:fill="EEF3F9"/>
          </w:tcPr>
          <w:p w14:paraId="6F421755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order_id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order_date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customer_id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product_id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6"/>
              </w:rPr>
              <w:t>sales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6"/>
              </w:rPr>
              <w:t>quantity</w:t>
            </w:r>
          </w:p>
        </w:tc>
        <w:tc>
          <w:tcPr>
            <w:tcW w:w="2676" w:type="dxa"/>
            <w:shd w:val="clear" w:color="auto" w:fill="EEF3F9"/>
          </w:tcPr>
          <w:p w14:paraId="55861336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not_null</w:t>
            </w:r>
            <w:proofErr w:type="spellEnd"/>
          </w:p>
        </w:tc>
      </w:tr>
      <w:tr w:rsidR="00591AA6" w14:paraId="62C05E43" w14:textId="77777777">
        <w:trPr>
          <w:cantSplit/>
          <w:jc w:val="center"/>
        </w:trPr>
        <w:tc>
          <w:tcPr>
            <w:tcW w:w="1629" w:type="dxa"/>
          </w:tcPr>
          <w:p w14:paraId="5CB4D335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fact_orders</w:t>
            </w:r>
            <w:proofErr w:type="spellEnd"/>
          </w:p>
        </w:tc>
        <w:tc>
          <w:tcPr>
            <w:tcW w:w="5333" w:type="dxa"/>
          </w:tcPr>
          <w:p w14:paraId="2017929D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sales_key</w:t>
            </w:r>
            <w:proofErr w:type="spellEnd"/>
          </w:p>
        </w:tc>
        <w:tc>
          <w:tcPr>
            <w:tcW w:w="2676" w:type="dxa"/>
          </w:tcPr>
          <w:p w14:paraId="43605C43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unique</w:t>
            </w:r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not_null</w:t>
            </w:r>
            <w:proofErr w:type="spellEnd"/>
          </w:p>
        </w:tc>
      </w:tr>
      <w:tr w:rsidR="00591AA6" w14:paraId="6A766F9F" w14:textId="77777777">
        <w:trPr>
          <w:cantSplit/>
          <w:jc w:val="center"/>
        </w:trPr>
        <w:tc>
          <w:tcPr>
            <w:tcW w:w="1629" w:type="dxa"/>
            <w:shd w:val="clear" w:color="auto" w:fill="EEF3F9"/>
          </w:tcPr>
          <w:p w14:paraId="08ED2E13" w14:textId="77777777" w:rsidR="00591AA6" w:rsidRDefault="00D76DE6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fact_orders</w:t>
            </w:r>
            <w:proofErr w:type="spellEnd"/>
          </w:p>
        </w:tc>
        <w:tc>
          <w:tcPr>
            <w:tcW w:w="5333" w:type="dxa"/>
            <w:shd w:val="clear" w:color="auto" w:fill="EEF3F9"/>
          </w:tcPr>
          <w:p w14:paraId="0E0D3A70" w14:textId="77777777" w:rsidR="00591AA6" w:rsidRDefault="00D76DE6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customer_key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product_key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geography_key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order_date_key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ship_date_key</w:t>
            </w:r>
            <w:proofErr w:type="spellEnd"/>
          </w:p>
        </w:tc>
        <w:tc>
          <w:tcPr>
            <w:tcW w:w="2676" w:type="dxa"/>
            <w:shd w:val="clear" w:color="auto" w:fill="EEF3F9"/>
          </w:tcPr>
          <w:p w14:paraId="2C87A29F" w14:textId="77777777" w:rsidR="00591AA6" w:rsidRDefault="00D76DE6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not_null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6"/>
              </w:rPr>
              <w:t>relationships</w:t>
            </w:r>
          </w:p>
        </w:tc>
      </w:tr>
    </w:tbl>
    <w:p w14:paraId="5CA51A00" w14:textId="77777777" w:rsidR="00591AA6" w:rsidRDefault="00591AA6">
      <w:pPr>
        <w:spacing w:after="40"/>
      </w:pPr>
    </w:p>
    <w:p w14:paraId="44E359C7" w14:textId="77777777" w:rsidR="00591AA6" w:rsidRDefault="00D76DE6">
      <w:r>
        <w:t xml:space="preserve">Together, the </w:t>
      </w:r>
      <w:r>
        <w:rPr>
          <w:rFonts w:ascii="Consolas" w:hAnsi="Consolas"/>
          <w:color w:val="C7254E"/>
          <w:sz w:val="19"/>
        </w:rPr>
        <w:t>relationships</w:t>
      </w:r>
      <w:r>
        <w:t xml:space="preserve"> and </w:t>
      </w:r>
      <w:proofErr w:type="spellStart"/>
      <w:r>
        <w:rPr>
          <w:rFonts w:ascii="Consolas" w:hAnsi="Consolas"/>
          <w:color w:val="C7254E"/>
          <w:sz w:val="19"/>
        </w:rPr>
        <w:t>not_null</w:t>
      </w:r>
      <w:proofErr w:type="spellEnd"/>
      <w:r>
        <w:t xml:space="preserve"> tests on the fact table guarantee that </w:t>
      </w:r>
      <w:r>
        <w:rPr>
          <w:b/>
        </w:rPr>
        <w:t>every fact row joins to exactly one member of each dimension</w:t>
      </w:r>
      <w:r>
        <w:t>. This catches fan-out or orphaned rows caused by key logic changes.</w:t>
      </w:r>
    </w:p>
    <w:p w14:paraId="60F7F0B9" w14:textId="77777777" w:rsidR="00591AA6" w:rsidRDefault="00D76DE6">
      <w:r>
        <w:lastRenderedPageBreak/>
        <w:t xml:space="preserve">Tests appear in </w:t>
      </w:r>
      <w:proofErr w:type="spellStart"/>
      <w:r>
        <w:t>dbt</w:t>
      </w:r>
      <w:proofErr w:type="spellEnd"/>
      <w:r>
        <w:t xml:space="preserve"> docs next to each column (</w:t>
      </w:r>
      <w:r>
        <w:rPr>
          <w:b/>
        </w:rPr>
        <w:t>U</w:t>
      </w:r>
      <w:r>
        <w:t xml:space="preserve"> = unique, </w:t>
      </w:r>
      <w:r>
        <w:rPr>
          <w:b/>
        </w:rPr>
        <w:t>N</w:t>
      </w:r>
      <w:r>
        <w:t xml:space="preserve"> = </w:t>
      </w:r>
      <w:proofErr w:type="spellStart"/>
      <w:r>
        <w:t>not_null</w:t>
      </w:r>
      <w:proofErr w:type="spellEnd"/>
      <w:r>
        <w:t xml:space="preserve">, </w:t>
      </w:r>
      <w:r>
        <w:rPr>
          <w:b/>
        </w:rPr>
        <w:t>F</w:t>
      </w:r>
      <w:r>
        <w:t xml:space="preserve"> = relationships / foreign key):</w:t>
      </w:r>
    </w:p>
    <w:p w14:paraId="22DAC359" w14:textId="77777777" w:rsidR="00591AA6" w:rsidRDefault="00D76DE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F7450FF" wp14:editId="4C5400A1">
            <wp:extent cx="5940000" cy="28177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t_docs_fact_or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1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F484" w14:textId="77777777" w:rsidR="00591AA6" w:rsidRDefault="00D76DE6">
      <w:pPr>
        <w:pStyle w:val="Caption"/>
        <w:jc w:val="center"/>
      </w:pPr>
      <w:r>
        <w:rPr>
          <w:b w:val="0"/>
          <w:i/>
          <w:color w:val="595959"/>
        </w:rPr>
        <w:t xml:space="preserve">Figure 3: the </w:t>
      </w:r>
      <w:proofErr w:type="spellStart"/>
      <w:r>
        <w:rPr>
          <w:b w:val="0"/>
          <w:i/>
          <w:color w:val="595959"/>
        </w:rPr>
        <w:t>dbt</w:t>
      </w:r>
      <w:proofErr w:type="spellEnd"/>
      <w:r>
        <w:rPr>
          <w:b w:val="0"/>
          <w:i/>
          <w:color w:val="595959"/>
        </w:rPr>
        <w:t xml:space="preserve"> docs page for </w:t>
      </w:r>
      <w:proofErr w:type="spellStart"/>
      <w:r>
        <w:rPr>
          <w:rFonts w:ascii="Consolas" w:hAnsi="Consolas"/>
          <w:b w:val="0"/>
          <w:i/>
          <w:color w:val="C7254E"/>
          <w:sz w:val="16"/>
        </w:rPr>
        <w:t>fact_orders</w:t>
      </w:r>
      <w:proofErr w:type="spellEnd"/>
      <w:r>
        <w:rPr>
          <w:b w:val="0"/>
          <w:i/>
          <w:color w:val="595959"/>
        </w:rPr>
        <w:t xml:space="preserve">, showing that it is built in </w:t>
      </w:r>
      <w:proofErr w:type="spellStart"/>
      <w:proofErr w:type="gramStart"/>
      <w:r>
        <w:rPr>
          <w:rFonts w:ascii="Consolas" w:hAnsi="Consolas"/>
          <w:b w:val="0"/>
          <w:i/>
          <w:color w:val="C7254E"/>
          <w:sz w:val="16"/>
        </w:rPr>
        <w:t>dev.main</w:t>
      </w:r>
      <w:proofErr w:type="gramEnd"/>
      <w:r>
        <w:rPr>
          <w:rFonts w:ascii="Consolas" w:hAnsi="Consolas"/>
          <w:b w:val="0"/>
          <w:i/>
          <w:color w:val="C7254E"/>
          <w:sz w:val="16"/>
        </w:rPr>
        <w:t>_dwh</w:t>
      </w:r>
      <w:proofErr w:type="spellEnd"/>
      <w:r>
        <w:rPr>
          <w:b w:val="0"/>
          <w:i/>
          <w:color w:val="595959"/>
        </w:rPr>
        <w:t xml:space="preserve"> and listing the tests on each column.</w:t>
      </w:r>
    </w:p>
    <w:p w14:paraId="30A534DC" w14:textId="77777777" w:rsidR="00591AA6" w:rsidRDefault="00D76DE6">
      <w:r>
        <w:t>Run the tests manually:</w:t>
      </w:r>
    </w:p>
    <w:p w14:paraId="4CE9ABA5" w14:textId="77777777" w:rsidR="00591AA6" w:rsidRDefault="00D76DE6">
      <w:pPr>
        <w:keepNext/>
        <w:pBdr>
          <w:top w:val="single" w:sz="4" w:space="4" w:color="BFC9D6"/>
          <w:left w:val="single" w:sz="4" w:space="4" w:color="BFC9D6"/>
          <w:right w:val="single" w:sz="4" w:space="4" w:color="BFC9D6"/>
        </w:pBdr>
        <w:shd w:val="clear" w:color="auto" w:fill="F3F5F8"/>
        <w:spacing w:before="120"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cd </w:t>
      </w:r>
      <w:proofErr w:type="spellStart"/>
      <w:r>
        <w:rPr>
          <w:rFonts w:ascii="Consolas" w:eastAsia="Consolas" w:hAnsi="Consolas"/>
          <w:color w:val="24292E"/>
          <w:sz w:val="17"/>
        </w:rPr>
        <w:t>my_project</w:t>
      </w:r>
      <w:proofErr w:type="spellEnd"/>
    </w:p>
    <w:p w14:paraId="3B6ABCF9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proofErr w:type="spellStart"/>
      <w:r>
        <w:rPr>
          <w:rFonts w:ascii="Consolas" w:eastAsia="Consolas" w:hAnsi="Consolas"/>
          <w:color w:val="24292E"/>
          <w:sz w:val="17"/>
        </w:rPr>
        <w:t>dbt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test --profiles-</w:t>
      </w:r>
      <w:proofErr w:type="spellStart"/>
      <w:proofErr w:type="gramStart"/>
      <w:r>
        <w:rPr>
          <w:rFonts w:ascii="Consolas" w:eastAsia="Consolas" w:hAnsi="Consolas"/>
          <w:color w:val="24292E"/>
          <w:sz w:val="17"/>
        </w:rPr>
        <w:t>dir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.</w:t>
      </w:r>
      <w:proofErr w:type="gramEnd"/>
      <w:r>
        <w:rPr>
          <w:rFonts w:ascii="Consolas" w:eastAsia="Consolas" w:hAnsi="Consolas"/>
          <w:color w:val="24292E"/>
          <w:sz w:val="17"/>
        </w:rPr>
        <w:t xml:space="preserve"> --target dev                       # all tests</w:t>
      </w:r>
    </w:p>
    <w:p w14:paraId="08E062BE" w14:textId="77777777" w:rsidR="00591AA6" w:rsidRDefault="00D76DE6">
      <w:pPr>
        <w:pBdr>
          <w:left w:val="single" w:sz="4" w:space="4" w:color="BFC9D6"/>
          <w:bottom w:val="single" w:sz="4" w:space="4" w:color="BFC9D6"/>
          <w:right w:val="single" w:sz="4" w:space="4" w:color="BFC9D6"/>
        </w:pBdr>
        <w:shd w:val="clear" w:color="auto" w:fill="F3F5F8"/>
        <w:spacing w:line="240" w:lineRule="auto"/>
        <w:ind w:left="113"/>
      </w:pPr>
      <w:proofErr w:type="spellStart"/>
      <w:r>
        <w:rPr>
          <w:rFonts w:ascii="Consolas" w:eastAsia="Consolas" w:hAnsi="Consolas"/>
          <w:color w:val="24292E"/>
          <w:sz w:val="17"/>
        </w:rPr>
        <w:t>dbt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test --profiles-</w:t>
      </w:r>
      <w:proofErr w:type="spellStart"/>
      <w:proofErr w:type="gramStart"/>
      <w:r>
        <w:rPr>
          <w:rFonts w:ascii="Consolas" w:eastAsia="Consolas" w:hAnsi="Consolas"/>
          <w:color w:val="24292E"/>
          <w:sz w:val="17"/>
        </w:rPr>
        <w:t>dir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.</w:t>
      </w:r>
      <w:proofErr w:type="gramEnd"/>
      <w:r>
        <w:rPr>
          <w:rFonts w:ascii="Consolas" w:eastAsia="Consolas" w:hAnsi="Consolas"/>
          <w:color w:val="24292E"/>
          <w:sz w:val="17"/>
        </w:rPr>
        <w:t xml:space="preserve"> --target dev --select </w:t>
      </w:r>
      <w:proofErr w:type="spellStart"/>
      <w:r>
        <w:rPr>
          <w:rFonts w:ascii="Consolas" w:eastAsia="Consolas" w:hAnsi="Consolas"/>
          <w:color w:val="24292E"/>
          <w:sz w:val="17"/>
        </w:rPr>
        <w:t>fact_</w:t>
      </w:r>
      <w:proofErr w:type="gramStart"/>
      <w:r>
        <w:rPr>
          <w:rFonts w:ascii="Consolas" w:eastAsia="Consolas" w:hAnsi="Consolas"/>
          <w:color w:val="24292E"/>
          <w:sz w:val="17"/>
        </w:rPr>
        <w:t>orders</w:t>
      </w:r>
      <w:proofErr w:type="spellEnd"/>
      <w:r>
        <w:rPr>
          <w:rFonts w:ascii="Consolas" w:eastAsia="Consolas" w:hAnsi="Consolas"/>
          <w:color w:val="24292E"/>
          <w:sz w:val="17"/>
        </w:rPr>
        <w:t xml:space="preserve">  #</w:t>
      </w:r>
      <w:proofErr w:type="gramEnd"/>
      <w:r>
        <w:rPr>
          <w:rFonts w:ascii="Consolas" w:eastAsia="Consolas" w:hAnsi="Consolas"/>
          <w:color w:val="24292E"/>
          <w:sz w:val="17"/>
        </w:rPr>
        <w:t xml:space="preserve"> one model</w:t>
      </w:r>
    </w:p>
    <w:p w14:paraId="2338D50A" w14:textId="77777777" w:rsidR="00591AA6" w:rsidRDefault="00D76DE6">
      <w:pPr>
        <w:pStyle w:val="Heading1"/>
        <w:pBdr>
          <w:bottom w:val="single" w:sz="6" w:space="4" w:color="BFC9D6"/>
        </w:pBdr>
      </w:pPr>
      <w:bookmarkStart w:id="16" w:name="_Toc241795023"/>
      <w:r>
        <w:t>8. Infrastructure</w:t>
      </w:r>
      <w:bookmarkEnd w:id="16"/>
    </w:p>
    <w:p w14:paraId="56519515" w14:textId="77777777" w:rsidR="00591AA6" w:rsidRDefault="00D76DE6">
      <w:pPr>
        <w:pStyle w:val="Heading2"/>
      </w:pPr>
      <w:bookmarkStart w:id="17" w:name="_Toc241795024"/>
      <w:r>
        <w:t>Container</w:t>
      </w:r>
      <w:bookmarkEnd w:id="17"/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2605"/>
        <w:gridCol w:w="7033"/>
      </w:tblGrid>
      <w:tr w:rsidR="00591AA6" w14:paraId="4F6F12C8" w14:textId="77777777">
        <w:trPr>
          <w:cantSplit/>
          <w:tblHeader/>
          <w:jc w:val="center"/>
        </w:trPr>
        <w:tc>
          <w:tcPr>
            <w:tcW w:w="2605" w:type="dxa"/>
            <w:shd w:val="clear" w:color="auto" w:fill="1F3A5F"/>
          </w:tcPr>
          <w:p w14:paraId="12D1262A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7033" w:type="dxa"/>
            <w:shd w:val="clear" w:color="auto" w:fill="1F3A5F"/>
          </w:tcPr>
          <w:p w14:paraId="7CB1E36F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91AA6" w14:paraId="53016AE1" w14:textId="77777777">
        <w:trPr>
          <w:cantSplit/>
          <w:jc w:val="center"/>
        </w:trPr>
        <w:tc>
          <w:tcPr>
            <w:tcW w:w="2605" w:type="dxa"/>
          </w:tcPr>
          <w:p w14:paraId="73306D6D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Base image</w:t>
            </w:r>
          </w:p>
        </w:tc>
        <w:tc>
          <w:tcPr>
            <w:tcW w:w="7033" w:type="dxa"/>
          </w:tcPr>
          <w:p w14:paraId="23E2E895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apache/airflow:3.1.0-python3.11</w:t>
            </w:r>
          </w:p>
        </w:tc>
      </w:tr>
      <w:tr w:rsidR="00591AA6" w14:paraId="0CA7EB83" w14:textId="77777777">
        <w:trPr>
          <w:cantSplit/>
          <w:jc w:val="center"/>
        </w:trPr>
        <w:tc>
          <w:tcPr>
            <w:tcW w:w="2605" w:type="dxa"/>
            <w:shd w:val="clear" w:color="auto" w:fill="EEF3F9"/>
          </w:tcPr>
          <w:p w14:paraId="786E0FE7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Airflow mode</w:t>
            </w:r>
          </w:p>
        </w:tc>
        <w:tc>
          <w:tcPr>
            <w:tcW w:w="7033" w:type="dxa"/>
            <w:shd w:val="clear" w:color="auto" w:fill="EEF3F9"/>
          </w:tcPr>
          <w:p w14:paraId="31650CC7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standalone</w:t>
            </w:r>
            <w:r>
              <w:rPr>
                <w:sz w:val="18"/>
              </w:rPr>
              <w:t xml:space="preserve"> (API server, scheduler, DAG processor and </w:t>
            </w:r>
            <w:proofErr w:type="spellStart"/>
            <w:r>
              <w:rPr>
                <w:sz w:val="18"/>
              </w:rPr>
              <w:t>triggerer</w:t>
            </w:r>
            <w:proofErr w:type="spellEnd"/>
            <w:r>
              <w:rPr>
                <w:sz w:val="18"/>
              </w:rPr>
              <w:t xml:space="preserve"> in one process)</w:t>
            </w:r>
          </w:p>
        </w:tc>
      </w:tr>
      <w:tr w:rsidR="00591AA6" w14:paraId="3BF646CF" w14:textId="77777777">
        <w:trPr>
          <w:cantSplit/>
          <w:jc w:val="center"/>
        </w:trPr>
        <w:tc>
          <w:tcPr>
            <w:tcW w:w="2605" w:type="dxa"/>
          </w:tcPr>
          <w:p w14:paraId="2102C36E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dbt</w:t>
            </w:r>
            <w:proofErr w:type="spellEnd"/>
            <w:r>
              <w:rPr>
                <w:sz w:val="18"/>
              </w:rPr>
              <w:t xml:space="preserve"> runtime</w:t>
            </w:r>
          </w:p>
        </w:tc>
        <w:tc>
          <w:tcPr>
            <w:tcW w:w="7033" w:type="dxa"/>
          </w:tcPr>
          <w:p w14:paraId="02100757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Separate </w:t>
            </w:r>
            <w:proofErr w:type="spellStart"/>
            <w:r>
              <w:rPr>
                <w:sz w:val="18"/>
              </w:rPr>
              <w:t>virtualenv</w:t>
            </w:r>
            <w:proofErr w:type="spellEnd"/>
            <w:r>
              <w:rPr>
                <w:sz w:val="18"/>
              </w:rPr>
              <w:t xml:space="preserve"> at </w:t>
            </w:r>
            <w:r>
              <w:rPr>
                <w:rFonts w:ascii="Consolas" w:hAnsi="Consolas"/>
                <w:color w:val="C7254E"/>
                <w:sz w:val="16"/>
              </w:rPr>
              <w:t>/opt/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dbt_venv</w:t>
            </w:r>
            <w:proofErr w:type="spellEnd"/>
          </w:p>
        </w:tc>
      </w:tr>
      <w:tr w:rsidR="00591AA6" w14:paraId="1AFD30F0" w14:textId="77777777">
        <w:trPr>
          <w:cantSplit/>
          <w:jc w:val="center"/>
        </w:trPr>
        <w:tc>
          <w:tcPr>
            <w:tcW w:w="2605" w:type="dxa"/>
            <w:shd w:val="clear" w:color="auto" w:fill="EEF3F9"/>
          </w:tcPr>
          <w:p w14:paraId="72074180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DuckDB</w:t>
            </w:r>
            <w:proofErr w:type="spellEnd"/>
            <w:r>
              <w:rPr>
                <w:sz w:val="18"/>
              </w:rPr>
              <w:t xml:space="preserve"> extension</w:t>
            </w:r>
          </w:p>
        </w:tc>
        <w:tc>
          <w:tcPr>
            <w:tcW w:w="7033" w:type="dxa"/>
            <w:shd w:val="clear" w:color="auto" w:fill="EEF3F9"/>
          </w:tcPr>
          <w:p w14:paraId="1B68B53A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excel</w:t>
            </w:r>
            <w:r>
              <w:rPr>
                <w:sz w:val="18"/>
              </w:rPr>
              <w:t>, pre-installed at build time</w:t>
            </w:r>
          </w:p>
        </w:tc>
      </w:tr>
      <w:tr w:rsidR="00591AA6" w14:paraId="1A27F63C" w14:textId="77777777">
        <w:trPr>
          <w:cantSplit/>
          <w:jc w:val="center"/>
        </w:trPr>
        <w:tc>
          <w:tcPr>
            <w:tcW w:w="2605" w:type="dxa"/>
          </w:tcPr>
          <w:p w14:paraId="7E4B29DF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Port</w:t>
            </w:r>
          </w:p>
        </w:tc>
        <w:tc>
          <w:tcPr>
            <w:tcW w:w="7033" w:type="dxa"/>
          </w:tcPr>
          <w:p w14:paraId="2492432E" w14:textId="77777777" w:rsidR="00591AA6" w:rsidRDefault="00D76DE6">
            <w:pPr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8080</w:t>
            </w:r>
            <w:r>
              <w:rPr>
                <w:sz w:val="18"/>
              </w:rPr>
              <w:t xml:space="preserve"> → Airflow UI</w:t>
            </w:r>
          </w:p>
        </w:tc>
      </w:tr>
    </w:tbl>
    <w:p w14:paraId="0A1E09F5" w14:textId="77777777" w:rsidR="00591AA6" w:rsidRDefault="00591AA6">
      <w:pPr>
        <w:spacing w:after="40"/>
      </w:pPr>
    </w:p>
    <w:p w14:paraId="3D70AB49" w14:textId="77777777" w:rsidR="00591AA6" w:rsidRDefault="00D76DE6">
      <w:pPr>
        <w:pStyle w:val="Heading2"/>
      </w:pPr>
      <w:bookmarkStart w:id="18" w:name="_Toc241795025"/>
      <w:r>
        <w:t>Volume mounts</w:t>
      </w:r>
      <w:bookmarkEnd w:id="18"/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333"/>
        <w:gridCol w:w="4305"/>
      </w:tblGrid>
      <w:tr w:rsidR="00591AA6" w14:paraId="619EF273" w14:textId="77777777">
        <w:trPr>
          <w:cantSplit/>
          <w:tblHeader/>
          <w:jc w:val="center"/>
        </w:trPr>
        <w:tc>
          <w:tcPr>
            <w:tcW w:w="2000" w:type="dxa"/>
            <w:shd w:val="clear" w:color="auto" w:fill="1F3A5F"/>
          </w:tcPr>
          <w:p w14:paraId="2667DA99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Host path</w:t>
            </w:r>
          </w:p>
        </w:tc>
        <w:tc>
          <w:tcPr>
            <w:tcW w:w="3333" w:type="dxa"/>
            <w:shd w:val="clear" w:color="auto" w:fill="1F3A5F"/>
          </w:tcPr>
          <w:p w14:paraId="7939F991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Container path</w:t>
            </w:r>
          </w:p>
        </w:tc>
        <w:tc>
          <w:tcPr>
            <w:tcW w:w="4305" w:type="dxa"/>
            <w:shd w:val="clear" w:color="auto" w:fill="1F3A5F"/>
          </w:tcPr>
          <w:p w14:paraId="402835A6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591AA6" w14:paraId="3869A41A" w14:textId="77777777">
        <w:trPr>
          <w:cantSplit/>
          <w:jc w:val="center"/>
        </w:trPr>
        <w:tc>
          <w:tcPr>
            <w:tcW w:w="2000" w:type="dxa"/>
          </w:tcPr>
          <w:p w14:paraId="29C81B1E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airflow/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dags</w:t>
            </w:r>
            <w:proofErr w:type="spellEnd"/>
          </w:p>
        </w:tc>
        <w:tc>
          <w:tcPr>
            <w:tcW w:w="3333" w:type="dxa"/>
          </w:tcPr>
          <w:p w14:paraId="7CC5129B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/opt/airflow/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dags</w:t>
            </w:r>
            <w:proofErr w:type="spellEnd"/>
          </w:p>
        </w:tc>
        <w:tc>
          <w:tcPr>
            <w:tcW w:w="4305" w:type="dxa"/>
          </w:tcPr>
          <w:p w14:paraId="2F67B3CE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DAG files (picked up live)</w:t>
            </w:r>
          </w:p>
        </w:tc>
      </w:tr>
      <w:tr w:rsidR="00591AA6" w14:paraId="37B2CE26" w14:textId="77777777">
        <w:trPr>
          <w:cantSplit/>
          <w:jc w:val="center"/>
        </w:trPr>
        <w:tc>
          <w:tcPr>
            <w:tcW w:w="2000" w:type="dxa"/>
            <w:shd w:val="clear" w:color="auto" w:fill="EEF3F9"/>
          </w:tcPr>
          <w:p w14:paraId="47C9511C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airflow/logs</w:t>
            </w:r>
          </w:p>
        </w:tc>
        <w:tc>
          <w:tcPr>
            <w:tcW w:w="3333" w:type="dxa"/>
            <w:shd w:val="clear" w:color="auto" w:fill="EEF3F9"/>
          </w:tcPr>
          <w:p w14:paraId="11398CF2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/opt/airflow/logs</w:t>
            </w:r>
          </w:p>
        </w:tc>
        <w:tc>
          <w:tcPr>
            <w:tcW w:w="4305" w:type="dxa"/>
            <w:shd w:val="clear" w:color="auto" w:fill="EEF3F9"/>
          </w:tcPr>
          <w:p w14:paraId="67E0D75C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Task logs, readable on the host</w:t>
            </w:r>
          </w:p>
        </w:tc>
      </w:tr>
      <w:tr w:rsidR="00591AA6" w14:paraId="32E0F2A0" w14:textId="77777777">
        <w:trPr>
          <w:cantSplit/>
          <w:jc w:val="center"/>
        </w:trPr>
        <w:tc>
          <w:tcPr>
            <w:tcW w:w="2000" w:type="dxa"/>
          </w:tcPr>
          <w:p w14:paraId="619B4698" w14:textId="77777777" w:rsidR="00591AA6" w:rsidRDefault="00D76DE6">
            <w:pPr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.</w:t>
            </w:r>
            <w:r>
              <w:rPr>
                <w:sz w:val="18"/>
              </w:rPr>
              <w:t xml:space="preserve"> (repo root)</w:t>
            </w:r>
          </w:p>
        </w:tc>
        <w:tc>
          <w:tcPr>
            <w:tcW w:w="3333" w:type="dxa"/>
          </w:tcPr>
          <w:p w14:paraId="1CF0174D" w14:textId="77777777" w:rsidR="00591AA6" w:rsidRDefault="00D76DE6">
            <w:pPr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/opt/airflow/project</w:t>
            </w:r>
          </w:p>
        </w:tc>
        <w:tc>
          <w:tcPr>
            <w:tcW w:w="4305" w:type="dxa"/>
          </w:tcPr>
          <w:p w14:paraId="41BAB5E5" w14:textId="77777777" w:rsidR="00591AA6" w:rsidRDefault="00D76DE6">
            <w:pPr>
              <w:spacing w:before="40" w:after="40"/>
            </w:pPr>
            <w:proofErr w:type="spellStart"/>
            <w:r>
              <w:rPr>
                <w:sz w:val="18"/>
              </w:rPr>
              <w:t>dbt</w:t>
            </w:r>
            <w:proofErr w:type="spellEnd"/>
            <w:r>
              <w:rPr>
                <w:sz w:val="18"/>
              </w:rPr>
              <w:t xml:space="preserve"> project, scripts and data</w:t>
            </w:r>
          </w:p>
        </w:tc>
      </w:tr>
    </w:tbl>
    <w:p w14:paraId="7AC8B532" w14:textId="77777777" w:rsidR="00591AA6" w:rsidRDefault="00591AA6">
      <w:pPr>
        <w:spacing w:after="40"/>
      </w:pPr>
    </w:p>
    <w:p w14:paraId="00DC2D8A" w14:textId="77777777" w:rsidR="00591AA6" w:rsidRDefault="00D76DE6">
      <w:r>
        <w:t xml:space="preserve">Because the repo root is mounted, changes to </w:t>
      </w:r>
      <w:proofErr w:type="spellStart"/>
      <w:r>
        <w:t>dbt</w:t>
      </w:r>
      <w:proofErr w:type="spellEnd"/>
      <w:r>
        <w:t xml:space="preserve"> models, scripts or the DAG take effect on the next run </w:t>
      </w:r>
      <w:r>
        <w:rPr>
          <w:b/>
        </w:rPr>
        <w:t>without rebuilding the image</w:t>
      </w:r>
      <w:r>
        <w:t xml:space="preserve">. Only changes to the </w:t>
      </w:r>
      <w:proofErr w:type="spellStart"/>
      <w:r>
        <w:rPr>
          <w:rFonts w:ascii="Consolas" w:hAnsi="Consolas"/>
          <w:color w:val="C7254E"/>
          <w:sz w:val="19"/>
        </w:rPr>
        <w:t>Dockerfile</w:t>
      </w:r>
      <w:proofErr w:type="spellEnd"/>
      <w:r>
        <w:t xml:space="preserve"> or </w:t>
      </w:r>
      <w:r>
        <w:rPr>
          <w:rFonts w:ascii="Consolas" w:hAnsi="Consolas"/>
          <w:color w:val="C7254E"/>
          <w:sz w:val="19"/>
        </w:rPr>
        <w:t>requirements-dbt.txt</w:t>
      </w:r>
      <w:r>
        <w:t xml:space="preserve"> need </w:t>
      </w:r>
      <w:r>
        <w:rPr>
          <w:rFonts w:ascii="Consolas" w:hAnsi="Consolas"/>
          <w:color w:val="C7254E"/>
          <w:sz w:val="19"/>
        </w:rPr>
        <w:t>docker compose up -d --build</w:t>
      </w:r>
      <w:r>
        <w:t>.</w:t>
      </w:r>
    </w:p>
    <w:p w14:paraId="19CBA9AD" w14:textId="77777777" w:rsidR="00591AA6" w:rsidRDefault="00D76DE6">
      <w:pPr>
        <w:pStyle w:val="Heading2"/>
      </w:pPr>
      <w:bookmarkStart w:id="19" w:name="_Toc241795026"/>
      <w:r>
        <w:lastRenderedPageBreak/>
        <w:t xml:space="preserve">Why a separate </w:t>
      </w:r>
      <w:proofErr w:type="spellStart"/>
      <w:r>
        <w:t>dbt</w:t>
      </w:r>
      <w:proofErr w:type="spellEnd"/>
      <w:r>
        <w:t xml:space="preserve"> </w:t>
      </w:r>
      <w:proofErr w:type="spellStart"/>
      <w:r>
        <w:t>virtualenv</w:t>
      </w:r>
      <w:proofErr w:type="spellEnd"/>
      <w:r>
        <w:t>?</w:t>
      </w:r>
      <w:bookmarkEnd w:id="19"/>
    </w:p>
    <w:p w14:paraId="35392193" w14:textId="77777777" w:rsidR="00591AA6" w:rsidRDefault="00D76DE6">
      <w:r>
        <w:t xml:space="preserve">Airflow pins a large dependency tree. Installing </w:t>
      </w:r>
      <w:proofErr w:type="spellStart"/>
      <w:r>
        <w:t>dbt</w:t>
      </w:r>
      <w:proofErr w:type="spellEnd"/>
      <w:r>
        <w:t xml:space="preserve"> into the same environment risks version conflicts (e.g. </w:t>
      </w:r>
      <w:proofErr w:type="spellStart"/>
      <w:r>
        <w:rPr>
          <w:rFonts w:ascii="Consolas" w:hAnsi="Consolas"/>
          <w:color w:val="C7254E"/>
          <w:sz w:val="19"/>
        </w:rPr>
        <w:t>protobuf</w:t>
      </w:r>
      <w:proofErr w:type="spellEnd"/>
      <w:r>
        <w:t xml:space="preserve">, </w:t>
      </w:r>
      <w:r>
        <w:rPr>
          <w:rFonts w:ascii="Consolas" w:hAnsi="Consolas"/>
          <w:color w:val="C7254E"/>
          <w:sz w:val="19"/>
        </w:rPr>
        <w:t>jinja2</w:t>
      </w:r>
      <w:r>
        <w:t xml:space="preserve">). A dedicated </w:t>
      </w:r>
      <w:proofErr w:type="spellStart"/>
      <w:r>
        <w:t>venv</w:t>
      </w:r>
      <w:proofErr w:type="spellEnd"/>
      <w:r>
        <w:t>, called by its absolute path (</w:t>
      </w:r>
      <w:r>
        <w:rPr>
          <w:rFonts w:ascii="Consolas" w:hAnsi="Consolas"/>
          <w:color w:val="C7254E"/>
          <w:sz w:val="19"/>
        </w:rPr>
        <w:t>/opt/</w:t>
      </w:r>
      <w:proofErr w:type="spellStart"/>
      <w:r>
        <w:rPr>
          <w:rFonts w:ascii="Consolas" w:hAnsi="Consolas"/>
          <w:color w:val="C7254E"/>
          <w:sz w:val="19"/>
        </w:rPr>
        <w:t>dbt_venv</w:t>
      </w:r>
      <w:proofErr w:type="spellEnd"/>
      <w:r>
        <w:rPr>
          <w:rFonts w:ascii="Consolas" w:hAnsi="Consolas"/>
          <w:color w:val="C7254E"/>
          <w:sz w:val="19"/>
        </w:rPr>
        <w:t>/bin/</w:t>
      </w:r>
      <w:proofErr w:type="spellStart"/>
      <w:r>
        <w:rPr>
          <w:rFonts w:ascii="Consolas" w:hAnsi="Consolas"/>
          <w:color w:val="C7254E"/>
          <w:sz w:val="19"/>
        </w:rPr>
        <w:t>dbt</w:t>
      </w:r>
      <w:proofErr w:type="spellEnd"/>
      <w:r>
        <w:t>), keeps the two isolated so each can be upgraded independently.</w:t>
      </w:r>
    </w:p>
    <w:p w14:paraId="6BC9CD91" w14:textId="77777777" w:rsidR="00591AA6" w:rsidRDefault="00D76DE6">
      <w:pPr>
        <w:pStyle w:val="Heading1"/>
        <w:pBdr>
          <w:bottom w:val="single" w:sz="6" w:space="4" w:color="BFC9D6"/>
        </w:pBdr>
      </w:pPr>
      <w:bookmarkStart w:id="20" w:name="_Toc241795027"/>
      <w:r>
        <w:t>9. Configuration Reference</w:t>
      </w:r>
      <w:bookmarkEnd w:id="20"/>
    </w:p>
    <w:p w14:paraId="37E02EF9" w14:textId="77777777" w:rsidR="00591AA6" w:rsidRDefault="00D76DE6">
      <w:pPr>
        <w:pStyle w:val="Heading2"/>
      </w:pPr>
      <w:bookmarkStart w:id="21" w:name="_Toc241795028"/>
      <w:proofErr w:type="spellStart"/>
      <w:r>
        <w:t>my_project</w:t>
      </w:r>
      <w:proofErr w:type="spellEnd"/>
      <w:r>
        <w:t>/</w:t>
      </w:r>
      <w:proofErr w:type="spellStart"/>
      <w:r>
        <w:t>dbt_project.yml</w:t>
      </w:r>
      <w:bookmarkEnd w:id="21"/>
      <w:proofErr w:type="spellEnd"/>
    </w:p>
    <w:p w14:paraId="2E76C8EB" w14:textId="77777777" w:rsidR="00591AA6" w:rsidRDefault="00D76DE6">
      <w:pPr>
        <w:keepNext/>
        <w:pBdr>
          <w:top w:val="single" w:sz="4" w:space="4" w:color="BFC9D6"/>
          <w:left w:val="single" w:sz="4" w:space="4" w:color="BFC9D6"/>
          <w:right w:val="single" w:sz="4" w:space="4" w:color="BFC9D6"/>
        </w:pBdr>
        <w:shd w:val="clear" w:color="auto" w:fill="F3F5F8"/>
        <w:spacing w:before="120"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>models:</w:t>
      </w:r>
    </w:p>
    <w:p w14:paraId="1E06BDA2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24292E"/>
          <w:sz w:val="17"/>
        </w:rPr>
        <w:t>my_project</w:t>
      </w:r>
      <w:proofErr w:type="spellEnd"/>
      <w:r>
        <w:rPr>
          <w:rFonts w:ascii="Consolas" w:eastAsia="Consolas" w:hAnsi="Consolas"/>
          <w:color w:val="24292E"/>
          <w:sz w:val="17"/>
        </w:rPr>
        <w:t>:</w:t>
      </w:r>
    </w:p>
    <w:p w14:paraId="03A5B6AA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staging:</w:t>
      </w:r>
    </w:p>
    <w:p w14:paraId="075D3DD3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+schema: stg</w:t>
      </w:r>
    </w:p>
    <w:p w14:paraId="1F19859F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+materialized: view</w:t>
      </w:r>
    </w:p>
    <w:p w14:paraId="3127E08E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marts:</w:t>
      </w:r>
    </w:p>
    <w:p w14:paraId="61DE7F7A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+schema: </w:t>
      </w:r>
      <w:proofErr w:type="spellStart"/>
      <w:r>
        <w:rPr>
          <w:rFonts w:ascii="Consolas" w:eastAsia="Consolas" w:hAnsi="Consolas"/>
          <w:color w:val="24292E"/>
          <w:sz w:val="17"/>
        </w:rPr>
        <w:t>dwh</w:t>
      </w:r>
      <w:proofErr w:type="spellEnd"/>
    </w:p>
    <w:p w14:paraId="2FCD47A2" w14:textId="77777777" w:rsidR="00591AA6" w:rsidRDefault="00D76DE6">
      <w:pPr>
        <w:pBdr>
          <w:left w:val="single" w:sz="4" w:space="4" w:color="BFC9D6"/>
          <w:bottom w:val="single" w:sz="4" w:space="4" w:color="BFC9D6"/>
          <w:right w:val="single" w:sz="4" w:space="4" w:color="BFC9D6"/>
        </w:pBdr>
        <w:shd w:val="clear" w:color="auto" w:fill="F3F5F8"/>
        <w:spacing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+materialized: table</w:t>
      </w:r>
    </w:p>
    <w:p w14:paraId="7141E34C" w14:textId="77777777" w:rsidR="00591AA6" w:rsidRDefault="00D76DE6">
      <w:proofErr w:type="spellStart"/>
      <w:r>
        <w:t>dbt's</w:t>
      </w:r>
      <w:proofErr w:type="spellEnd"/>
      <w:r>
        <w:t xml:space="preserve"> default </w:t>
      </w:r>
      <w:proofErr w:type="spellStart"/>
      <w:r>
        <w:rPr>
          <w:rFonts w:ascii="Consolas" w:hAnsi="Consolas"/>
          <w:color w:val="C7254E"/>
          <w:sz w:val="19"/>
        </w:rPr>
        <w:t>generate_schema_name</w:t>
      </w:r>
      <w:proofErr w:type="spellEnd"/>
      <w:r>
        <w:t xml:space="preserve"> joins the target schema (</w:t>
      </w:r>
      <w:r>
        <w:rPr>
          <w:rFonts w:ascii="Consolas" w:hAnsi="Consolas"/>
          <w:color w:val="C7254E"/>
          <w:sz w:val="19"/>
        </w:rPr>
        <w:t>main</w:t>
      </w:r>
      <w:r>
        <w:t xml:space="preserve">) and the custom schema, which gives </w:t>
      </w:r>
      <w:proofErr w:type="spellStart"/>
      <w:r>
        <w:rPr>
          <w:rFonts w:ascii="Consolas" w:hAnsi="Consolas"/>
          <w:color w:val="C7254E"/>
          <w:sz w:val="19"/>
        </w:rPr>
        <w:t>main_stg</w:t>
      </w:r>
      <w:proofErr w:type="spellEnd"/>
      <w:r>
        <w:t xml:space="preserve"> and </w:t>
      </w:r>
      <w:proofErr w:type="spellStart"/>
      <w:r>
        <w:rPr>
          <w:rFonts w:ascii="Consolas" w:hAnsi="Consolas"/>
          <w:color w:val="C7254E"/>
          <w:sz w:val="19"/>
        </w:rPr>
        <w:t>main_dwh</w:t>
      </w:r>
      <w:proofErr w:type="spellEnd"/>
      <w:r>
        <w:t>.</w:t>
      </w:r>
    </w:p>
    <w:p w14:paraId="07B9C576" w14:textId="77777777" w:rsidR="00591AA6" w:rsidRDefault="00D76DE6">
      <w:pPr>
        <w:pStyle w:val="Heading2"/>
      </w:pPr>
      <w:bookmarkStart w:id="22" w:name="_Toc241795029"/>
      <w:proofErr w:type="spellStart"/>
      <w:r>
        <w:t>my_project</w:t>
      </w:r>
      <w:proofErr w:type="spellEnd"/>
      <w:r>
        <w:t>/</w:t>
      </w:r>
      <w:proofErr w:type="spellStart"/>
      <w:r>
        <w:t>profiles.yml</w:t>
      </w:r>
      <w:bookmarkEnd w:id="22"/>
      <w:proofErr w:type="spellEnd"/>
    </w:p>
    <w:p w14:paraId="7CD8F43D" w14:textId="77777777" w:rsidR="00591AA6" w:rsidRDefault="00D76DE6">
      <w:pPr>
        <w:keepNext/>
        <w:pBdr>
          <w:top w:val="single" w:sz="4" w:space="4" w:color="BFC9D6"/>
          <w:left w:val="single" w:sz="4" w:space="4" w:color="BFC9D6"/>
          <w:right w:val="single" w:sz="4" w:space="4" w:color="BFC9D6"/>
        </w:pBdr>
        <w:shd w:val="clear" w:color="auto" w:fill="F3F5F8"/>
        <w:spacing w:before="120" w:after="0" w:line="240" w:lineRule="auto"/>
        <w:ind w:left="113"/>
      </w:pPr>
      <w:proofErr w:type="spellStart"/>
      <w:r>
        <w:rPr>
          <w:rFonts w:ascii="Consolas" w:eastAsia="Consolas" w:hAnsi="Consolas"/>
          <w:color w:val="24292E"/>
          <w:sz w:val="17"/>
        </w:rPr>
        <w:t>my_project</w:t>
      </w:r>
      <w:proofErr w:type="spellEnd"/>
      <w:r>
        <w:rPr>
          <w:rFonts w:ascii="Consolas" w:eastAsia="Consolas" w:hAnsi="Consolas"/>
          <w:color w:val="24292E"/>
          <w:sz w:val="17"/>
        </w:rPr>
        <w:t>:</w:t>
      </w:r>
    </w:p>
    <w:p w14:paraId="2A1EC717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target: dev</w:t>
      </w:r>
    </w:p>
    <w:p w14:paraId="79C88BCD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outputs:</w:t>
      </w:r>
    </w:p>
    <w:p w14:paraId="1DA83E7F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dev:</w:t>
      </w:r>
    </w:p>
    <w:p w14:paraId="5A724DE6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type: </w:t>
      </w:r>
      <w:proofErr w:type="spellStart"/>
      <w:r>
        <w:rPr>
          <w:rFonts w:ascii="Consolas" w:eastAsia="Consolas" w:hAnsi="Consolas"/>
          <w:color w:val="24292E"/>
          <w:sz w:val="17"/>
        </w:rPr>
        <w:t>duckdb</w:t>
      </w:r>
      <w:proofErr w:type="spellEnd"/>
    </w:p>
    <w:p w14:paraId="6E23607F" w14:textId="77777777" w:rsidR="00591AA6" w:rsidRDefault="00D76DE6">
      <w:pPr>
        <w:keepNext/>
        <w:pBdr>
          <w:left w:val="single" w:sz="4" w:space="4" w:color="BFC9D6"/>
          <w:right w:val="single" w:sz="4" w:space="4" w:color="BFC9D6"/>
        </w:pBdr>
        <w:shd w:val="clear" w:color="auto" w:fill="F3F5F8"/>
        <w:spacing w:after="0"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path: </w:t>
      </w:r>
      <w:proofErr w:type="spellStart"/>
      <w:proofErr w:type="gramStart"/>
      <w:r>
        <w:rPr>
          <w:rFonts w:ascii="Consolas" w:eastAsia="Consolas" w:hAnsi="Consolas"/>
          <w:color w:val="24292E"/>
          <w:sz w:val="17"/>
        </w:rPr>
        <w:t>dev.duckdb</w:t>
      </w:r>
      <w:proofErr w:type="spellEnd"/>
      <w:proofErr w:type="gramEnd"/>
      <w:r>
        <w:rPr>
          <w:rFonts w:ascii="Consolas" w:eastAsia="Consolas" w:hAnsi="Consolas"/>
          <w:color w:val="24292E"/>
          <w:sz w:val="17"/>
        </w:rPr>
        <w:t xml:space="preserve">   # relative to </w:t>
      </w:r>
      <w:proofErr w:type="spellStart"/>
      <w:r>
        <w:rPr>
          <w:rFonts w:ascii="Consolas" w:eastAsia="Consolas" w:hAnsi="Consolas"/>
          <w:color w:val="24292E"/>
          <w:sz w:val="17"/>
        </w:rPr>
        <w:t>my_project</w:t>
      </w:r>
      <w:proofErr w:type="spellEnd"/>
      <w:r>
        <w:rPr>
          <w:rFonts w:ascii="Consolas" w:eastAsia="Consolas" w:hAnsi="Consolas"/>
          <w:color w:val="24292E"/>
          <w:sz w:val="17"/>
        </w:rPr>
        <w:t>/</w:t>
      </w:r>
    </w:p>
    <w:p w14:paraId="5E39D036" w14:textId="77777777" w:rsidR="00591AA6" w:rsidRDefault="00D76DE6">
      <w:pPr>
        <w:pBdr>
          <w:left w:val="single" w:sz="4" w:space="4" w:color="BFC9D6"/>
          <w:bottom w:val="single" w:sz="4" w:space="4" w:color="BFC9D6"/>
          <w:right w:val="single" w:sz="4" w:space="4" w:color="BFC9D6"/>
        </w:pBdr>
        <w:shd w:val="clear" w:color="auto" w:fill="F3F5F8"/>
        <w:spacing w:line="240" w:lineRule="auto"/>
        <w:ind w:left="113"/>
      </w:pPr>
      <w:r>
        <w:rPr>
          <w:rFonts w:ascii="Consolas" w:eastAsia="Consolas" w:hAnsi="Consolas"/>
          <w:color w:val="24292E"/>
          <w:sz w:val="17"/>
        </w:rPr>
        <w:t xml:space="preserve">      threads: 1</w:t>
      </w:r>
    </w:p>
    <w:p w14:paraId="6AF58CFE" w14:textId="77777777" w:rsidR="00591AA6" w:rsidRDefault="00D76DE6">
      <w:r>
        <w:rPr>
          <w:rFonts w:ascii="Consolas" w:hAnsi="Consolas"/>
          <w:color w:val="C7254E"/>
          <w:sz w:val="19"/>
        </w:rPr>
        <w:t>threads: 1</w:t>
      </w:r>
      <w:r>
        <w:t xml:space="preserve"> is deliberate, because </w:t>
      </w:r>
      <w:proofErr w:type="spellStart"/>
      <w:r>
        <w:t>DuckDB</w:t>
      </w:r>
      <w:proofErr w:type="spellEnd"/>
      <w:r>
        <w:t xml:space="preserve"> allows a single writer.</w:t>
      </w:r>
    </w:p>
    <w:p w14:paraId="692EE342" w14:textId="77777777" w:rsidR="00591AA6" w:rsidRDefault="00D76DE6">
      <w:pPr>
        <w:pStyle w:val="Heading2"/>
      </w:pPr>
      <w:bookmarkStart w:id="23" w:name="_Toc241795030"/>
      <w:r>
        <w:t>Airflow environment (docker-</w:t>
      </w:r>
      <w:proofErr w:type="spellStart"/>
      <w:r>
        <w:t>compose.yml</w:t>
      </w:r>
      <w:proofErr w:type="spellEnd"/>
      <w:r>
        <w:t>)</w:t>
      </w:r>
      <w:bookmarkEnd w:id="23"/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5204"/>
        <w:gridCol w:w="1060"/>
        <w:gridCol w:w="3373"/>
      </w:tblGrid>
      <w:tr w:rsidR="00591AA6" w14:paraId="6DC0F9E9" w14:textId="77777777">
        <w:trPr>
          <w:cantSplit/>
          <w:tblHeader/>
          <w:jc w:val="center"/>
        </w:trPr>
        <w:tc>
          <w:tcPr>
            <w:tcW w:w="5204" w:type="dxa"/>
            <w:shd w:val="clear" w:color="auto" w:fill="1F3A5F"/>
          </w:tcPr>
          <w:p w14:paraId="46D145E6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1060" w:type="dxa"/>
            <w:shd w:val="clear" w:color="auto" w:fill="1F3A5F"/>
          </w:tcPr>
          <w:p w14:paraId="65736A1C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373" w:type="dxa"/>
            <w:shd w:val="clear" w:color="auto" w:fill="1F3A5F"/>
          </w:tcPr>
          <w:p w14:paraId="17BAA10C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Effect</w:t>
            </w:r>
          </w:p>
        </w:tc>
      </w:tr>
      <w:tr w:rsidR="00591AA6" w14:paraId="62226DE9" w14:textId="77777777">
        <w:trPr>
          <w:cantSplit/>
          <w:jc w:val="center"/>
        </w:trPr>
        <w:tc>
          <w:tcPr>
            <w:tcW w:w="5204" w:type="dxa"/>
          </w:tcPr>
          <w:p w14:paraId="1F405476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AIRFLOW__CORE__LOAD_EXAMPLES</w:t>
            </w:r>
          </w:p>
        </w:tc>
        <w:tc>
          <w:tcPr>
            <w:tcW w:w="1060" w:type="dxa"/>
          </w:tcPr>
          <w:p w14:paraId="01F4ED3E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False</w:t>
            </w:r>
          </w:p>
        </w:tc>
        <w:tc>
          <w:tcPr>
            <w:tcW w:w="3373" w:type="dxa"/>
          </w:tcPr>
          <w:p w14:paraId="2C3E03BF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Hides the example DAGs</w:t>
            </w:r>
          </w:p>
        </w:tc>
      </w:tr>
      <w:tr w:rsidR="00591AA6" w14:paraId="5396434C" w14:textId="77777777">
        <w:trPr>
          <w:cantSplit/>
          <w:jc w:val="center"/>
        </w:trPr>
        <w:tc>
          <w:tcPr>
            <w:tcW w:w="5204" w:type="dxa"/>
            <w:shd w:val="clear" w:color="auto" w:fill="EEF3F9"/>
          </w:tcPr>
          <w:p w14:paraId="5DDF64FA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AIRFLOW__CORE__SIMPLE_AUTH_MANAGER_ALL_ADMINS</w:t>
            </w:r>
          </w:p>
        </w:tc>
        <w:tc>
          <w:tcPr>
            <w:tcW w:w="1060" w:type="dxa"/>
            <w:shd w:val="clear" w:color="auto" w:fill="EEF3F9"/>
          </w:tcPr>
          <w:p w14:paraId="5E31A2C9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True</w:t>
            </w:r>
          </w:p>
        </w:tc>
        <w:tc>
          <w:tcPr>
            <w:tcW w:w="3373" w:type="dxa"/>
            <w:shd w:val="clear" w:color="auto" w:fill="EEF3F9"/>
          </w:tcPr>
          <w:p w14:paraId="313EDC4D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No login (local dev only)</w:t>
            </w:r>
          </w:p>
        </w:tc>
      </w:tr>
      <w:tr w:rsidR="00591AA6" w14:paraId="673BA8E3" w14:textId="77777777">
        <w:trPr>
          <w:cantSplit/>
          <w:jc w:val="center"/>
        </w:trPr>
        <w:tc>
          <w:tcPr>
            <w:tcW w:w="5204" w:type="dxa"/>
          </w:tcPr>
          <w:p w14:paraId="46A0A5D5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AIRFLOW__CORE__DAGS_ARE_PAUSED_AT_CREATION</w:t>
            </w:r>
          </w:p>
        </w:tc>
        <w:tc>
          <w:tcPr>
            <w:tcW w:w="1060" w:type="dxa"/>
          </w:tcPr>
          <w:p w14:paraId="1C06B373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True</w:t>
            </w:r>
          </w:p>
        </w:tc>
        <w:tc>
          <w:tcPr>
            <w:tcW w:w="3373" w:type="dxa"/>
          </w:tcPr>
          <w:p w14:paraId="481EF8CD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New DAGs start paused</w:t>
            </w:r>
          </w:p>
        </w:tc>
      </w:tr>
      <w:tr w:rsidR="00591AA6" w14:paraId="5DA64DBD" w14:textId="77777777">
        <w:trPr>
          <w:cantSplit/>
          <w:jc w:val="center"/>
        </w:trPr>
        <w:tc>
          <w:tcPr>
            <w:tcW w:w="5204" w:type="dxa"/>
            <w:shd w:val="clear" w:color="auto" w:fill="EEF3F9"/>
          </w:tcPr>
          <w:p w14:paraId="76CAF330" w14:textId="77777777" w:rsidR="00591AA6" w:rsidRDefault="00D76DE6">
            <w:pPr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DO_NOT_TRACK</w:t>
            </w:r>
          </w:p>
        </w:tc>
        <w:tc>
          <w:tcPr>
            <w:tcW w:w="1060" w:type="dxa"/>
            <w:shd w:val="clear" w:color="auto" w:fill="EEF3F9"/>
          </w:tcPr>
          <w:p w14:paraId="62E079C3" w14:textId="77777777" w:rsidR="00591AA6" w:rsidRDefault="00D76DE6">
            <w:pPr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1</w:t>
            </w:r>
          </w:p>
        </w:tc>
        <w:tc>
          <w:tcPr>
            <w:tcW w:w="3373" w:type="dxa"/>
            <w:shd w:val="clear" w:color="auto" w:fill="EEF3F9"/>
          </w:tcPr>
          <w:p w14:paraId="58AC1B75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 xml:space="preserve">Turns off </w:t>
            </w:r>
            <w:proofErr w:type="spellStart"/>
            <w:r>
              <w:rPr>
                <w:sz w:val="18"/>
              </w:rPr>
              <w:t>dbt</w:t>
            </w:r>
            <w:proofErr w:type="spellEnd"/>
            <w:r>
              <w:rPr>
                <w:sz w:val="18"/>
              </w:rPr>
              <w:t xml:space="preserve"> anonymous usage stats</w:t>
            </w:r>
          </w:p>
        </w:tc>
      </w:tr>
    </w:tbl>
    <w:p w14:paraId="50013DA0" w14:textId="77777777" w:rsidR="00591AA6" w:rsidRDefault="00591AA6">
      <w:pPr>
        <w:spacing w:after="40"/>
      </w:pPr>
    </w:p>
    <w:p w14:paraId="5AA60787" w14:textId="77777777" w:rsidR="00591AA6" w:rsidRDefault="00D76DE6">
      <w:pPr>
        <w:pStyle w:val="Heading1"/>
        <w:pBdr>
          <w:bottom w:val="single" w:sz="6" w:space="4" w:color="BFC9D6"/>
        </w:pBdr>
      </w:pPr>
      <w:bookmarkStart w:id="24" w:name="_Toc241795031"/>
      <w:r>
        <w:lastRenderedPageBreak/>
        <w:t>10. Operations Runbook</w:t>
      </w:r>
      <w:bookmarkEnd w:id="24"/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3682"/>
        <w:gridCol w:w="5956"/>
      </w:tblGrid>
      <w:tr w:rsidR="00591AA6" w14:paraId="2DA95104" w14:textId="77777777">
        <w:trPr>
          <w:cantSplit/>
          <w:tblHeader/>
          <w:jc w:val="center"/>
        </w:trPr>
        <w:tc>
          <w:tcPr>
            <w:tcW w:w="3682" w:type="dxa"/>
            <w:shd w:val="clear" w:color="auto" w:fill="1F3A5F"/>
          </w:tcPr>
          <w:p w14:paraId="2E7BAF2B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5956" w:type="dxa"/>
            <w:shd w:val="clear" w:color="auto" w:fill="1F3A5F"/>
          </w:tcPr>
          <w:p w14:paraId="59FBD864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Command / action</w:t>
            </w:r>
          </w:p>
        </w:tc>
      </w:tr>
      <w:tr w:rsidR="00591AA6" w14:paraId="6E524225" w14:textId="77777777">
        <w:trPr>
          <w:cantSplit/>
          <w:jc w:val="center"/>
        </w:trPr>
        <w:tc>
          <w:tcPr>
            <w:tcW w:w="3682" w:type="dxa"/>
          </w:tcPr>
          <w:p w14:paraId="5395D461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Start the stack</w:t>
            </w:r>
          </w:p>
        </w:tc>
        <w:tc>
          <w:tcPr>
            <w:tcW w:w="5956" w:type="dxa"/>
          </w:tcPr>
          <w:p w14:paraId="3601637B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cd airflow &amp;&amp; docker compose up -d --build</w:t>
            </w:r>
          </w:p>
        </w:tc>
      </w:tr>
      <w:tr w:rsidR="00591AA6" w14:paraId="564D002F" w14:textId="77777777">
        <w:trPr>
          <w:cantSplit/>
          <w:jc w:val="center"/>
        </w:trPr>
        <w:tc>
          <w:tcPr>
            <w:tcW w:w="3682" w:type="dxa"/>
            <w:shd w:val="clear" w:color="auto" w:fill="EEF3F9"/>
          </w:tcPr>
          <w:p w14:paraId="64C064D3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Stop the stack</w:t>
            </w:r>
          </w:p>
        </w:tc>
        <w:tc>
          <w:tcPr>
            <w:tcW w:w="5956" w:type="dxa"/>
            <w:shd w:val="clear" w:color="auto" w:fill="EEF3F9"/>
          </w:tcPr>
          <w:p w14:paraId="43E8D555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cd airflow &amp;&amp; docker compose down</w:t>
            </w:r>
          </w:p>
        </w:tc>
      </w:tr>
      <w:tr w:rsidR="00591AA6" w14:paraId="688D391B" w14:textId="77777777">
        <w:trPr>
          <w:cantSplit/>
          <w:jc w:val="center"/>
        </w:trPr>
        <w:tc>
          <w:tcPr>
            <w:tcW w:w="3682" w:type="dxa"/>
          </w:tcPr>
          <w:p w14:paraId="630CF0E6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Trigger a run</w:t>
            </w:r>
          </w:p>
        </w:tc>
        <w:tc>
          <w:tcPr>
            <w:tcW w:w="5956" w:type="dxa"/>
          </w:tcPr>
          <w:p w14:paraId="0282A1FE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Airflow UI →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superstore_dwh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Trigger</w:t>
            </w:r>
          </w:p>
        </w:tc>
      </w:tr>
      <w:tr w:rsidR="00591AA6" w14:paraId="4CD002F7" w14:textId="77777777">
        <w:trPr>
          <w:cantSplit/>
          <w:jc w:val="center"/>
        </w:trPr>
        <w:tc>
          <w:tcPr>
            <w:tcW w:w="3682" w:type="dxa"/>
            <w:shd w:val="clear" w:color="auto" w:fill="EEF3F9"/>
          </w:tcPr>
          <w:p w14:paraId="0CD4A49E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Re-run from a failed task</w:t>
            </w:r>
          </w:p>
        </w:tc>
        <w:tc>
          <w:tcPr>
            <w:tcW w:w="5956" w:type="dxa"/>
            <w:shd w:val="clear" w:color="auto" w:fill="EEF3F9"/>
          </w:tcPr>
          <w:p w14:paraId="54BC09C7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Airflow UI → failed task → </w:t>
            </w:r>
            <w:r>
              <w:rPr>
                <w:b/>
                <w:sz w:val="18"/>
              </w:rPr>
              <w:t>Clear</w:t>
            </w:r>
            <w:r>
              <w:rPr>
                <w:sz w:val="18"/>
              </w:rPr>
              <w:t xml:space="preserve"> (downstream included)</w:t>
            </w:r>
          </w:p>
        </w:tc>
      </w:tr>
      <w:tr w:rsidR="00591AA6" w14:paraId="32981186" w14:textId="77777777">
        <w:trPr>
          <w:cantSplit/>
          <w:jc w:val="center"/>
        </w:trPr>
        <w:tc>
          <w:tcPr>
            <w:tcW w:w="3682" w:type="dxa"/>
          </w:tcPr>
          <w:p w14:paraId="630E983E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Rebuild the warehouse from scratch</w:t>
            </w:r>
          </w:p>
        </w:tc>
        <w:tc>
          <w:tcPr>
            <w:tcW w:w="5956" w:type="dxa"/>
          </w:tcPr>
          <w:p w14:paraId="41F36C8C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Delete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my_project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>/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dev.duckdb</w:t>
            </w:r>
            <w:proofErr w:type="spellEnd"/>
            <w:r>
              <w:rPr>
                <w:sz w:val="18"/>
              </w:rPr>
              <w:t>, then trigger the DAG</w:t>
            </w:r>
          </w:p>
        </w:tc>
      </w:tr>
      <w:tr w:rsidR="00591AA6" w14:paraId="6C01D953" w14:textId="77777777">
        <w:trPr>
          <w:cantSplit/>
          <w:jc w:val="center"/>
        </w:trPr>
        <w:tc>
          <w:tcPr>
            <w:tcW w:w="3682" w:type="dxa"/>
            <w:shd w:val="clear" w:color="auto" w:fill="EEF3F9"/>
          </w:tcPr>
          <w:p w14:paraId="0EE51348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Run </w:t>
            </w:r>
            <w:proofErr w:type="spellStart"/>
            <w:r>
              <w:rPr>
                <w:sz w:val="18"/>
              </w:rPr>
              <w:t>dbt</w:t>
            </w:r>
            <w:proofErr w:type="spellEnd"/>
            <w:r>
              <w:rPr>
                <w:sz w:val="18"/>
              </w:rPr>
              <w:t xml:space="preserve"> in the container</w:t>
            </w:r>
          </w:p>
        </w:tc>
        <w:tc>
          <w:tcPr>
            <w:tcW w:w="5956" w:type="dxa"/>
            <w:shd w:val="clear" w:color="auto" w:fill="EEF3F9"/>
          </w:tcPr>
          <w:p w14:paraId="05215D38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docker exec -it superstore-airflow bash -c "cd /opt/airflow/project/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my_project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 xml:space="preserve"> &amp;&amp; /opt/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dbt_venv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>/bin/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dbt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 xml:space="preserve"> build --profiles-</w:t>
            </w:r>
            <w:proofErr w:type="spellStart"/>
            <w:proofErr w:type="gramStart"/>
            <w:r>
              <w:rPr>
                <w:rFonts w:ascii="Consolas" w:hAnsi="Consolas"/>
                <w:color w:val="C7254E"/>
                <w:sz w:val="16"/>
              </w:rPr>
              <w:t>dir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 xml:space="preserve"> .</w:t>
            </w:r>
            <w:proofErr w:type="gramEnd"/>
            <w:r>
              <w:rPr>
                <w:rFonts w:ascii="Consolas" w:hAnsi="Consolas"/>
                <w:color w:val="C7254E"/>
                <w:sz w:val="16"/>
              </w:rPr>
              <w:t xml:space="preserve"> --target dev"</w:t>
            </w:r>
          </w:p>
        </w:tc>
      </w:tr>
      <w:tr w:rsidR="00591AA6" w14:paraId="45271B2B" w14:textId="77777777">
        <w:trPr>
          <w:cantSplit/>
          <w:jc w:val="center"/>
        </w:trPr>
        <w:tc>
          <w:tcPr>
            <w:tcW w:w="3682" w:type="dxa"/>
          </w:tcPr>
          <w:p w14:paraId="1DFB36E5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View task logs on the host</w:t>
            </w:r>
          </w:p>
        </w:tc>
        <w:tc>
          <w:tcPr>
            <w:tcW w:w="5956" w:type="dxa"/>
          </w:tcPr>
          <w:p w14:paraId="4975BED7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airflow/logs/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dag_id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>=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superstore_dwh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>/…</w:t>
            </w:r>
          </w:p>
        </w:tc>
      </w:tr>
      <w:tr w:rsidR="00591AA6" w14:paraId="5CED3C0B" w14:textId="77777777">
        <w:trPr>
          <w:cantSplit/>
          <w:jc w:val="center"/>
        </w:trPr>
        <w:tc>
          <w:tcPr>
            <w:tcW w:w="3682" w:type="dxa"/>
            <w:shd w:val="clear" w:color="auto" w:fill="EEF3F9"/>
          </w:tcPr>
          <w:p w14:paraId="084A0B07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Update the source data</w:t>
            </w:r>
          </w:p>
        </w:tc>
        <w:tc>
          <w:tcPr>
            <w:tcW w:w="5956" w:type="dxa"/>
            <w:shd w:val="clear" w:color="auto" w:fill="EEF3F9"/>
          </w:tcPr>
          <w:p w14:paraId="1B95CD2F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 xml:space="preserve">Replace </w:t>
            </w:r>
            <w:r>
              <w:rPr>
                <w:rFonts w:ascii="Consolas" w:hAnsi="Consolas"/>
                <w:color w:val="C7254E"/>
                <w:sz w:val="16"/>
              </w:rPr>
              <w:t>data/raw/Superstore.xlsx</w:t>
            </w:r>
            <w:r>
              <w:rPr>
                <w:sz w:val="18"/>
              </w:rPr>
              <w:t xml:space="preserve"> (same sheet name), then trigger the DAG</w:t>
            </w:r>
          </w:p>
        </w:tc>
      </w:tr>
    </w:tbl>
    <w:p w14:paraId="14256623" w14:textId="77777777" w:rsidR="00591AA6" w:rsidRDefault="00591AA6">
      <w:pPr>
        <w:spacing w:after="40"/>
      </w:pPr>
    </w:p>
    <w:p w14:paraId="79CC1504" w14:textId="77777777" w:rsidR="00591AA6" w:rsidRDefault="00D76DE6">
      <w:pPr>
        <w:pStyle w:val="Heading1"/>
        <w:pBdr>
          <w:bottom w:val="single" w:sz="6" w:space="4" w:color="BFC9D6"/>
        </w:pBdr>
      </w:pPr>
      <w:bookmarkStart w:id="25" w:name="_Toc241795032"/>
      <w:r>
        <w:t>11. Troubleshooting</w:t>
      </w:r>
      <w:bookmarkEnd w:id="25"/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591AA6" w14:paraId="0D3E0E70" w14:textId="77777777">
        <w:trPr>
          <w:cantSplit/>
          <w:tblHeader/>
          <w:jc w:val="center"/>
        </w:trPr>
        <w:tc>
          <w:tcPr>
            <w:tcW w:w="3213" w:type="dxa"/>
            <w:shd w:val="clear" w:color="auto" w:fill="1F3A5F"/>
          </w:tcPr>
          <w:p w14:paraId="254F4586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Symptom (in task log)</w:t>
            </w:r>
          </w:p>
        </w:tc>
        <w:tc>
          <w:tcPr>
            <w:tcW w:w="3213" w:type="dxa"/>
            <w:shd w:val="clear" w:color="auto" w:fill="1F3A5F"/>
          </w:tcPr>
          <w:p w14:paraId="6D2ADDF3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w="3213" w:type="dxa"/>
            <w:shd w:val="clear" w:color="auto" w:fill="1F3A5F"/>
          </w:tcPr>
          <w:p w14:paraId="20919CEE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 w:rsidR="00591AA6" w14:paraId="29AC75C7" w14:textId="77777777">
        <w:trPr>
          <w:cantSplit/>
          <w:jc w:val="center"/>
        </w:trPr>
        <w:tc>
          <w:tcPr>
            <w:tcW w:w="3213" w:type="dxa"/>
          </w:tcPr>
          <w:p w14:paraId="20BC861A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cd: /opt/airflow/project/...: No such file or directory</w:t>
            </w:r>
          </w:p>
        </w:tc>
        <w:tc>
          <w:tcPr>
            <w:tcW w:w="3213" w:type="dxa"/>
          </w:tcPr>
          <w:p w14:paraId="7B715BBF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DBT_DIR</w:t>
            </w:r>
            <w:r>
              <w:rPr>
                <w:sz w:val="18"/>
              </w:rPr>
              <w:t xml:space="preserve"> in the DAG doesn't match the </w:t>
            </w:r>
            <w:proofErr w:type="spellStart"/>
            <w:r>
              <w:rPr>
                <w:sz w:val="18"/>
              </w:rPr>
              <w:t>dbt</w:t>
            </w:r>
            <w:proofErr w:type="spellEnd"/>
            <w:r>
              <w:rPr>
                <w:sz w:val="18"/>
              </w:rPr>
              <w:t xml:space="preserve"> folder name</w:t>
            </w:r>
          </w:p>
        </w:tc>
        <w:tc>
          <w:tcPr>
            <w:tcW w:w="3213" w:type="dxa"/>
          </w:tcPr>
          <w:p w14:paraId="46D9B974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Set </w:t>
            </w:r>
            <w:r>
              <w:rPr>
                <w:rFonts w:ascii="Consolas" w:hAnsi="Consolas"/>
                <w:color w:val="C7254E"/>
                <w:sz w:val="16"/>
              </w:rPr>
              <w:t>DBT_DIR</w:t>
            </w:r>
            <w:r>
              <w:rPr>
                <w:sz w:val="18"/>
              </w:rPr>
              <w:t xml:space="preserve"> to </w:t>
            </w:r>
            <w:r>
              <w:rPr>
                <w:rFonts w:ascii="Consolas" w:hAnsi="Consolas"/>
                <w:color w:val="C7254E"/>
                <w:sz w:val="16"/>
              </w:rPr>
              <w:t>{PROJECT_DIR}/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my_project</w:t>
            </w:r>
            <w:proofErr w:type="spellEnd"/>
          </w:p>
        </w:tc>
      </w:tr>
      <w:tr w:rsidR="00591AA6" w14:paraId="54A7603B" w14:textId="77777777">
        <w:trPr>
          <w:cantSplit/>
          <w:jc w:val="center"/>
        </w:trPr>
        <w:tc>
          <w:tcPr>
            <w:tcW w:w="3213" w:type="dxa"/>
            <w:shd w:val="clear" w:color="auto" w:fill="EEF3F9"/>
          </w:tcPr>
          <w:p w14:paraId="582F1694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Could not find profile named '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my_project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>'</w:t>
            </w:r>
          </w:p>
        </w:tc>
        <w:tc>
          <w:tcPr>
            <w:tcW w:w="3213" w:type="dxa"/>
            <w:shd w:val="clear" w:color="auto" w:fill="EEF3F9"/>
          </w:tcPr>
          <w:p w14:paraId="218209F4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Profile name in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profiles.yml</w:t>
            </w:r>
            <w:proofErr w:type="spellEnd"/>
            <w:r>
              <w:rPr>
                <w:sz w:val="18"/>
              </w:rPr>
              <w:t xml:space="preserve"> doesn't match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dbt_project.yml</w:t>
            </w:r>
            <w:proofErr w:type="spellEnd"/>
            <w:r>
              <w:rPr>
                <w:sz w:val="18"/>
              </w:rPr>
              <w:t xml:space="preserve"> (case-sensitive)</w:t>
            </w:r>
          </w:p>
        </w:tc>
        <w:tc>
          <w:tcPr>
            <w:tcW w:w="3213" w:type="dxa"/>
            <w:shd w:val="clear" w:color="auto" w:fill="EEF3F9"/>
          </w:tcPr>
          <w:p w14:paraId="14C4957C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Make both exactly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my_project</w:t>
            </w:r>
            <w:proofErr w:type="spellEnd"/>
          </w:p>
        </w:tc>
      </w:tr>
      <w:tr w:rsidR="00591AA6" w14:paraId="664E0D57" w14:textId="77777777">
        <w:trPr>
          <w:cantSplit/>
          <w:jc w:val="center"/>
        </w:trPr>
        <w:tc>
          <w:tcPr>
            <w:tcW w:w="3213" w:type="dxa"/>
          </w:tcPr>
          <w:p w14:paraId="34239B64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mapping values are not allowed in this context</w:t>
            </w:r>
          </w:p>
        </w:tc>
        <w:tc>
          <w:tcPr>
            <w:tcW w:w="3213" w:type="dxa"/>
          </w:tcPr>
          <w:p w14:paraId="550D0AA4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YAML indentation error. </w:t>
            </w:r>
            <w:proofErr w:type="spellStart"/>
            <w:r>
              <w:rPr>
                <w:sz w:val="18"/>
              </w:rPr>
              <w:t>dbt</w:t>
            </w:r>
            <w:proofErr w:type="spellEnd"/>
            <w:r>
              <w:rPr>
                <w:sz w:val="18"/>
              </w:rPr>
              <w:t xml:space="preserve"> strips leading whitespace from the file, so a fully indented file </w:t>
            </w:r>
            <w:proofErr w:type="gramStart"/>
            <w:r>
              <w:rPr>
                <w:sz w:val="18"/>
              </w:rPr>
              <w:t>breaks</w:t>
            </w:r>
            <w:proofErr w:type="gramEnd"/>
          </w:p>
        </w:tc>
        <w:tc>
          <w:tcPr>
            <w:tcW w:w="3213" w:type="dxa"/>
          </w:tcPr>
          <w:p w14:paraId="705E2212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Start top-level keys (</w:t>
            </w:r>
            <w:r>
              <w:rPr>
                <w:rFonts w:ascii="Consolas" w:hAnsi="Consolas"/>
                <w:color w:val="C7254E"/>
                <w:sz w:val="16"/>
              </w:rPr>
              <w:t>version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6"/>
              </w:rPr>
              <w:t>models</w:t>
            </w:r>
            <w:r>
              <w:rPr>
                <w:sz w:val="18"/>
              </w:rPr>
              <w:t>) at column 0</w:t>
            </w:r>
          </w:p>
        </w:tc>
      </w:tr>
      <w:tr w:rsidR="00591AA6" w14:paraId="0C40330C" w14:textId="77777777">
        <w:trPr>
          <w:cantSplit/>
          <w:jc w:val="center"/>
        </w:trPr>
        <w:tc>
          <w:tcPr>
            <w:tcW w:w="3213" w:type="dxa"/>
            <w:shd w:val="clear" w:color="auto" w:fill="EEF3F9"/>
          </w:tcPr>
          <w:p w14:paraId="5B62A5BC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Configuration paths exist ... which do not apply to any resources</w:t>
            </w:r>
          </w:p>
        </w:tc>
        <w:tc>
          <w:tcPr>
            <w:tcW w:w="3213" w:type="dxa"/>
            <w:shd w:val="clear" w:color="auto" w:fill="EEF3F9"/>
          </w:tcPr>
          <w:p w14:paraId="727D030C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The key under </w:t>
            </w:r>
            <w:r>
              <w:rPr>
                <w:rFonts w:ascii="Consolas" w:hAnsi="Consolas"/>
                <w:color w:val="C7254E"/>
                <w:sz w:val="16"/>
              </w:rPr>
              <w:t>models:</w:t>
            </w:r>
            <w:r>
              <w:rPr>
                <w:sz w:val="18"/>
              </w:rPr>
              <w:t xml:space="preserve"> isn't the project </w:t>
            </w:r>
            <w:r>
              <w:rPr>
                <w:rFonts w:ascii="Consolas" w:hAnsi="Consolas"/>
                <w:color w:val="C7254E"/>
                <w:sz w:val="16"/>
              </w:rPr>
              <w:t>name</w:t>
            </w:r>
          </w:p>
        </w:tc>
        <w:tc>
          <w:tcPr>
            <w:tcW w:w="3213" w:type="dxa"/>
            <w:shd w:val="clear" w:color="auto" w:fill="EEF3F9"/>
          </w:tcPr>
          <w:p w14:paraId="40EAD6D3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Use </w:t>
            </w:r>
            <w:r>
              <w:rPr>
                <w:rFonts w:ascii="Consolas" w:hAnsi="Consolas"/>
                <w:color w:val="C7254E"/>
                <w:sz w:val="16"/>
              </w:rPr>
              <w:t xml:space="preserve">models: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my_project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>:</w:t>
            </w:r>
          </w:p>
        </w:tc>
      </w:tr>
      <w:tr w:rsidR="00591AA6" w14:paraId="2486CA98" w14:textId="77777777">
        <w:trPr>
          <w:cantSplit/>
          <w:jc w:val="center"/>
        </w:trPr>
        <w:tc>
          <w:tcPr>
            <w:tcW w:w="3213" w:type="dxa"/>
          </w:tcPr>
          <w:p w14:paraId="15F31766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IO Error: Could not set lock on file "</w:t>
            </w:r>
            <w:proofErr w:type="spellStart"/>
            <w:proofErr w:type="gramStart"/>
            <w:r>
              <w:rPr>
                <w:rFonts w:ascii="Consolas" w:hAnsi="Consolas"/>
                <w:color w:val="C7254E"/>
                <w:sz w:val="16"/>
              </w:rPr>
              <w:t>dev.duckdb</w:t>
            </w:r>
            <w:proofErr w:type="spellEnd"/>
            <w:proofErr w:type="gramEnd"/>
            <w:r>
              <w:rPr>
                <w:rFonts w:ascii="Consolas" w:hAnsi="Consolas"/>
                <w:color w:val="C7254E"/>
                <w:sz w:val="16"/>
              </w:rPr>
              <w:t>"</w:t>
            </w:r>
          </w:p>
        </w:tc>
        <w:tc>
          <w:tcPr>
            <w:tcW w:w="3213" w:type="dxa"/>
          </w:tcPr>
          <w:p w14:paraId="29D554D6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Another process (</w:t>
            </w:r>
            <w:proofErr w:type="spellStart"/>
            <w:r>
              <w:rPr>
                <w:sz w:val="18"/>
              </w:rPr>
              <w:t>DBeaver</w:t>
            </w:r>
            <w:proofErr w:type="spellEnd"/>
            <w:r>
              <w:rPr>
                <w:sz w:val="18"/>
              </w:rPr>
              <w:t>, CLI, notebook) has the DB open</w:t>
            </w:r>
          </w:p>
        </w:tc>
        <w:tc>
          <w:tcPr>
            <w:tcW w:w="3213" w:type="dxa"/>
          </w:tcPr>
          <w:p w14:paraId="782452BB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Close that connection, then clear the task</w:t>
            </w:r>
          </w:p>
        </w:tc>
      </w:tr>
      <w:tr w:rsidR="00591AA6" w14:paraId="26D05F2C" w14:textId="77777777">
        <w:trPr>
          <w:cantSplit/>
          <w:jc w:val="center"/>
        </w:trPr>
        <w:tc>
          <w:tcPr>
            <w:tcW w:w="3213" w:type="dxa"/>
            <w:shd w:val="clear" w:color="auto" w:fill="EEF3F9"/>
          </w:tcPr>
          <w:p w14:paraId="6216EA08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Nothing to do</w:t>
            </w:r>
            <w:r>
              <w:rPr>
                <w:sz w:val="18"/>
              </w:rPr>
              <w:t xml:space="preserve"> in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dbt_test_sources</w:t>
            </w:r>
            <w:proofErr w:type="spellEnd"/>
          </w:p>
        </w:tc>
        <w:tc>
          <w:tcPr>
            <w:tcW w:w="3213" w:type="dxa"/>
            <w:shd w:val="clear" w:color="auto" w:fill="EEF3F9"/>
          </w:tcPr>
          <w:p w14:paraId="241D1351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No tests are defined on the source</w:t>
            </w:r>
          </w:p>
        </w:tc>
        <w:tc>
          <w:tcPr>
            <w:tcW w:w="3213" w:type="dxa"/>
            <w:shd w:val="clear" w:color="auto" w:fill="EEF3F9"/>
          </w:tcPr>
          <w:p w14:paraId="0A7ADF2C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Expected until source tests are added (see Limitations)</w:t>
            </w:r>
          </w:p>
        </w:tc>
      </w:tr>
      <w:tr w:rsidR="00591AA6" w14:paraId="7FD17251" w14:textId="77777777">
        <w:trPr>
          <w:cantSplit/>
          <w:jc w:val="center"/>
        </w:trPr>
        <w:tc>
          <w:tcPr>
            <w:tcW w:w="3213" w:type="dxa"/>
          </w:tcPr>
          <w:p w14:paraId="22DFD9B4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'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dbt_duckdb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>://macros/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columns.sql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>'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KeyError</w:t>
            </w:r>
            <w:proofErr w:type="spellEnd"/>
            <w:r>
              <w:rPr>
                <w:sz w:val="18"/>
              </w:rPr>
              <w:t xml:space="preserve"> during parsing</w:t>
            </w:r>
          </w:p>
        </w:tc>
        <w:tc>
          <w:tcPr>
            <w:tcW w:w="3213" w:type="dxa"/>
          </w:tcPr>
          <w:p w14:paraId="00AF8325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target/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partial_parse.msgpack</w:t>
            </w:r>
            <w:proofErr w:type="spellEnd"/>
            <w:r>
              <w:rPr>
                <w:sz w:val="18"/>
              </w:rPr>
              <w:t xml:space="preserve"> was written by </w:t>
            </w:r>
            <w:proofErr w:type="spellStart"/>
            <w:r>
              <w:rPr>
                <w:sz w:val="18"/>
              </w:rPr>
              <w:t>dbt</w:t>
            </w:r>
            <w:proofErr w:type="spellEnd"/>
            <w:r>
              <w:rPr>
                <w:sz w:val="18"/>
              </w:rPr>
              <w:t xml:space="preserve"> on Windows (backslash paths) and reused by </w:t>
            </w:r>
            <w:proofErr w:type="spellStart"/>
            <w:r>
              <w:rPr>
                <w:sz w:val="18"/>
              </w:rPr>
              <w:t>dbt</w:t>
            </w:r>
            <w:proofErr w:type="spellEnd"/>
            <w:r>
              <w:rPr>
                <w:sz w:val="18"/>
              </w:rPr>
              <w:t xml:space="preserve"> in the container</w:t>
            </w:r>
          </w:p>
        </w:tc>
        <w:tc>
          <w:tcPr>
            <w:tcW w:w="3213" w:type="dxa"/>
          </w:tcPr>
          <w:p w14:paraId="6846D11F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Delete the file. The DAG passes </w:t>
            </w:r>
            <w:r>
              <w:rPr>
                <w:rFonts w:ascii="Consolas" w:hAnsi="Consolas"/>
                <w:color w:val="C7254E"/>
                <w:sz w:val="16"/>
              </w:rPr>
              <w:t>--no-partial-parse</w:t>
            </w:r>
            <w:r>
              <w:rPr>
                <w:sz w:val="18"/>
              </w:rPr>
              <w:t xml:space="preserve"> to prevent this</w:t>
            </w:r>
          </w:p>
        </w:tc>
      </w:tr>
      <w:tr w:rsidR="00591AA6" w14:paraId="385A9C5B" w14:textId="77777777">
        <w:trPr>
          <w:cantSplit/>
          <w:jc w:val="center"/>
        </w:trPr>
        <w:tc>
          <w:tcPr>
            <w:tcW w:w="3213" w:type="dxa"/>
            <w:shd w:val="clear" w:color="auto" w:fill="EEF3F9"/>
          </w:tcPr>
          <w:p w14:paraId="211B93D9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dbt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 xml:space="preserve"> docs serve</w:t>
            </w:r>
            <w:r>
              <w:rPr>
                <w:sz w:val="18"/>
              </w:rPr>
              <w:t xml:space="preserve"> fails, or opens Airflow instead</w:t>
            </w:r>
          </w:p>
        </w:tc>
        <w:tc>
          <w:tcPr>
            <w:tcW w:w="3213" w:type="dxa"/>
            <w:shd w:val="clear" w:color="auto" w:fill="EEF3F9"/>
          </w:tcPr>
          <w:p w14:paraId="3A03C094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Both default to port 8080</w:t>
            </w:r>
          </w:p>
        </w:tc>
        <w:tc>
          <w:tcPr>
            <w:tcW w:w="3213" w:type="dxa"/>
            <w:shd w:val="clear" w:color="auto" w:fill="EEF3F9"/>
          </w:tcPr>
          <w:p w14:paraId="3CFFB1F3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dbt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 xml:space="preserve"> docs serve --port 8081</w:t>
            </w:r>
          </w:p>
        </w:tc>
      </w:tr>
      <w:tr w:rsidR="00591AA6" w14:paraId="77A60B89" w14:textId="77777777">
        <w:trPr>
          <w:cantSplit/>
          <w:jc w:val="center"/>
        </w:trPr>
        <w:tc>
          <w:tcPr>
            <w:tcW w:w="3213" w:type="dxa"/>
          </w:tcPr>
          <w:p w14:paraId="072D2A2D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DAG doesn't appear in the UI</w:t>
            </w:r>
          </w:p>
        </w:tc>
        <w:tc>
          <w:tcPr>
            <w:tcW w:w="3213" w:type="dxa"/>
          </w:tcPr>
          <w:p w14:paraId="6AB7AF07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Python error in the DAG file</w:t>
            </w:r>
          </w:p>
        </w:tc>
        <w:tc>
          <w:tcPr>
            <w:tcW w:w="3213" w:type="dxa"/>
          </w:tcPr>
          <w:p w14:paraId="23C27F9A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 xml:space="preserve">Check </w:t>
            </w:r>
            <w:r>
              <w:rPr>
                <w:rFonts w:ascii="Consolas" w:hAnsi="Consolas"/>
                <w:color w:val="C7254E"/>
                <w:sz w:val="16"/>
              </w:rPr>
              <w:t>airflow/logs/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dag_processor</w:t>
            </w:r>
            <w:proofErr w:type="spellEnd"/>
            <w:r>
              <w:rPr>
                <w:rFonts w:ascii="Consolas" w:hAnsi="Consolas"/>
                <w:color w:val="C7254E"/>
                <w:sz w:val="16"/>
              </w:rPr>
              <w:t>/…</w:t>
            </w:r>
            <w:r>
              <w:rPr>
                <w:sz w:val="18"/>
              </w:rPr>
              <w:t>, or the import errors shown in the UI</w:t>
            </w:r>
          </w:p>
        </w:tc>
      </w:tr>
    </w:tbl>
    <w:p w14:paraId="381589BF" w14:textId="77777777" w:rsidR="00591AA6" w:rsidRDefault="00591AA6">
      <w:pPr>
        <w:spacing w:after="40"/>
      </w:pPr>
    </w:p>
    <w:p w14:paraId="2D522B58" w14:textId="77777777" w:rsidR="00591AA6" w:rsidRDefault="00D76DE6">
      <w:pPr>
        <w:pStyle w:val="Heading1"/>
        <w:pBdr>
          <w:bottom w:val="single" w:sz="6" w:space="4" w:color="BFC9D6"/>
        </w:pBdr>
      </w:pPr>
      <w:bookmarkStart w:id="26" w:name="_Toc241795033"/>
      <w:r>
        <w:lastRenderedPageBreak/>
        <w:t>12. Known Limitations</w:t>
      </w:r>
      <w:bookmarkEnd w:id="26"/>
    </w:p>
    <w:tbl>
      <w:tblPr>
        <w:tblW w:w="0" w:type="auto"/>
        <w:jc w:val="center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Layout w:type="fixed"/>
        <w:tblLook w:val="04A0" w:firstRow="1" w:lastRow="0" w:firstColumn="1" w:lastColumn="0" w:noHBand="0" w:noVBand="1"/>
      </w:tblPr>
      <w:tblGrid>
        <w:gridCol w:w="2871"/>
        <w:gridCol w:w="3111"/>
        <w:gridCol w:w="3656"/>
      </w:tblGrid>
      <w:tr w:rsidR="00591AA6" w14:paraId="056E7111" w14:textId="77777777">
        <w:trPr>
          <w:cantSplit/>
          <w:tblHeader/>
          <w:jc w:val="center"/>
        </w:trPr>
        <w:tc>
          <w:tcPr>
            <w:tcW w:w="2871" w:type="dxa"/>
            <w:shd w:val="clear" w:color="auto" w:fill="1F3A5F"/>
          </w:tcPr>
          <w:p w14:paraId="4455A955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Limitation</w:t>
            </w:r>
          </w:p>
        </w:tc>
        <w:tc>
          <w:tcPr>
            <w:tcW w:w="3111" w:type="dxa"/>
            <w:shd w:val="clear" w:color="auto" w:fill="1F3A5F"/>
          </w:tcPr>
          <w:p w14:paraId="254DFDF8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3656" w:type="dxa"/>
            <w:shd w:val="clear" w:color="auto" w:fill="1F3A5F"/>
          </w:tcPr>
          <w:p w14:paraId="3C14CFA3" w14:textId="77777777" w:rsidR="00591AA6" w:rsidRDefault="00D76DE6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Possible improvement</w:t>
            </w:r>
          </w:p>
        </w:tc>
      </w:tr>
      <w:tr w:rsidR="00591AA6" w14:paraId="7FFF81B7" w14:textId="77777777">
        <w:trPr>
          <w:cantSplit/>
          <w:jc w:val="center"/>
        </w:trPr>
        <w:tc>
          <w:tcPr>
            <w:tcW w:w="2871" w:type="dxa"/>
          </w:tcPr>
          <w:p w14:paraId="78F44C46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Full refresh on every run</w:t>
            </w:r>
          </w:p>
        </w:tc>
        <w:tc>
          <w:tcPr>
            <w:tcW w:w="3111" w:type="dxa"/>
          </w:tcPr>
          <w:p w14:paraId="4F1F14FC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Fine at 10 K rows, but doesn't scale</w:t>
            </w:r>
          </w:p>
        </w:tc>
        <w:tc>
          <w:tcPr>
            <w:tcW w:w="3656" w:type="dxa"/>
          </w:tcPr>
          <w:p w14:paraId="7674F59D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Incremental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fact_orders</w:t>
            </w:r>
            <w:proofErr w:type="spellEnd"/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6"/>
              </w:rPr>
              <w:t>materialized='incremental'</w:t>
            </w:r>
            <w:r>
              <w:rPr>
                <w:sz w:val="18"/>
              </w:rPr>
              <w:t>)</w:t>
            </w:r>
          </w:p>
        </w:tc>
      </w:tr>
      <w:tr w:rsidR="00591AA6" w14:paraId="7B804C49" w14:textId="77777777">
        <w:trPr>
          <w:cantSplit/>
          <w:jc w:val="center"/>
        </w:trPr>
        <w:tc>
          <w:tcPr>
            <w:tcW w:w="2871" w:type="dxa"/>
            <w:shd w:val="clear" w:color="auto" w:fill="EEF3F9"/>
          </w:tcPr>
          <w:p w14:paraId="08204916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No tests on the raw source</w:t>
            </w:r>
          </w:p>
        </w:tc>
        <w:tc>
          <w:tcPr>
            <w:tcW w:w="3111" w:type="dxa"/>
            <w:shd w:val="clear" w:color="auto" w:fill="EEF3F9"/>
          </w:tcPr>
          <w:p w14:paraId="59A0915B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rFonts w:ascii="Consolas" w:hAnsi="Consolas"/>
                <w:color w:val="C7254E"/>
                <w:sz w:val="16"/>
              </w:rPr>
              <w:t>dbt_test_sources</w:t>
            </w:r>
            <w:proofErr w:type="spellEnd"/>
            <w:r>
              <w:rPr>
                <w:sz w:val="18"/>
              </w:rPr>
              <w:t xml:space="preserve"> currently </w:t>
            </w:r>
            <w:proofErr w:type="gramStart"/>
            <w:r>
              <w:rPr>
                <w:sz w:val="18"/>
              </w:rPr>
              <w:t>does</w:t>
            </w:r>
            <w:proofErr w:type="gramEnd"/>
            <w:r>
              <w:rPr>
                <w:sz w:val="18"/>
              </w:rPr>
              <w:t xml:space="preserve"> nothing</w:t>
            </w:r>
          </w:p>
        </w:tc>
        <w:tc>
          <w:tcPr>
            <w:tcW w:w="3656" w:type="dxa"/>
            <w:shd w:val="clear" w:color="auto" w:fill="EEF3F9"/>
          </w:tcPr>
          <w:p w14:paraId="7FF52B05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Add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not_null</w:t>
            </w:r>
            <w:proofErr w:type="spellEnd"/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6"/>
              </w:rPr>
              <w:t>unique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color w:val="C7254E"/>
                <w:sz w:val="16"/>
              </w:rPr>
              <w:t>"Row ID"</w:t>
            </w:r>
            <w:r>
              <w:rPr>
                <w:sz w:val="18"/>
              </w:rPr>
              <w:t xml:space="preserve"> in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sources.yml</w:t>
            </w:r>
            <w:proofErr w:type="spellEnd"/>
          </w:p>
        </w:tc>
      </w:tr>
      <w:tr w:rsidR="00591AA6" w14:paraId="6DFD4C9F" w14:textId="77777777">
        <w:trPr>
          <w:cantSplit/>
          <w:jc w:val="center"/>
        </w:trPr>
        <w:tc>
          <w:tcPr>
            <w:tcW w:w="2871" w:type="dxa"/>
          </w:tcPr>
          <w:p w14:paraId="03FB74E6" w14:textId="77777777" w:rsidR="00591AA6" w:rsidRDefault="00D76DE6">
            <w:pPr>
              <w:keepNext/>
              <w:spacing w:before="40" w:after="40"/>
            </w:pPr>
            <w:r>
              <w:rPr>
                <w:rFonts w:ascii="Consolas" w:hAnsi="Consolas"/>
                <w:color w:val="C7254E"/>
                <w:sz w:val="16"/>
              </w:rPr>
              <w:t>Row 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6"/>
              </w:rPr>
              <w:t>Postal Code</w:t>
            </w:r>
            <w:r>
              <w:rPr>
                <w:sz w:val="18"/>
              </w:rPr>
              <w:t xml:space="preserve"> typed as </w:t>
            </w:r>
            <w:r>
              <w:rPr>
                <w:rFonts w:ascii="Consolas" w:hAnsi="Consolas"/>
                <w:color w:val="C7254E"/>
                <w:sz w:val="16"/>
              </w:rPr>
              <w:t>double</w:t>
            </w:r>
          </w:p>
        </w:tc>
        <w:tc>
          <w:tcPr>
            <w:tcW w:w="3111" w:type="dxa"/>
          </w:tcPr>
          <w:p w14:paraId="60C05014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Inherited from Excel inference</w:t>
            </w:r>
          </w:p>
        </w:tc>
        <w:tc>
          <w:tcPr>
            <w:tcW w:w="3656" w:type="dxa"/>
          </w:tcPr>
          <w:p w14:paraId="4CCCF5C4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Cast to </w:t>
            </w:r>
            <w:r>
              <w:rPr>
                <w:rFonts w:ascii="Consolas" w:hAnsi="Consolas"/>
                <w:color w:val="C7254E"/>
                <w:sz w:val="16"/>
              </w:rPr>
              <w:t>integer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6"/>
              </w:rPr>
              <w:t>varchar</w:t>
            </w:r>
            <w:r>
              <w:rPr>
                <w:sz w:val="18"/>
              </w:rPr>
              <w:t xml:space="preserve"> in staging</w:t>
            </w:r>
          </w:p>
        </w:tc>
      </w:tr>
      <w:tr w:rsidR="00591AA6" w14:paraId="65A8961E" w14:textId="77777777">
        <w:trPr>
          <w:cantSplit/>
          <w:jc w:val="center"/>
        </w:trPr>
        <w:tc>
          <w:tcPr>
            <w:tcW w:w="2871" w:type="dxa"/>
            <w:shd w:val="clear" w:color="auto" w:fill="EEF3F9"/>
          </w:tcPr>
          <w:p w14:paraId="29716999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Customer attributes use </w:t>
            </w:r>
            <w:proofErr w:type="gramStart"/>
            <w:r>
              <w:rPr>
                <w:rFonts w:ascii="Consolas" w:hAnsi="Consolas"/>
                <w:color w:val="C7254E"/>
                <w:sz w:val="16"/>
              </w:rPr>
              <w:t>max(</w:t>
            </w:r>
            <w:proofErr w:type="gramEnd"/>
            <w:r>
              <w:rPr>
                <w:rFonts w:ascii="Consolas" w:hAnsi="Consolas"/>
                <w:color w:val="C7254E"/>
                <w:sz w:val="16"/>
              </w:rPr>
              <w:t>)</w:t>
            </w:r>
          </w:p>
        </w:tc>
        <w:tc>
          <w:tcPr>
            <w:tcW w:w="3111" w:type="dxa"/>
            <w:shd w:val="clear" w:color="auto" w:fill="EEF3F9"/>
          </w:tcPr>
          <w:p w14:paraId="7EECD38B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No history of changes to segment or name</w:t>
            </w:r>
          </w:p>
        </w:tc>
        <w:tc>
          <w:tcPr>
            <w:tcW w:w="3656" w:type="dxa"/>
            <w:shd w:val="clear" w:color="auto" w:fill="EEF3F9"/>
          </w:tcPr>
          <w:p w14:paraId="5E7C67D7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SCD Type 2 with </w:t>
            </w:r>
            <w:proofErr w:type="spellStart"/>
            <w:r>
              <w:rPr>
                <w:sz w:val="18"/>
              </w:rPr>
              <w:t>dbt</w:t>
            </w:r>
            <w:proofErr w:type="spellEnd"/>
            <w:r>
              <w:rPr>
                <w:sz w:val="18"/>
              </w:rPr>
              <w:t xml:space="preserve"> snapshots</w:t>
            </w:r>
          </w:p>
        </w:tc>
      </w:tr>
      <w:tr w:rsidR="00591AA6" w14:paraId="63825A40" w14:textId="77777777">
        <w:trPr>
          <w:cantSplit/>
          <w:jc w:val="center"/>
        </w:trPr>
        <w:tc>
          <w:tcPr>
            <w:tcW w:w="2871" w:type="dxa"/>
          </w:tcPr>
          <w:p w14:paraId="0F93F623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Schemas named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main_stg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main_dwh</w:t>
            </w:r>
            <w:proofErr w:type="spellEnd"/>
          </w:p>
        </w:tc>
        <w:tc>
          <w:tcPr>
            <w:tcW w:w="3111" w:type="dxa"/>
          </w:tcPr>
          <w:p w14:paraId="3A564C25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Prefix comes from </w:t>
            </w:r>
            <w:proofErr w:type="spellStart"/>
            <w:r>
              <w:rPr>
                <w:sz w:val="18"/>
              </w:rPr>
              <w:t>dbt's</w:t>
            </w:r>
            <w:proofErr w:type="spellEnd"/>
            <w:r>
              <w:rPr>
                <w:sz w:val="18"/>
              </w:rPr>
              <w:t xml:space="preserve"> default naming</w:t>
            </w:r>
          </w:p>
        </w:tc>
        <w:tc>
          <w:tcPr>
            <w:tcW w:w="3656" w:type="dxa"/>
          </w:tcPr>
          <w:p w14:paraId="1BB40075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 xml:space="preserve">Custom </w:t>
            </w:r>
            <w:proofErr w:type="spellStart"/>
            <w:r>
              <w:rPr>
                <w:rFonts w:ascii="Consolas" w:hAnsi="Consolas"/>
                <w:color w:val="C7254E"/>
                <w:sz w:val="16"/>
              </w:rPr>
              <w:t>generate_schema_name</w:t>
            </w:r>
            <w:proofErr w:type="spellEnd"/>
            <w:r>
              <w:rPr>
                <w:sz w:val="18"/>
              </w:rPr>
              <w:t xml:space="preserve"> macro</w:t>
            </w:r>
          </w:p>
        </w:tc>
      </w:tr>
      <w:tr w:rsidR="00591AA6" w14:paraId="3E7D24B1" w14:textId="77777777">
        <w:trPr>
          <w:cantSplit/>
          <w:jc w:val="center"/>
        </w:trPr>
        <w:tc>
          <w:tcPr>
            <w:tcW w:w="2871" w:type="dxa"/>
            <w:shd w:val="clear" w:color="auto" w:fill="EEF3F9"/>
          </w:tcPr>
          <w:p w14:paraId="1ACD299C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Local, single-container setup</w:t>
            </w:r>
          </w:p>
        </w:tc>
        <w:tc>
          <w:tcPr>
            <w:tcW w:w="3111" w:type="dxa"/>
            <w:shd w:val="clear" w:color="auto" w:fill="EEF3F9"/>
          </w:tcPr>
          <w:p w14:paraId="4BC20FC7" w14:textId="77777777" w:rsidR="00591AA6" w:rsidRDefault="00D76DE6">
            <w:pPr>
              <w:keepNext/>
              <w:spacing w:before="40" w:after="40"/>
            </w:pPr>
            <w:r>
              <w:rPr>
                <w:sz w:val="18"/>
              </w:rPr>
              <w:t>No auth, no high availability</w:t>
            </w:r>
          </w:p>
        </w:tc>
        <w:tc>
          <w:tcPr>
            <w:tcW w:w="3656" w:type="dxa"/>
            <w:shd w:val="clear" w:color="auto" w:fill="EEF3F9"/>
          </w:tcPr>
          <w:p w14:paraId="6EE4116B" w14:textId="77777777" w:rsidR="00591AA6" w:rsidRDefault="00D76DE6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CeleryExecutor</w:t>
            </w:r>
            <w:proofErr w:type="spellEnd"/>
            <w:r>
              <w:rPr>
                <w:sz w:val="18"/>
              </w:rPr>
              <w:t xml:space="preserve"> or Kubernetes, with a managed warehouse</w:t>
            </w:r>
          </w:p>
        </w:tc>
      </w:tr>
      <w:tr w:rsidR="00591AA6" w14:paraId="1AB83BCF" w14:textId="77777777">
        <w:trPr>
          <w:cantSplit/>
          <w:jc w:val="center"/>
        </w:trPr>
        <w:tc>
          <w:tcPr>
            <w:tcW w:w="2871" w:type="dxa"/>
          </w:tcPr>
          <w:p w14:paraId="61F566A7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>Deprecated generic test syntax</w:t>
            </w:r>
          </w:p>
        </w:tc>
        <w:tc>
          <w:tcPr>
            <w:tcW w:w="3111" w:type="dxa"/>
          </w:tcPr>
          <w:p w14:paraId="1E6FF208" w14:textId="77777777" w:rsidR="00591AA6" w:rsidRDefault="00D76DE6">
            <w:pPr>
              <w:spacing w:before="40" w:after="40"/>
            </w:pPr>
            <w:proofErr w:type="spellStart"/>
            <w:r>
              <w:rPr>
                <w:sz w:val="18"/>
              </w:rPr>
              <w:t>dbt</w:t>
            </w:r>
            <w:proofErr w:type="spellEnd"/>
            <w:r>
              <w:rPr>
                <w:sz w:val="18"/>
              </w:rPr>
              <w:t xml:space="preserve"> shows warnings (5 occurrences)</w:t>
            </w:r>
          </w:p>
        </w:tc>
        <w:tc>
          <w:tcPr>
            <w:tcW w:w="3656" w:type="dxa"/>
          </w:tcPr>
          <w:p w14:paraId="47A4DCD2" w14:textId="77777777" w:rsidR="00591AA6" w:rsidRDefault="00D76DE6">
            <w:pPr>
              <w:spacing w:before="40" w:after="40"/>
            </w:pPr>
            <w:r>
              <w:rPr>
                <w:sz w:val="18"/>
              </w:rPr>
              <w:t xml:space="preserve">Move test arguments under </w:t>
            </w:r>
            <w:r>
              <w:rPr>
                <w:rFonts w:ascii="Consolas" w:hAnsi="Consolas"/>
                <w:color w:val="C7254E"/>
                <w:sz w:val="16"/>
              </w:rPr>
              <w:t>arguments:</w:t>
            </w:r>
          </w:p>
        </w:tc>
      </w:tr>
    </w:tbl>
    <w:p w14:paraId="28DB2DAC" w14:textId="77777777" w:rsidR="00591AA6" w:rsidRDefault="00591AA6">
      <w:pPr>
        <w:spacing w:after="40"/>
      </w:pPr>
    </w:p>
    <w:sectPr w:rsidR="00591AA6" w:rsidSect="00034616">
      <w:headerReference w:type="default" r:id="rId14"/>
      <w:footerReference w:type="default" r:id="rId15"/>
      <w:pgSz w:w="11906" w:h="16838"/>
      <w:pgMar w:top="1247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CC2ACB" w14:textId="77777777" w:rsidR="004A3EB7" w:rsidRDefault="004A3EB7">
      <w:pPr>
        <w:spacing w:after="0" w:line="240" w:lineRule="auto"/>
      </w:pPr>
      <w:r>
        <w:separator/>
      </w:r>
    </w:p>
  </w:endnote>
  <w:endnote w:type="continuationSeparator" w:id="0">
    <w:p w14:paraId="33E8020B" w14:textId="77777777" w:rsidR="004A3EB7" w:rsidRDefault="004A3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A6D693" w14:textId="77777777" w:rsidR="00591AA6" w:rsidRDefault="00D76DE6">
    <w:pPr>
      <w:pStyle w:val="Footer"/>
      <w:jc w:val="center"/>
    </w:pPr>
    <w:r>
      <w:rPr>
        <w:color w:val="595959"/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C70C2B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270A3B" w14:textId="77777777" w:rsidR="004A3EB7" w:rsidRDefault="004A3EB7">
      <w:pPr>
        <w:spacing w:after="0" w:line="240" w:lineRule="auto"/>
      </w:pPr>
      <w:r>
        <w:separator/>
      </w:r>
    </w:p>
  </w:footnote>
  <w:footnote w:type="continuationSeparator" w:id="0">
    <w:p w14:paraId="76700B4F" w14:textId="77777777" w:rsidR="004A3EB7" w:rsidRDefault="004A3E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02B326" w14:textId="77777777" w:rsidR="00591AA6" w:rsidRDefault="00591A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E75961" w14:textId="77777777" w:rsidR="00591AA6" w:rsidRDefault="00D76DE6">
    <w:pPr>
      <w:pStyle w:val="Header"/>
      <w:pBdr>
        <w:bottom w:val="single" w:sz="4" w:space="4" w:color="BFC9D6"/>
      </w:pBdr>
    </w:pPr>
    <w:r>
      <w:rPr>
        <w:color w:val="595959"/>
        <w:sz w:val="17"/>
      </w:rPr>
      <w:t xml:space="preserve">Superstore Data </w:t>
    </w:r>
    <w:proofErr w:type="gramStart"/>
    <w:r>
      <w:rPr>
        <w:color w:val="595959"/>
        <w:sz w:val="17"/>
      </w:rPr>
      <w:t>Warehouse  |</w:t>
    </w:r>
    <w:proofErr w:type="gramEnd"/>
    <w:r>
      <w:rPr>
        <w:color w:val="595959"/>
        <w:sz w:val="17"/>
      </w:rPr>
      <w:t xml:space="preserve"> 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EC8"/>
    <w:rsid w:val="00110A05"/>
    <w:rsid w:val="0015074B"/>
    <w:rsid w:val="0029639D"/>
    <w:rsid w:val="00326F90"/>
    <w:rsid w:val="004A3EB7"/>
    <w:rsid w:val="00591AA6"/>
    <w:rsid w:val="00AA1D8D"/>
    <w:rsid w:val="00B47730"/>
    <w:rsid w:val="00C70C2B"/>
    <w:rsid w:val="00CA3E85"/>
    <w:rsid w:val="00CB0664"/>
    <w:rsid w:val="00D76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125EA"/>
  <w14:defaultImageDpi w14:val="300"/>
  <w15:docId w15:val="{C698254F-ADEC-4143-BAAF-071E74B48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70C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0C2B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C70C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naMiladd/Superstore-Data-Warehouse-Airflow-dbt-DuckDB/blob/main/airflow/dags/superstore_dwh_dag.py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MinaMiladd/Superstore-Data-Warehouse-Airflow-dbt-DuckDB/blob/main/scripts/load_to_ods.p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CE79F8-BA21-4121-8367-9379F97D1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2277</Words>
  <Characters>12981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Superstore Data Warehouse — Technical Documentation</vt:lpstr>
    </vt:vector>
  </TitlesOfParts>
  <Manager/>
  <Company/>
  <LinksUpToDate>false</LinksUpToDate>
  <CharactersWithSpaces>15228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Superstore Data Warehouse — Technical Documentation</dc:title>
  <dc:subject>Airflow, dbt and DuckDB data warehouse</dc:subject>
  <dc:creator>Mina Milad Matta</dc:creator>
  <cp:keywords/>
  <dc:description>generated by python-docx</dc:description>
  <cp:lastModifiedBy>MSI</cp:lastModifiedBy>
  <cp:revision>6</cp:revision>
  <cp:lastPrinted>2026-10-02T12:25:00Z</cp:lastPrinted>
  <dcterms:created xsi:type="dcterms:W3CDTF">2013-12-23T23:15:00Z</dcterms:created>
  <dcterms:modified xsi:type="dcterms:W3CDTF">2026-10-02T12:31:00Z</dcterms:modified>
  <cp:category/>
</cp:coreProperties>
</file>