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9ADF3" w14:textId="77777777" w:rsidR="00D93F2B" w:rsidRPr="00D93F2B" w:rsidRDefault="00D93F2B" w:rsidP="00D93F2B">
      <w:pPr>
        <w:rPr>
          <w:b/>
          <w:bCs/>
          <w:sz w:val="24"/>
          <w:szCs w:val="24"/>
        </w:rPr>
      </w:pPr>
    </w:p>
    <w:p w14:paraId="1F3314A7" w14:textId="77777777" w:rsidR="00D93F2B" w:rsidRPr="00D93F2B" w:rsidRDefault="00D93F2B" w:rsidP="00D93F2B">
      <w:pPr>
        <w:rPr>
          <w:b/>
          <w:bCs/>
          <w:sz w:val="24"/>
          <w:szCs w:val="24"/>
        </w:rPr>
      </w:pPr>
      <w:r w:rsidRPr="00D93F2B">
        <w:rPr>
          <w:b/>
          <w:bCs/>
          <w:sz w:val="24"/>
          <w:szCs w:val="24"/>
        </w:rPr>
        <w:t>1. Class Distribution Analysis</w:t>
      </w:r>
    </w:p>
    <w:p w14:paraId="6D550793" w14:textId="77777777" w:rsidR="00026EEE" w:rsidRDefault="00026EEE" w:rsidP="00026EEE"/>
    <w:p w14:paraId="63C07E9C" w14:textId="77777777" w:rsidR="00AD31C0" w:rsidRDefault="00766A4B" w:rsidP="00AD31C0">
      <w:pPr>
        <w:keepNext/>
        <w:jc w:val="center"/>
      </w:pPr>
      <w:r>
        <w:rPr>
          <w:noProof/>
        </w:rPr>
        <w:drawing>
          <wp:inline distT="0" distB="0" distL="0" distR="0" wp14:anchorId="794BD911" wp14:editId="7AF51ED4">
            <wp:extent cx="5038725" cy="2519363"/>
            <wp:effectExtent l="0" t="0" r="0" b="0"/>
            <wp:docPr id="1303944980" name="Picture 1" descr="A graph showing a class distribu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944980" name="Picture 1" descr="A graph showing a class distribution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6950" cy="2523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4705C" w14:textId="620AB36F" w:rsidR="00026EEE" w:rsidRDefault="00AD31C0" w:rsidP="00F56706">
      <w:pPr>
        <w:pStyle w:val="Caption"/>
        <w:jc w:val="center"/>
      </w:pPr>
      <w:r>
        <w:t xml:space="preserve">Figure </w:t>
      </w:r>
      <w:fldSimple w:instr=" SEQ Figure \* ARABIC ">
        <w:r w:rsidR="00275C02">
          <w:rPr>
            <w:noProof/>
          </w:rPr>
          <w:t>1</w:t>
        </w:r>
      </w:fldSimple>
    </w:p>
    <w:p w14:paraId="2D8C2D43" w14:textId="77777777" w:rsidR="007F679E" w:rsidRPr="007F679E" w:rsidRDefault="007F679E" w:rsidP="007F679E">
      <w:pPr>
        <w:numPr>
          <w:ilvl w:val="0"/>
          <w:numId w:val="8"/>
        </w:numPr>
      </w:pPr>
      <w:r w:rsidRPr="007F679E">
        <w:rPr>
          <w:b/>
          <w:bCs/>
        </w:rPr>
        <w:t>Methodology</w:t>
      </w:r>
      <w:r w:rsidRPr="007F679E">
        <w:t xml:space="preserve">: We utilized the </w:t>
      </w:r>
      <w:r w:rsidRPr="007F679E">
        <w:rPr>
          <w:b/>
          <w:bCs/>
        </w:rPr>
        <w:t>class_dist</w:t>
      </w:r>
      <w:r w:rsidRPr="007F679E">
        <w:t xml:space="preserve"> function, which leveraged Matplotlib to generate a bar graph showcasing the number of images in each class.</w:t>
      </w:r>
    </w:p>
    <w:p w14:paraId="75B13097" w14:textId="77777777" w:rsidR="007F679E" w:rsidRPr="007F679E" w:rsidRDefault="007F679E" w:rsidP="007F679E">
      <w:pPr>
        <w:numPr>
          <w:ilvl w:val="0"/>
          <w:numId w:val="8"/>
        </w:numPr>
      </w:pPr>
      <w:r w:rsidRPr="007F679E">
        <w:rPr>
          <w:b/>
          <w:bCs/>
        </w:rPr>
        <w:t>Findings (Refer to Figure 1)</w:t>
      </w:r>
      <w:r w:rsidRPr="007F679E">
        <w:t>:</w:t>
      </w:r>
    </w:p>
    <w:p w14:paraId="29A1F51C" w14:textId="77777777" w:rsidR="007F679E" w:rsidRPr="007F679E" w:rsidRDefault="007F679E" w:rsidP="007F679E">
      <w:pPr>
        <w:numPr>
          <w:ilvl w:val="1"/>
          <w:numId w:val="8"/>
        </w:numPr>
      </w:pPr>
      <w:r w:rsidRPr="007F679E">
        <w:t>We have four distinct emotion classes: Angry, Bored, Focused, and Neutral.</w:t>
      </w:r>
    </w:p>
    <w:p w14:paraId="45450E82" w14:textId="77777777" w:rsidR="007F679E" w:rsidRPr="007F679E" w:rsidRDefault="007F679E" w:rsidP="007F679E">
      <w:pPr>
        <w:numPr>
          <w:ilvl w:val="1"/>
          <w:numId w:val="8"/>
        </w:numPr>
      </w:pPr>
      <w:r w:rsidRPr="007F679E">
        <w:t>The Angry class contains the highest number of images, highlighting ample data for this emotion.</w:t>
      </w:r>
    </w:p>
    <w:p w14:paraId="054A7B2E" w14:textId="77777777" w:rsidR="007F679E" w:rsidRPr="007F679E" w:rsidRDefault="007F679E" w:rsidP="007F679E">
      <w:pPr>
        <w:numPr>
          <w:ilvl w:val="1"/>
          <w:numId w:val="8"/>
        </w:numPr>
      </w:pPr>
      <w:r w:rsidRPr="007F679E">
        <w:t>The Bored class has fewer images, hinting at the possible need for data augmentation to balance this class.</w:t>
      </w:r>
    </w:p>
    <w:p w14:paraId="1564410C" w14:textId="77777777" w:rsidR="007F679E" w:rsidRPr="007F679E" w:rsidRDefault="007F679E" w:rsidP="007F679E">
      <w:pPr>
        <w:numPr>
          <w:ilvl w:val="1"/>
          <w:numId w:val="8"/>
        </w:numPr>
      </w:pPr>
      <w:r w:rsidRPr="007F679E">
        <w:t>Focused and Neutral classes are almost equal in terms of the number of images they contain.</w:t>
      </w:r>
    </w:p>
    <w:p w14:paraId="422018B7" w14:textId="77777777" w:rsidR="007F679E" w:rsidRPr="007F679E" w:rsidRDefault="007F679E" w:rsidP="007F679E">
      <w:pPr>
        <w:numPr>
          <w:ilvl w:val="1"/>
          <w:numId w:val="8"/>
        </w:numPr>
      </w:pPr>
      <w:r w:rsidRPr="007F679E">
        <w:t>An imbalance in dataset distribution can lead to a model bias, making this visualization crucial for identifying such concerns beforehand.</w:t>
      </w:r>
    </w:p>
    <w:p w14:paraId="5B44F26F" w14:textId="77777777" w:rsidR="00817021" w:rsidRDefault="00817021" w:rsidP="00817021"/>
    <w:p w14:paraId="171817D2" w14:textId="77777777" w:rsidR="00D93F2B" w:rsidRDefault="00D93F2B" w:rsidP="00817021"/>
    <w:p w14:paraId="3BBBAA70" w14:textId="77777777" w:rsidR="00D93F2B" w:rsidRDefault="00D93F2B" w:rsidP="00817021"/>
    <w:p w14:paraId="238C2390" w14:textId="77777777" w:rsidR="00D93F2B" w:rsidRDefault="00D93F2B" w:rsidP="00817021"/>
    <w:p w14:paraId="0EB5E672" w14:textId="77777777" w:rsidR="007775E9" w:rsidRDefault="007775E9" w:rsidP="00817021"/>
    <w:p w14:paraId="4AFC516F" w14:textId="77777777" w:rsidR="00D93F2B" w:rsidRPr="00D93F2B" w:rsidRDefault="00D93F2B" w:rsidP="00D93F2B">
      <w:r w:rsidRPr="00D93F2B">
        <w:rPr>
          <w:b/>
          <w:bCs/>
        </w:rPr>
        <w:lastRenderedPageBreak/>
        <w:t>2. Sample Image Visualization</w:t>
      </w:r>
    </w:p>
    <w:p w14:paraId="1DEFAE32" w14:textId="77777777" w:rsidR="00D93F2B" w:rsidRPr="00737986" w:rsidRDefault="00D93F2B" w:rsidP="00817021"/>
    <w:p w14:paraId="7CD18CFC" w14:textId="77777777" w:rsidR="00AD31C0" w:rsidRDefault="000A125E" w:rsidP="00AD31C0">
      <w:pPr>
        <w:keepNext/>
        <w:jc w:val="center"/>
      </w:pPr>
      <w:r>
        <w:rPr>
          <w:noProof/>
        </w:rPr>
        <w:drawing>
          <wp:inline distT="0" distB="0" distL="0" distR="0" wp14:anchorId="74D917D7" wp14:editId="0F532652">
            <wp:extent cx="4695825" cy="3323199"/>
            <wp:effectExtent l="0" t="0" r="0" b="0"/>
            <wp:docPr id="1437543202" name="Picture 2" descr="A figure of a sample 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543202" name="Picture 2" descr="A figure of a sample images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7929" cy="333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876D2" w14:textId="51120181" w:rsidR="00737986" w:rsidRPr="00737986" w:rsidRDefault="00AD31C0" w:rsidP="00AD31C0">
      <w:pPr>
        <w:pStyle w:val="Caption"/>
        <w:jc w:val="center"/>
      </w:pPr>
      <w:r>
        <w:t xml:space="preserve">Figure </w:t>
      </w:r>
      <w:fldSimple w:instr=" SEQ Figure \* ARABIC ">
        <w:r w:rsidR="00275C02">
          <w:rPr>
            <w:noProof/>
          </w:rPr>
          <w:t>2</w:t>
        </w:r>
      </w:fldSimple>
    </w:p>
    <w:p w14:paraId="119152A8" w14:textId="77777777" w:rsidR="00D93F2B" w:rsidRPr="00D93F2B" w:rsidRDefault="00D93F2B" w:rsidP="00D93F2B">
      <w:pPr>
        <w:numPr>
          <w:ilvl w:val="0"/>
          <w:numId w:val="9"/>
        </w:numPr>
      </w:pPr>
      <w:r w:rsidRPr="00D93F2B">
        <w:rPr>
          <w:b/>
          <w:bCs/>
        </w:rPr>
        <w:t>Methodology</w:t>
      </w:r>
      <w:r w:rsidRPr="00D93F2B">
        <w:t xml:space="preserve">: We employed the </w:t>
      </w:r>
      <w:r w:rsidRPr="00D93F2B">
        <w:rPr>
          <w:b/>
          <w:bCs/>
        </w:rPr>
        <w:t>sample_imgs</w:t>
      </w:r>
      <w:r w:rsidRPr="00D93F2B">
        <w:t xml:space="preserve"> function, which is designed to showcase a set of images from various classes in a 5x5 grid format.</w:t>
      </w:r>
    </w:p>
    <w:p w14:paraId="0F1CA75D" w14:textId="77777777" w:rsidR="00D93F2B" w:rsidRPr="00D93F2B" w:rsidRDefault="00D93F2B" w:rsidP="00D93F2B">
      <w:pPr>
        <w:numPr>
          <w:ilvl w:val="0"/>
          <w:numId w:val="9"/>
        </w:numPr>
      </w:pPr>
      <w:r w:rsidRPr="00D93F2B">
        <w:rPr>
          <w:b/>
          <w:bCs/>
        </w:rPr>
        <w:t>Findings (Refer to Figure 2)</w:t>
      </w:r>
      <w:r w:rsidRPr="00D93F2B">
        <w:t>:</w:t>
      </w:r>
    </w:p>
    <w:p w14:paraId="594D5454" w14:textId="77777777" w:rsidR="00D93F2B" w:rsidRPr="00D93F2B" w:rsidRDefault="00D93F2B" w:rsidP="00D93F2B">
      <w:pPr>
        <w:numPr>
          <w:ilvl w:val="1"/>
          <w:numId w:val="9"/>
        </w:numPr>
      </w:pPr>
      <w:r w:rsidRPr="00D93F2B">
        <w:rPr>
          <w:b/>
          <w:bCs/>
        </w:rPr>
        <w:t>Quality and Clarity</w:t>
      </w:r>
      <w:r w:rsidRPr="00D93F2B">
        <w:t>: There is a variation in the quality of images; some are sharp, while others are blurred.</w:t>
      </w:r>
    </w:p>
    <w:p w14:paraId="06A9078A" w14:textId="77777777" w:rsidR="00D93F2B" w:rsidRPr="00D93F2B" w:rsidRDefault="00D93F2B" w:rsidP="00D93F2B">
      <w:pPr>
        <w:numPr>
          <w:ilvl w:val="1"/>
          <w:numId w:val="9"/>
        </w:numPr>
      </w:pPr>
      <w:r w:rsidRPr="00D93F2B">
        <w:rPr>
          <w:b/>
          <w:bCs/>
        </w:rPr>
        <w:t>Variability</w:t>
      </w:r>
      <w:r w:rsidRPr="00D93F2B">
        <w:t>: The dataset showcases a range of subjects in terms of people and their poses, emphasizing the dataset's diversity.</w:t>
      </w:r>
    </w:p>
    <w:p w14:paraId="1D92F7A0" w14:textId="77777777" w:rsidR="00D93F2B" w:rsidRDefault="00D93F2B" w:rsidP="00D93F2B">
      <w:pPr>
        <w:numPr>
          <w:ilvl w:val="1"/>
          <w:numId w:val="9"/>
        </w:numPr>
      </w:pPr>
      <w:r w:rsidRPr="00D93F2B">
        <w:rPr>
          <w:b/>
          <w:bCs/>
        </w:rPr>
        <w:t>Potential Anomalies</w:t>
      </w:r>
      <w:r w:rsidRPr="00D93F2B">
        <w:t>: It is essential to periodically check these images to identify any mislabeling or inconsistencies, as these can affect model performance.</w:t>
      </w:r>
    </w:p>
    <w:p w14:paraId="7F57516E" w14:textId="77777777" w:rsidR="007775E9" w:rsidRDefault="007775E9" w:rsidP="007775E9"/>
    <w:p w14:paraId="3642055E" w14:textId="77777777" w:rsidR="007775E9" w:rsidRDefault="007775E9" w:rsidP="007775E9"/>
    <w:p w14:paraId="05C5DE0B" w14:textId="77777777" w:rsidR="007775E9" w:rsidRDefault="007775E9" w:rsidP="007775E9"/>
    <w:p w14:paraId="4FF7B4B0" w14:textId="77777777" w:rsidR="007775E9" w:rsidRDefault="007775E9" w:rsidP="007775E9"/>
    <w:p w14:paraId="426B7401" w14:textId="77777777" w:rsidR="007775E9" w:rsidRDefault="007775E9" w:rsidP="007775E9"/>
    <w:p w14:paraId="654B1F7D" w14:textId="77777777" w:rsidR="007775E9" w:rsidRDefault="007775E9" w:rsidP="007775E9"/>
    <w:p w14:paraId="2F5C28CC" w14:textId="77777777" w:rsidR="007775E9" w:rsidRPr="00D93F2B" w:rsidRDefault="007775E9" w:rsidP="007775E9"/>
    <w:p w14:paraId="2A1CE86C" w14:textId="7D95E5B5" w:rsidR="00737986" w:rsidRDefault="007775E9" w:rsidP="007775E9">
      <w:r w:rsidRPr="007775E9">
        <w:rPr>
          <w:b/>
          <w:bCs/>
        </w:rPr>
        <w:t>3. Pixel Intensity Distribution Analysis</w:t>
      </w:r>
    </w:p>
    <w:p w14:paraId="1313D12D" w14:textId="77777777" w:rsidR="00275C02" w:rsidRDefault="001B6265" w:rsidP="00275C02">
      <w:pPr>
        <w:keepNext/>
        <w:jc w:val="center"/>
      </w:pPr>
      <w:r>
        <w:rPr>
          <w:b/>
          <w:bCs/>
          <w:noProof/>
        </w:rPr>
        <w:drawing>
          <wp:inline distT="0" distB="0" distL="0" distR="0" wp14:anchorId="229FEE92" wp14:editId="5F756171">
            <wp:extent cx="5943600" cy="2971800"/>
            <wp:effectExtent l="0" t="0" r="0" b="0"/>
            <wp:docPr id="2008865190" name="Picture 3" descr="A graph showing a number of d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865190" name="Picture 3" descr="A graph showing a number of data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DBF67" w14:textId="3245299F" w:rsidR="001B6265" w:rsidRPr="001B6265" w:rsidRDefault="00275C02" w:rsidP="00275C02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</w:p>
    <w:p w14:paraId="75FBAD53" w14:textId="77777777" w:rsidR="00762720" w:rsidRDefault="00762720" w:rsidP="00762720">
      <w:pPr>
        <w:ind w:left="720"/>
      </w:pPr>
    </w:p>
    <w:p w14:paraId="2FCC87D4" w14:textId="77777777" w:rsidR="007775E9" w:rsidRPr="007775E9" w:rsidRDefault="007775E9" w:rsidP="007775E9">
      <w:pPr>
        <w:numPr>
          <w:ilvl w:val="0"/>
          <w:numId w:val="10"/>
        </w:numPr>
      </w:pPr>
      <w:r w:rsidRPr="007775E9">
        <w:rPr>
          <w:b/>
          <w:bCs/>
        </w:rPr>
        <w:t>Methodology</w:t>
      </w:r>
      <w:r w:rsidRPr="007775E9">
        <w:t xml:space="preserve">: We introduced the </w:t>
      </w:r>
      <w:r w:rsidRPr="007775E9">
        <w:rPr>
          <w:b/>
          <w:bCs/>
        </w:rPr>
        <w:t>pixel_dist</w:t>
      </w:r>
      <w:r w:rsidRPr="007775E9">
        <w:t xml:space="preserve"> function, aimed at displaying a histogram to depict the distribution of pixel intensities across a list of images.</w:t>
      </w:r>
    </w:p>
    <w:p w14:paraId="5483A38F" w14:textId="77777777" w:rsidR="007775E9" w:rsidRPr="007775E9" w:rsidRDefault="007775E9" w:rsidP="007775E9">
      <w:pPr>
        <w:numPr>
          <w:ilvl w:val="0"/>
          <w:numId w:val="10"/>
        </w:numPr>
      </w:pPr>
      <w:r w:rsidRPr="007775E9">
        <w:rPr>
          <w:b/>
          <w:bCs/>
        </w:rPr>
        <w:t>Findings (Refer to Figure 3)</w:t>
      </w:r>
      <w:r w:rsidRPr="007775E9">
        <w:t>:</w:t>
      </w:r>
    </w:p>
    <w:p w14:paraId="59269318" w14:textId="77777777" w:rsidR="007775E9" w:rsidRPr="007775E9" w:rsidRDefault="007775E9" w:rsidP="007775E9">
      <w:pPr>
        <w:numPr>
          <w:ilvl w:val="1"/>
          <w:numId w:val="10"/>
        </w:numPr>
      </w:pPr>
      <w:r w:rsidRPr="007775E9">
        <w:rPr>
          <w:b/>
          <w:bCs/>
        </w:rPr>
        <w:t>Dark Pixels</w:t>
      </w:r>
      <w:r w:rsidRPr="007775E9">
        <w:t>: A notable peak around the 0-50 intensity range indicates many dark pixels in the images, possibly due to shadows, dark backgrounds, or objects.</w:t>
      </w:r>
    </w:p>
    <w:p w14:paraId="37E5DA02" w14:textId="77777777" w:rsidR="007775E9" w:rsidRPr="007775E9" w:rsidRDefault="007775E9" w:rsidP="007775E9">
      <w:pPr>
        <w:numPr>
          <w:ilvl w:val="1"/>
          <w:numId w:val="10"/>
        </w:numPr>
      </w:pPr>
      <w:r w:rsidRPr="007775E9">
        <w:rPr>
          <w:b/>
          <w:bCs/>
        </w:rPr>
        <w:t>Mid-Tone Pixels</w:t>
      </w:r>
      <w:r w:rsidRPr="007775E9">
        <w:t>: The 100-150 range displays a balanced distribution of pixels, likely representing objects in typical lighting conditions.</w:t>
      </w:r>
    </w:p>
    <w:p w14:paraId="07E953D9" w14:textId="77777777" w:rsidR="007775E9" w:rsidRPr="007775E9" w:rsidRDefault="007775E9" w:rsidP="007775E9">
      <w:pPr>
        <w:numPr>
          <w:ilvl w:val="1"/>
          <w:numId w:val="10"/>
        </w:numPr>
      </w:pPr>
      <w:r w:rsidRPr="007775E9">
        <w:rPr>
          <w:b/>
          <w:bCs/>
        </w:rPr>
        <w:t>Bright Pixels</w:t>
      </w:r>
      <w:r w:rsidRPr="007775E9">
        <w:t>: A significant peak near the 250-intensity range suggests a considerable number of very bright or white pixels, which could be due to overexposed areas or flash reflections.</w:t>
      </w:r>
    </w:p>
    <w:p w14:paraId="1D426C7F" w14:textId="77777777" w:rsidR="007775E9" w:rsidRPr="007775E9" w:rsidRDefault="007775E9" w:rsidP="007775E9">
      <w:pPr>
        <w:numPr>
          <w:ilvl w:val="0"/>
          <w:numId w:val="10"/>
        </w:numPr>
      </w:pPr>
      <w:r w:rsidRPr="007775E9">
        <w:rPr>
          <w:b/>
          <w:bCs/>
        </w:rPr>
        <w:t>Insights</w:t>
      </w:r>
      <w:r w:rsidRPr="007775E9">
        <w:t>:</w:t>
      </w:r>
    </w:p>
    <w:p w14:paraId="1849149D" w14:textId="77777777" w:rsidR="007775E9" w:rsidRPr="007775E9" w:rsidRDefault="007775E9" w:rsidP="007775E9">
      <w:pPr>
        <w:numPr>
          <w:ilvl w:val="1"/>
          <w:numId w:val="10"/>
        </w:numPr>
      </w:pPr>
      <w:r w:rsidRPr="007775E9">
        <w:rPr>
          <w:b/>
          <w:bCs/>
        </w:rPr>
        <w:t>Variations in Lighting</w:t>
      </w:r>
      <w:r w:rsidRPr="007775E9">
        <w:t>: The wide range of intensities indicates that the dataset contains images with varied lighting conditions, which is beneficial for training models.</w:t>
      </w:r>
    </w:p>
    <w:p w14:paraId="46A881A8" w14:textId="77777777" w:rsidR="007775E9" w:rsidRPr="007775E9" w:rsidRDefault="007775E9" w:rsidP="007775E9">
      <w:pPr>
        <w:numPr>
          <w:ilvl w:val="1"/>
          <w:numId w:val="10"/>
        </w:numPr>
      </w:pPr>
      <w:r w:rsidRPr="007775E9">
        <w:rPr>
          <w:b/>
          <w:bCs/>
        </w:rPr>
        <w:t>Potential Anomalies</w:t>
      </w:r>
      <w:r w:rsidRPr="007775E9">
        <w:t>: The distinct peaks and troughs in the histogram can help in spotting anomalies like overexposed or underexposed images. In such cases, data augmentation might be necessary.</w:t>
      </w:r>
    </w:p>
    <w:p w14:paraId="354FC4DC" w14:textId="6A8FF957" w:rsidR="00C027CE" w:rsidRDefault="00C027CE" w:rsidP="00B703A0"/>
    <w:sectPr w:rsidR="00C027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6307E"/>
    <w:multiLevelType w:val="multilevel"/>
    <w:tmpl w:val="0FA8E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6010A1"/>
    <w:multiLevelType w:val="multilevel"/>
    <w:tmpl w:val="431A9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DC6ABF"/>
    <w:multiLevelType w:val="multilevel"/>
    <w:tmpl w:val="E6968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3F92296"/>
    <w:multiLevelType w:val="multilevel"/>
    <w:tmpl w:val="1570E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46405D8"/>
    <w:multiLevelType w:val="multilevel"/>
    <w:tmpl w:val="CBA64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7B484D"/>
    <w:multiLevelType w:val="multilevel"/>
    <w:tmpl w:val="D60E7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376750"/>
    <w:multiLevelType w:val="multilevel"/>
    <w:tmpl w:val="55CCC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5D269CF"/>
    <w:multiLevelType w:val="multilevel"/>
    <w:tmpl w:val="0B66C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11D27A6"/>
    <w:multiLevelType w:val="multilevel"/>
    <w:tmpl w:val="65AE4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450674B"/>
    <w:multiLevelType w:val="multilevel"/>
    <w:tmpl w:val="D19A8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49661275">
    <w:abstractNumId w:val="8"/>
  </w:num>
  <w:num w:numId="2" w16cid:durableId="204174082">
    <w:abstractNumId w:val="4"/>
  </w:num>
  <w:num w:numId="3" w16cid:durableId="1076518526">
    <w:abstractNumId w:val="9"/>
  </w:num>
  <w:num w:numId="4" w16cid:durableId="49113327">
    <w:abstractNumId w:val="5"/>
  </w:num>
  <w:num w:numId="5" w16cid:durableId="856239479">
    <w:abstractNumId w:val="1"/>
  </w:num>
  <w:num w:numId="6" w16cid:durableId="1008368264">
    <w:abstractNumId w:val="7"/>
  </w:num>
  <w:num w:numId="7" w16cid:durableId="284387314">
    <w:abstractNumId w:val="0"/>
  </w:num>
  <w:num w:numId="8" w16cid:durableId="157111028">
    <w:abstractNumId w:val="6"/>
  </w:num>
  <w:num w:numId="9" w16cid:durableId="1375539709">
    <w:abstractNumId w:val="2"/>
  </w:num>
  <w:num w:numId="10" w16cid:durableId="18482531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3FC"/>
    <w:rsid w:val="00026EEE"/>
    <w:rsid w:val="000A125E"/>
    <w:rsid w:val="00155AF3"/>
    <w:rsid w:val="001B6265"/>
    <w:rsid w:val="001D61F1"/>
    <w:rsid w:val="00275C02"/>
    <w:rsid w:val="004121C9"/>
    <w:rsid w:val="004263FC"/>
    <w:rsid w:val="006515ED"/>
    <w:rsid w:val="00737986"/>
    <w:rsid w:val="00762720"/>
    <w:rsid w:val="00766A4B"/>
    <w:rsid w:val="007775E9"/>
    <w:rsid w:val="007F679E"/>
    <w:rsid w:val="00817021"/>
    <w:rsid w:val="00990E99"/>
    <w:rsid w:val="00A43133"/>
    <w:rsid w:val="00AD31C0"/>
    <w:rsid w:val="00B703A0"/>
    <w:rsid w:val="00C027CE"/>
    <w:rsid w:val="00D93F2B"/>
    <w:rsid w:val="00E10107"/>
    <w:rsid w:val="00F56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41F063"/>
  <w15:chartTrackingRefBased/>
  <w15:docId w15:val="{D0944DC7-6714-40DF-B2D8-B4416C7AE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AD31C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3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8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367</Words>
  <Characters>2084</Characters>
  <Application>Microsoft Office Word</Application>
  <DocSecurity>0</DocSecurity>
  <Lines>62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 Mahmoud Roshanzamir</dc:creator>
  <cp:keywords/>
  <dc:description/>
  <cp:lastModifiedBy>Mina Mahmoud Roshanzamir</cp:lastModifiedBy>
  <cp:revision>4</cp:revision>
  <dcterms:created xsi:type="dcterms:W3CDTF">2023-10-26T03:31:00Z</dcterms:created>
  <dcterms:modified xsi:type="dcterms:W3CDTF">2023-10-26T04:16:00Z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488b82a5540d7523f7250cdc5aab0e7b359bbd9785d68359a845a50c7c4ce9fb</vt:lpwstr>
  </property>
</Properties>
</file>