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心音 設計書</w:t>
      </w:r>
    </w:p>
    <w:p>
      <w:pPr/>
      <w:r>
        <w:t xml:space="preserve">Oct 2, 2026</w:t>
      </w:r>
      <w:r>
        <w:t xml:space="preserve"> · </w:t>
      </w:r>
      <w:r>
        <w:t xml:space="preserve">@水口椋介</w:t>
      </w:r>
    </w:p>
    <w:p>
      <w:pPr>
        <w:pStyle w:val="Heading2"/>
      </w:pPr>
      <w:r>
        <w:t xml:space="preserve">1. 設計方針</w:t>
      </w:r>
    </w:p>
    <w:p>
      <w:pPr/>
      <w:r>
        <w:t xml:space="preserve">「心音」は、部品同士が直接呼び合わない疎結合の構成で作ります。新しい音源・敵・演出を足しても、既存のコードを書き換えずに済むことが目標です。</w:t>
      </w:r>
    </w:p>
    <w:p>
      <w:pPr/>
      <w:r>
        <w:t xml:space="preserve">用語注釈：疎結合（そけつごう）＝部品同士がお互いの中身を知らず、決められた窓口だけでやり取りする状態。</w:t>
      </w:r>
    </w:p>
    <w:p>
      <w:pPr>
        <w:pStyle w:val="Heading3"/>
      </w:pPr>
      <w:r>
        <w:t xml:space="preserve">3つの原則</w:t>
      </w:r>
    </w:p>
    <w:p>
      <w:pPr>
        <w:pStyle w:val="ListParagraph"/>
        <w:numPr>
          <w:ilvl w:val="0"/>
          <w:numId w:val="2"/>
        </w:numPr>
      </w:pPr>
      <w:r>
        <w:t xml:space="preserve">部品同士は直接呼び出さず、ScriptableObjectの「イベントチャンネル」を介して知らせをやり取りする。</w:t>
      </w:r>
    </w:p>
    <w:p>
      <w:pPr>
        <w:pStyle w:val="ListParagraph"/>
        <w:numPr>
          <w:ilvl w:val="0"/>
          <w:numId w:val="2"/>
        </w:numPr>
      </w:pPr>
      <w:r>
        <w:t xml:space="preserve">発信側は「何が起きたか」を流すだけにし、反応するかどうかは受信側が決める（受信側が決める原則）。</w:t>
      </w:r>
    </w:p>
    <w:p>
      <w:pPr>
        <w:pStyle w:val="ListParagraph"/>
        <w:numPr>
          <w:ilvl w:val="0"/>
          <w:numId w:val="2"/>
        </w:numPr>
      </w:pPr>
      <w:r>
        <w:t xml:space="preserve">数値（耳の良さ、速さ、待ち時間など）は処理と分け、ScriptableObjectのデータとしてインスペクターで調整できるようにする。</w:t>
      </w:r>
    </w:p>
    <w:p>
      <w:pPr/>
      <w:r>
        <w:t xml:space="preserve">用語注釈：ScriptableObject（スクリプタブルオブジェクト）＝シーンの外にアセットとして保存できるデータの入れ物。イベントチャンネル＝発信側と受信側の間に置く、ラジオの周波数のような共通の窓口。インスペクター＝Unityエディタの設定画面。</w:t>
      </w:r>
    </w:p>
    <w:p>
      <w:pPr>
        <w:pStyle w:val="Heading2"/>
      </w:pPr>
      <w:r>
        <w:t xml:space="preserve">2. 全体構成</w:t>
      </w:r>
    </w:p>
    <w:p>
      <w:pPr/>
      <w:r>
        <w:t xml:space="preserve">全体を入力層・ゲームロジック層・イベントチャンネル層・表現層の4つに分けます。表現層はロジック層の知らせを受け取るだけで、逆向きの依存は作りません。</w:t>
      </w:r>
    </w:p>
    <w:p>
      <w:pPr/>
      <w:r>
        <w:drawing>
          <wp:inline distT="0" distB="0" distL="0" distR="0">
            <wp:extent cx="5486400" cy="3233057"/>
            <wp:docPr id="1" name="image1" descr="全体構成 · 4層と2つのチャンネル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全体構成 · 4層と2つのチャンネル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全体構成 · 4層と2つのチャンネル</w:t>
      </w:r>
    </w:p>
    <w:p>
      <w:pPr/>
      <w:r>
        <w:t xml:space="preserve">心臓と窓はチャンネルに知らせを流すだけで、敵AIと驚き判定がそれを受け取って反応を決めます。心拍は共有データとして表現層が読み取ります（7章）。</w:t>
      </w:r>
    </w:p>
    <w:p>
      <w:pPr>
        <w:pStyle w:val="Heading2"/>
      </w:pPr>
      <w:r>
        <w:t xml:space="preserve">3. イベントチャンネル一覧</w:t>
      </w:r>
    </w:p>
    <w:p>
      <w:pPr/>
      <w:r>
        <w:t xml:space="preserve">確定しているチャンネルは5つです。いずれも知らせを運ぶだけで、状態は持ちません。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チャンネル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運ぶ内容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発信する側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受信する側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受信側の判断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音（NoiseChannel）</w:t>
            </w:r>
          </w:p>
        </w:tc>
        <w:tc>
          <w:tcPr>
            <w:tcW w:w="1872" w:type="dxa"/>
          </w:tcPr>
          <w:p>
            <w:pPr/>
            <w:r>
              <w:t xml:space="preserve">位置、大きさのレベル</w:t>
            </w:r>
          </w:p>
        </w:tc>
        <w:tc>
          <w:tcPr>
            <w:tcW w:w="1872" w:type="dxa"/>
          </w:tcPr>
          <w:p>
            <w:pPr/>
            <w:r>
              <w:t xml:space="preserve">心拍（驚いたときの強い鼓動を含む）、足音、ロッカー</w:t>
            </w:r>
          </w:p>
        </w:tc>
        <w:tc>
          <w:tcPr>
            <w:tcW w:w="1872" w:type="dxa"/>
          </w:tcPr>
          <w:p>
            <w:pPr/>
            <w:r>
              <w:t xml:space="preserve">敵の聴覚の部品、鼓動の効果音、振動</w:t>
            </w:r>
          </w:p>
        </w:tc>
        <w:tc>
          <w:tcPr>
            <w:tcW w:w="1872" w:type="dxa"/>
          </w:tcPr>
          <w:p>
            <w:pPr/>
            <w:r>
              <w:t xml:space="preserve">敵ごとの耳の良さで、聞こえる距離に換算する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驚かし（ScareChannel）</w:t>
            </w:r>
          </w:p>
        </w:tc>
        <w:tc>
          <w:tcPr>
            <w:tcW w:w="1872" w:type="dxa"/>
          </w:tcPr>
          <w:p>
            <w:pPr/>
            <w:r>
              <w:t xml:space="preserve">位置、強さ</w:t>
            </w:r>
          </w:p>
        </w:tc>
        <w:tc>
          <w:tcPr>
            <w:tcW w:w="1872" w:type="dxa"/>
          </w:tcPr>
          <w:p>
            <w:pPr/>
            <w:r>
              <w:t xml:space="preserve">窓の驚かし部品</w:t>
            </w:r>
          </w:p>
        </w:tc>
        <w:tc>
          <w:tcPr>
            <w:tcW w:w="1872" w:type="dxa"/>
          </w:tcPr>
          <w:p>
            <w:pPr/>
            <w:r>
              <w:t xml:space="preserve">プレイヤーの驚き判定の部品</w:t>
            </w:r>
          </w:p>
        </w:tc>
        <w:tc>
          <w:tcPr>
            <w:tcW w:w="1872" w:type="dxa"/>
          </w:tcPr>
          <w:p>
            <w:pPr/>
            <w:r>
              <w:t xml:space="preserve">画面内か、隠れているかで驚くかを決める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心臓への命令（HeartCommandChannel）</w:t>
            </w:r>
          </w:p>
        </w:tc>
        <w:tc>
          <w:tcPr>
            <w:tcW w:w="1872" w:type="dxa"/>
          </w:tcPr>
          <w:p>
            <w:pPr/>
            <w:r>
              <w:t xml:space="preserve">命令の種類（驚いた など）</w:t>
            </w:r>
          </w:p>
        </w:tc>
        <w:tc>
          <w:tcPr>
            <w:tcW w:w="1872" w:type="dxa"/>
          </w:tcPr>
          <w:p>
            <w:pPr/>
            <w:r>
              <w:t xml:space="preserve">驚き判定</w:t>
            </w:r>
          </w:p>
        </w:tc>
        <w:tc>
          <w:tcPr>
            <w:tcW w:w="1872" w:type="dxa"/>
          </w:tcPr>
          <w:p>
            <w:pPr/>
            <w:r>
              <w:t xml:space="preserve">心臓システム</w:t>
            </w:r>
          </w:p>
        </w:tc>
        <w:tc>
          <w:tcPr>
            <w:tcW w:w="1872" w:type="dxa"/>
          </w:tcPr>
          <w:p>
            <w:pPr/>
            <w:r>
              <w:t xml:space="preserve">今の状態に応じて反動の種類を決める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入力（InputReader）</w:t>
            </w:r>
          </w:p>
        </w:tc>
        <w:tc>
          <w:tcPr>
            <w:tcW w:w="1872" w:type="dxa"/>
          </w:tcPr>
          <w:p>
            <w:pPr/>
            <w:r>
              <w:t xml:space="preserve">移動、走る、心臓停止、隠れる</w:t>
            </w:r>
          </w:p>
        </w:tc>
        <w:tc>
          <w:tcPr>
            <w:tcW w:w="1872" w:type="dxa"/>
          </w:tcPr>
          <w:p>
            <w:pPr/>
            <w:r>
              <w:t xml:space="preserve">Input System</w:t>
            </w:r>
          </w:p>
        </w:tc>
        <w:tc>
          <w:tcPr>
            <w:tcW w:w="1872" w:type="dxa"/>
          </w:tcPr>
          <w:p>
            <w:pPr/>
            <w:r>
              <w:t xml:space="preserve">プレイヤー移動、心臓、操作部品</w:t>
            </w:r>
          </w:p>
        </w:tc>
        <w:tc>
          <w:tcPr>
            <w:tcW w:w="1872" w:type="dxa"/>
          </w:tcPr>
          <w:p>
            <w:pPr/>
            <w:r>
              <w:t xml:space="preserve">各部品が自分に関係するものだけ受け取る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死亡・捕獲</w:t>
            </w:r>
          </w:p>
        </w:tc>
        <w:tc>
          <w:tcPr>
            <w:tcW w:w="1872" w:type="dxa"/>
          </w:tcPr>
          <w:p>
            <w:pPr/>
            <w:r>
              <w:t xml:space="preserve">死因</w:t>
            </w:r>
          </w:p>
        </w:tc>
        <w:tc>
          <w:tcPr>
            <w:tcW w:w="1872" w:type="dxa"/>
          </w:tcPr>
          <w:p>
            <w:pPr/>
            <w:r>
              <w:t xml:space="preserve">心臓システム、敵AI</w:t>
            </w:r>
          </w:p>
        </w:tc>
        <w:tc>
          <w:tcPr>
            <w:tcW w:w="1872" w:type="dxa"/>
          </w:tcPr>
          <w:p>
            <w:pPr/>
            <w:r>
              <w:t xml:space="preserve">ゲーム進行管理</w:t>
            </w:r>
          </w:p>
        </w:tc>
        <w:tc>
          <w:tcPr>
            <w:tcW w:w="1872" w:type="dxa"/>
          </w:tcPr>
          <w:p>
            <w:pPr/>
            <w:r>
              <w:t xml:space="preserve">死因に応じて暗転と復帰を行う</w:t>
            </w:r>
          </w:p>
        </w:tc>
      </w:tr>
    </w:tbl>
    <w:p>
      <w:pPr>
        <w:pStyle w:val="Heading3"/>
      </w:pPr>
      <w:r>
        <w:t xml:space="preserve">運用ルール</w:t>
      </w:r>
    </w:p>
    <w:p>
      <w:pPr>
        <w:pStyle w:val="ListParagraph"/>
        <w:numPr>
          <w:ilvl w:val="0"/>
          <w:numId w:val="3"/>
        </w:numPr>
      </w:pPr>
      <w:r>
        <w:t xml:space="preserve">チャンネルのアセット名には「_SO」をつけ、データ用のScriptableObject（「_Data」）と区別する。</w:t>
      </w:r>
    </w:p>
    <w:p>
      <w:pPr>
        <w:pStyle w:val="ListParagraph"/>
        <w:numPr>
          <w:ilvl w:val="0"/>
          <w:numId w:val="3"/>
        </w:numPr>
      </w:pPr>
      <w:r>
        <w:t xml:space="preserve">受信側は OnEnable で登録し、OnDisable で必ず登録を外す。外し忘れると、消えた部品に知らせが届いてエラーになる。</w:t>
      </w:r>
    </w:p>
    <w:p>
      <w:pPr>
        <w:pStyle w:val="ListParagraph"/>
        <w:numPr>
          <w:ilvl w:val="0"/>
          <w:numId w:val="3"/>
        </w:numPr>
      </w:pPr>
      <w:r>
        <w:t xml:space="preserve">ScriptableObjectはシーンをまたいで残るため、チャンネルに状態を持たせない。</w:t>
      </w:r>
    </w:p>
    <w:p>
      <w:pPr>
        <w:pStyle w:val="ListParagraph"/>
        <w:numPr>
          <w:ilvl w:val="0"/>
          <w:numId w:val="3"/>
        </w:numPr>
      </w:pPr>
      <w:r>
        <w:t xml:space="preserve">ガラスの割れる音は効果音として鳴らすだけで、音のチャンネルには流さない（敵には聞こえない）。</w:t>
      </w:r>
    </w:p>
    <w:p>
      <w:pPr/>
      <w:r>
        <w:t xml:space="preserve">用語注釈：OnEnable / OnDisable＝オブジェクトが有効・無効になった時にUnityが自動で呼ぶ処理。</w:t>
      </w:r>
    </w:p>
    <w:p>
      <w:pPr>
        <w:pStyle w:val="Heading2"/>
      </w:pPr>
      <w:r>
        <w:t xml:space="preserve">4. 驚かし演出</w:t>
      </w:r>
    </w:p>
    <w:p>
      <w:pPr/>
      <w:r>
        <w:t xml:space="preserve">驚かしは「窓の部品」と「プレイヤーの驚き判定」の2つに分け、驚くかどうかはプレイヤー側が決めます。窓の部品は敵ともプレイヤーとも無関係です。</w:t>
      </w:r>
    </w:p>
    <w:p>
      <w:pPr>
        <w:pStyle w:val="Heading3"/>
      </w:pPr>
      <w:r>
        <w:t xml:space="preserve">窓の驚かし部品（ScareSequence）</w:t>
      </w:r>
    </w:p>
    <w:p>
      <w:pPr>
        <w:pStyle w:val="ListParagraph"/>
        <w:numPr>
          <w:ilvl w:val="0"/>
          <w:numId w:val="4"/>
        </w:numPr>
      </w:pPr>
      <w:r>
        <w:t xml:space="preserve">窓の外に影を映す。</w:t>
      </w:r>
    </w:p>
    <w:p>
      <w:pPr>
        <w:pStyle w:val="ListParagraph"/>
        <w:numPr>
          <w:ilvl w:val="0"/>
          <w:numId w:val="4"/>
        </w:numPr>
      </w:pPr>
      <w:r>
        <w:t xml:space="preserve">窓ごとに設定した秒数だけ待つ（インスペクターで調整）。</w:t>
      </w:r>
    </w:p>
    <w:p>
      <w:pPr>
        <w:pStyle w:val="ListParagraph"/>
        <w:numPr>
          <w:ilvl w:val="0"/>
          <w:numId w:val="4"/>
        </w:numPr>
      </w:pPr>
      <w:r>
        <w:t xml:space="preserve">ガラスを割り、効果音を鳴らす。敵は出現しない。</w:t>
      </w:r>
    </w:p>
    <w:p>
      <w:pPr>
        <w:pStyle w:val="ListParagraph"/>
        <w:numPr>
          <w:ilvl w:val="0"/>
          <w:numId w:val="4"/>
        </w:numPr>
      </w:pPr>
      <w:r>
        <w:t xml:space="preserve">驚かしチャンネルに「位置」と「強さ」を流す。</w:t>
      </w:r>
    </w:p>
    <w:p>
      <w:pPr>
        <w:pStyle w:val="Heading3"/>
      </w:pPr>
      <w:r>
        <w:t xml:space="preserve">プレイヤーの驚き判定（FearReceiver）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状況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反応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隠れ場所に隠れている</w:t>
            </w:r>
          </w:p>
        </w:tc>
        <w:tc>
          <w:tcPr>
            <w:tcW w:w="4680" w:type="dxa"/>
          </w:tcPr>
          <w:p>
            <w:pPr/>
            <w:r>
              <w:t xml:space="preserve">驚かない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驚かしの位置が画面外</w:t>
            </w:r>
          </w:p>
        </w:tc>
        <w:tc>
          <w:tcPr>
            <w:tcW w:w="4680" w:type="dxa"/>
          </w:tcPr>
          <w:p>
            <w:pPr/>
            <w:r>
              <w:t xml:space="preserve">驚かない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画面内、心臓が動いている</w:t>
            </w:r>
          </w:p>
        </w:tc>
        <w:tc>
          <w:tcPr>
            <w:tcW w:w="4680" w:type="dxa"/>
          </w:tcPr>
          <w:p>
            <w:pPr/>
            <w:r>
              <w:t xml:space="preserve">驚く。心拍が一時的に跳ね上がる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画面内、心臓を止めている</w:t>
            </w:r>
          </w:p>
        </w:tc>
        <w:tc>
          <w:tcPr>
            <w:tcW w:w="4680" w:type="dxa"/>
          </w:tcPr>
          <w:p>
            <w:pPr/>
            <w:r>
              <w:t xml:space="preserve">驚く。通常より短い時間だけ強い鼓動が鳴り、そのまま心臓が動き出す</w:t>
            </w:r>
          </w:p>
        </w:tc>
      </w:tr>
    </w:tbl>
    <w:p>
      <w:pPr/>
      <w:r>
        <w:t xml:space="preserve">表は上から順に判定します。驚いて上がった心拍や強い鼓動は、心臓システムから音のチャンネルに流れるため、結果として近くの敵に聞こえます。</w:t>
      </w:r>
    </w:p>
    <w:p>
      <w:pPr/>
      <w:r>
        <w:t xml:space="preserve">画面内かどうかは Camera.WorldToViewportPoint で判定します。x と y が0〜1の範囲内、z がプラスなら画面内です。画面の端ギリギリを除くため、判定範囲は0.05〜0.95程度に狭めます。</w:t>
      </w:r>
    </w:p>
    <w:p>
      <w:pPr/>
      <w:r>
        <w:t xml:space="preserve">用語注釈：Camera.WorldToViewportPoint（ワールド・トゥ・ビューポート・ポイント）＝3D空間の位置を、画面の左下(0,0)〜右上(1,1)の座標に変換する関数。</w:t>
      </w:r>
    </w:p>
    <w:p>
      <w:pPr>
        <w:pStyle w:val="Heading2"/>
      </w:pPr>
      <w:r>
        <w:t xml:space="preserve">5. 敵AI</w:t>
      </w:r>
    </w:p>
    <w:p>
      <w:pPr/>
      <w:r>
        <w:t xml:space="preserve">敵は「感覚」「状態」「遷移表」「性能データ」の4部品で組み立て、敵の種類の違いは部品の差し替えと表で表現します。基本の状態クラスは全種類で共通で、固有の状態は1つずつ追加できます。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部品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役割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知っているもの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敵ごとの違い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感覚（聴覚・視覚・無音感知）</w:t>
            </w:r>
          </w:p>
        </w:tc>
        <w:tc>
          <w:tcPr>
            <w:tcW w:w="2340" w:type="dxa"/>
          </w:tcPr>
          <w:p>
            <w:pPr/>
            <w:r>
              <w:t xml:space="preserve">チャンネルや画面から情報を受け取り、「聞こえた」「見えた」を覚えておく</w:t>
            </w:r>
          </w:p>
        </w:tc>
        <w:tc>
          <w:tcPr>
            <w:tcW w:w="2340" w:type="dxa"/>
          </w:tcPr>
          <w:p>
            <w:pPr/>
            <w:r>
              <w:t xml:space="preserve">イベントチャンネル、性能データ</w:t>
            </w:r>
          </w:p>
        </w:tc>
        <w:tc>
          <w:tcPr>
            <w:tcW w:w="2340" w:type="dxa"/>
          </w:tcPr>
          <w:p>
            <w:pPr/>
            <w:r>
              <w:t xml:space="preserve">どの感覚を付けるかを選ぶ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状態（徘徊・警戒・追跡・待ち伏せ）</w:t>
            </w:r>
          </w:p>
        </w:tc>
        <w:tc>
          <w:tcPr>
            <w:tcW w:w="2340" w:type="dxa"/>
          </w:tcPr>
          <w:p>
            <w:pPr/>
            <w:r>
              <w:t xml:space="preserve">その状態での動きだけを行う</w:t>
            </w:r>
          </w:p>
        </w:tc>
        <w:tc>
          <w:tcPr>
            <w:tcW w:w="2340" w:type="dxa"/>
          </w:tcPr>
          <w:p>
            <w:pPr/>
            <w:r>
              <w:t xml:space="preserve">感覚の部品、NavMesh Agent</w:t>
            </w:r>
          </w:p>
        </w:tc>
        <w:tc>
          <w:tcPr>
            <w:tcW w:w="2340" w:type="dxa"/>
          </w:tcPr>
          <w:p>
            <w:pPr/>
            <w:r>
              <w:t xml:space="preserve">基本は全種共通。待ち伏せは静寂を喰うもの固有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遷移表</w:t>
            </w:r>
          </w:p>
        </w:tc>
        <w:tc>
          <w:tcPr>
            <w:tcW w:w="2340" w:type="dxa"/>
          </w:tcPr>
          <w:p>
            <w:pPr/>
            <w:r>
              <w:t xml:space="preserve">「どの状態から、どこへ、どんな条件で」移るかの一覧</w:t>
            </w:r>
          </w:p>
        </w:tc>
        <w:tc>
          <w:tcPr>
            <w:tcW w:w="2340" w:type="dxa"/>
          </w:tcPr>
          <w:p>
            <w:pPr/>
            <w:r>
              <w:t xml:space="preserve">条件の部品</w:t>
            </w:r>
          </w:p>
        </w:tc>
        <w:tc>
          <w:tcPr>
            <w:tcW w:w="2340" w:type="dxa"/>
          </w:tcPr>
          <w:p>
            <w:pPr/>
            <w:r>
              <w:t xml:space="preserve">敵ごとに表を用意する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性能データ</w:t>
            </w:r>
          </w:p>
        </w:tc>
        <w:tc>
          <w:tcPr>
            <w:tcW w:w="2340" w:type="dxa"/>
          </w:tcPr>
          <w:p>
            <w:pPr/>
            <w:r>
              <w:t xml:space="preserve">耳の良さ、歩く速さ、追跡の速さなど</w:t>
            </w:r>
          </w:p>
        </w:tc>
        <w:tc>
          <w:tcPr>
            <w:tcW w:w="2340" w:type="dxa"/>
          </w:tcPr>
          <w:p>
            <w:pPr/>
            <w:r>
              <w:t xml:space="preserve">なし</w:t>
            </w:r>
          </w:p>
        </w:tc>
        <w:tc>
          <w:tcPr>
            <w:tcW w:w="2340" w:type="dxa"/>
          </w:tcPr>
          <w:p>
            <w:pPr/>
            <w:r>
              <w:t xml:space="preserve">敵ごとに数値を用意する</w:t>
            </w:r>
          </w:p>
        </w:tc>
      </w:tr>
    </w:tbl>
    <w:p>
      <w:pPr/>
      <w:r>
        <w:t xml:space="preserve">用語注釈：NavMesh Agent（ナビメッシュエージェント）＝歩ける範囲に沿って経路を計算し、移動させるUnityの部品。</w:t>
      </w:r>
    </w:p>
    <w:p>
      <w:pPr>
        <w:pStyle w:val="Heading3"/>
      </w:pPr>
      <w:r>
        <w:t xml:space="preserve">状態の作り方（ステートパターン）</w:t>
      </w:r>
    </w:p>
    <w:p>
      <w:pPr/>
      <w:r>
        <w:t xml:space="preserve">各状態は IState インターフェースを守ったクラスにし、入る時（Enter）、毎フレーム（Update）、出る時（Exit）の3つの処理を持ちます。状態のクラスは「次にどこへ行くか」を知りません。</w:t>
      </w:r>
    </w:p>
    <w:p>
      <w:pPr/>
      <w:r>
        <w:t xml:space="preserve">用語注釈：ステートパターン＝状態ごとに振る舞いを別のクラスに分ける設計手法。インターフェース＝「この処理を必ず持つこと」という約束事。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状態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入った時（Enter）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毎フレーム（Update）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徘徊</w:t>
            </w:r>
          </w:p>
        </w:tc>
        <w:tc>
          <w:tcPr>
            <w:tcW w:w="3120" w:type="dxa"/>
          </w:tcPr>
          <w:p>
            <w:pPr/>
            <w:r>
              <w:t xml:space="preserve">歩く速さを遅くする</w:t>
            </w:r>
          </w:p>
        </w:tc>
        <w:tc>
          <w:tcPr>
            <w:tcW w:w="3120" w:type="dxa"/>
          </w:tcPr>
          <w:p>
            <w:pPr/>
            <w:r>
              <w:t xml:space="preserve">決められた巡回ルートを歩く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警戒</w:t>
            </w:r>
          </w:p>
        </w:tc>
        <w:tc>
          <w:tcPr>
            <w:tcW w:w="3120" w:type="dxa"/>
          </w:tcPr>
          <w:p>
            <w:pPr/>
            <w:r>
              <w:t xml:space="preserve">立ち止まる</w:t>
            </w:r>
          </w:p>
        </w:tc>
        <w:tc>
          <w:tcPr>
            <w:tcW w:w="3120" w:type="dxa"/>
          </w:tcPr>
          <w:p>
            <w:pPr/>
            <w:r>
              <w:t xml:space="preserve">音のした場所へ向かい、周囲を探る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追跡</w:t>
            </w:r>
          </w:p>
        </w:tc>
        <w:tc>
          <w:tcPr>
            <w:tcW w:w="3120" w:type="dxa"/>
          </w:tcPr>
          <w:p>
            <w:pPr/>
            <w:r>
              <w:t xml:space="preserve">速さを上げ、追跡のBGMを流す</w:t>
            </w:r>
          </w:p>
        </w:tc>
        <w:tc>
          <w:tcPr>
            <w:tcW w:w="3120" w:type="dxa"/>
          </w:tcPr>
          <w:p>
            <w:pPr/>
            <w:r>
              <w:t xml:space="preserve">心音を追いかける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待ち伏せ</w:t>
            </w:r>
          </w:p>
        </w:tc>
        <w:tc>
          <w:tcPr>
            <w:tcW w:w="3120" w:type="dxa"/>
          </w:tcPr>
          <w:p>
            <w:pPr/>
            <w:r>
              <w:t xml:space="preserve">見失った場所で動きを止める</w:t>
            </w:r>
          </w:p>
        </w:tc>
        <w:tc>
          <w:tcPr>
            <w:tcW w:w="3120" w:type="dxa"/>
          </w:tcPr>
          <w:p>
            <w:pPr/>
            <w:r>
              <w:t xml:space="preserve">その場でじっと待つ（静寂を喰うもの固有）</w:t>
            </w:r>
          </w:p>
        </w:tc>
      </w:tr>
    </w:tbl>
    <w:p>
      <w:pPr>
        <w:pStyle w:val="Heading3"/>
      </w:pPr>
      <w:r>
        <w:t xml:space="preserve">遷移の仕組み</w:t>
      </w:r>
    </w:p>
    <w:p>
      <w:pPr/>
      <w:r>
        <w:t xml:space="preserve">ステートマシン（今の状態を管理し、切り替える仕組み）が毎フレーム遷移表を上から確認し、条件を満たした最初の行の状態へ切り替えます。条件（「音を聞いた」「10秒経過した」など）は一つずつ独立した部品にし、ScriptableObjectとしてインスペクターで表を組み立てます。</w:t>
      </w:r>
    </w:p>
    <w:p>
      <w:pPr>
        <w:pStyle w:val="ListParagraph"/>
        <w:numPr>
          <w:ilvl w:val="0"/>
          <w:numId w:val="5"/>
        </w:numPr>
      </w:pPr>
      <w:r>
        <w:t xml:space="preserve">同じフレームに複数の条件が成立したら、表の上にある行を優先する。</w:t>
      </w:r>
    </w:p>
    <w:p>
      <w:pPr>
        <w:pStyle w:val="ListParagraph"/>
        <w:numPr>
          <w:ilvl w:val="0"/>
          <w:numId w:val="5"/>
        </w:numPr>
      </w:pPr>
      <w:r>
        <w:t xml:space="preserve">「どの状態からでも」移る割り込みは、表の先頭に置く。</w:t>
      </w:r>
    </w:p>
    <w:p>
      <w:pPr>
        <w:pStyle w:val="Heading2"/>
      </w:pPr>
      <w:r>
        <w:t xml:space="preserve">6. 遷移表</w:t>
      </w:r>
    </w:p>
    <w:p>
      <w:pPr/>
      <w:r>
        <w:t xml:space="preserve">3種の敵は基本の状態クラスを共有し、違いは遷移表と固有の状態（待ち伏せ）だけです。表は上の行ほど優先され、先頭の行は「どの状態からでも」移る割り込みです。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優先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遷移元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遷移先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条件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聴診者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看護婦長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静寂を喰うもの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</w:t>
            </w:r>
          </w:p>
        </w:tc>
        <w:tc>
          <w:tcPr>
            <w:tcW w:w="1337" w:type="dxa"/>
          </w:tcPr>
          <w:p>
            <w:pPr/>
            <w:r>
              <w:t xml:space="preserve">どこでも</w:t>
            </w:r>
          </w:p>
        </w:tc>
        <w:tc>
          <w:tcPr>
            <w:tcW w:w="1337" w:type="dxa"/>
          </w:tcPr>
          <w:p>
            <w:pPr/>
            <w:r>
              <w:t xml:space="preserve">ゲームオーバー</w:t>
            </w:r>
          </w:p>
        </w:tc>
        <w:tc>
          <w:tcPr>
            <w:tcW w:w="1337" w:type="dxa"/>
          </w:tcPr>
          <w:p>
            <w:pPr/>
            <w:r>
              <w:t xml:space="preserve">心音に触れた</w:t>
            </w:r>
          </w:p>
        </w:tc>
        <w:tc>
          <w:tcPr>
            <w:tcW w:w="1337" w:type="dxa"/>
          </w:tcPr>
          <w:p>
            <w:pPr/>
            <w:r>
              <w:t xml:space="preserve">あり</w:t>
            </w:r>
          </w:p>
        </w:tc>
        <w:tc>
          <w:tcPr>
            <w:tcW w:w="1337" w:type="dxa"/>
          </w:tcPr>
          <w:p>
            <w:pPr/>
            <w:r>
              <w:t xml:space="preserve">あり</w:t>
            </w:r>
          </w:p>
        </w:tc>
        <w:tc>
          <w:tcPr>
            <w:tcW w:w="1337" w:type="dxa"/>
          </w:tcPr>
          <w:p>
            <w:pPr/>
            <w:r>
              <w:t xml:space="preserve">あり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2</w:t>
            </w:r>
          </w:p>
        </w:tc>
        <w:tc>
          <w:tcPr>
            <w:tcW w:w="1337" w:type="dxa"/>
          </w:tcPr>
          <w:p>
            <w:pPr/>
            <w:r>
              <w:t xml:space="preserve">徘徊</w:t>
            </w:r>
          </w:p>
        </w:tc>
        <w:tc>
          <w:tcPr>
            <w:tcW w:w="1337" w:type="dxa"/>
          </w:tcPr>
          <w:p>
            <w:pPr/>
            <w:r>
              <w:t xml:space="preserve">追跡</w:t>
            </w:r>
          </w:p>
        </w:tc>
        <w:tc>
          <w:tcPr>
            <w:tcW w:w="1337" w:type="dxa"/>
          </w:tcPr>
          <w:p>
            <w:pPr/>
            <w:r>
              <w:t xml:space="preserve">心音が見えた</w:t>
            </w:r>
          </w:p>
        </w:tc>
        <w:tc>
          <w:tcPr>
            <w:tcW w:w="1337" w:type="dxa"/>
          </w:tcPr>
          <w:p>
            <w:pPr/>
            <w:r>
              <w:t xml:space="preserve">なし</w:t>
            </w:r>
          </w:p>
        </w:tc>
        <w:tc>
          <w:tcPr>
            <w:tcW w:w="1337" w:type="dxa"/>
          </w:tcPr>
          <w:p>
            <w:pPr/>
            <w:r>
              <w:t xml:space="preserve">あり</w:t>
            </w:r>
          </w:p>
        </w:tc>
        <w:tc>
          <w:tcPr>
            <w:tcW w:w="1337" w:type="dxa"/>
          </w:tcPr>
          <w:p>
            <w:pPr/>
            <w:r>
              <w:t xml:space="preserve">なし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</w:t>
            </w:r>
          </w:p>
        </w:tc>
        <w:tc>
          <w:tcPr>
            <w:tcW w:w="1337" w:type="dxa"/>
          </w:tcPr>
          <w:p>
            <w:pPr/>
            <w:r>
              <w:t xml:space="preserve">徘徊</w:t>
            </w:r>
          </w:p>
        </w:tc>
        <w:tc>
          <w:tcPr>
            <w:tcW w:w="1337" w:type="dxa"/>
          </w:tcPr>
          <w:p>
            <w:pPr/>
            <w:r>
              <w:t xml:space="preserve">追跡</w:t>
            </w:r>
          </w:p>
        </w:tc>
        <w:tc>
          <w:tcPr>
            <w:tcW w:w="1337" w:type="dxa"/>
          </w:tcPr>
          <w:p>
            <w:pPr/>
            <w:r>
              <w:t xml:space="preserve">心拍0を感知した</w:t>
            </w:r>
          </w:p>
        </w:tc>
        <w:tc>
          <w:tcPr>
            <w:tcW w:w="1337" w:type="dxa"/>
          </w:tcPr>
          <w:p>
            <w:pPr/>
            <w:r>
              <w:t xml:space="preserve">なし</w:t>
            </w:r>
          </w:p>
        </w:tc>
        <w:tc>
          <w:tcPr>
            <w:tcW w:w="1337" w:type="dxa"/>
          </w:tcPr>
          <w:p>
            <w:pPr/>
            <w:r>
              <w:t xml:space="preserve">なし</w:t>
            </w:r>
          </w:p>
        </w:tc>
        <w:tc>
          <w:tcPr>
            <w:tcW w:w="1337" w:type="dxa"/>
          </w:tcPr>
          <w:p>
            <w:pPr/>
            <w:r>
              <w:t xml:space="preserve">あり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4</w:t>
            </w:r>
          </w:p>
        </w:tc>
        <w:tc>
          <w:tcPr>
            <w:tcW w:w="1337" w:type="dxa"/>
          </w:tcPr>
          <w:p>
            <w:pPr/>
            <w:r>
              <w:t xml:space="preserve">待ち伏せ</w:t>
            </w:r>
          </w:p>
        </w:tc>
        <w:tc>
          <w:tcPr>
            <w:tcW w:w="1337" w:type="dxa"/>
          </w:tcPr>
          <w:p>
            <w:pPr/>
            <w:r>
              <w:t xml:space="preserve">追跡</w:t>
            </w:r>
          </w:p>
        </w:tc>
        <w:tc>
          <w:tcPr>
            <w:tcW w:w="1337" w:type="dxa"/>
          </w:tcPr>
          <w:p>
            <w:pPr/>
            <w:r>
              <w:t xml:space="preserve">心拍0を感知した</w:t>
            </w:r>
          </w:p>
        </w:tc>
        <w:tc>
          <w:tcPr>
            <w:tcW w:w="1337" w:type="dxa"/>
          </w:tcPr>
          <w:p>
            <w:pPr/>
            <w:r>
              <w:t xml:space="preserve">なし</w:t>
            </w:r>
          </w:p>
        </w:tc>
        <w:tc>
          <w:tcPr>
            <w:tcW w:w="1337" w:type="dxa"/>
          </w:tcPr>
          <w:p>
            <w:pPr/>
            <w:r>
              <w:t xml:space="preserve">なし</w:t>
            </w:r>
          </w:p>
        </w:tc>
        <w:tc>
          <w:tcPr>
            <w:tcW w:w="1337" w:type="dxa"/>
          </w:tcPr>
          <w:p>
            <w:pPr/>
            <w:r>
              <w:t xml:space="preserve">あり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5</w:t>
            </w:r>
          </w:p>
        </w:tc>
        <w:tc>
          <w:tcPr>
            <w:tcW w:w="1337" w:type="dxa"/>
          </w:tcPr>
          <w:p>
            <w:pPr/>
            <w:r>
              <w:t xml:space="preserve">徘徊</w:t>
            </w:r>
          </w:p>
        </w:tc>
        <w:tc>
          <w:tcPr>
            <w:tcW w:w="1337" w:type="dxa"/>
          </w:tcPr>
          <w:p>
            <w:pPr/>
            <w:r>
              <w:t xml:space="preserve">警戒</w:t>
            </w:r>
          </w:p>
        </w:tc>
        <w:tc>
          <w:tcPr>
            <w:tcW w:w="1337" w:type="dxa"/>
          </w:tcPr>
          <w:p>
            <w:pPr/>
            <w:r>
              <w:t xml:space="preserve">音を聞いた</w:t>
            </w:r>
          </w:p>
        </w:tc>
        <w:tc>
          <w:tcPr>
            <w:tcW w:w="1337" w:type="dxa"/>
          </w:tcPr>
          <w:p>
            <w:pPr/>
            <w:r>
              <w:t xml:space="preserve">あり</w:t>
            </w:r>
          </w:p>
        </w:tc>
        <w:tc>
          <w:tcPr>
            <w:tcW w:w="1337" w:type="dxa"/>
          </w:tcPr>
          <w:p>
            <w:pPr/>
            <w:r>
              <w:t xml:space="preserve">なし</w:t>
            </w:r>
          </w:p>
        </w:tc>
        <w:tc>
          <w:tcPr>
            <w:tcW w:w="1337" w:type="dxa"/>
          </w:tcPr>
          <w:p>
            <w:pPr/>
            <w:r>
              <w:t xml:space="preserve">なし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6</w:t>
            </w:r>
          </w:p>
        </w:tc>
        <w:tc>
          <w:tcPr>
            <w:tcW w:w="1337" w:type="dxa"/>
          </w:tcPr>
          <w:p>
            <w:pPr/>
            <w:r>
              <w:t xml:space="preserve">警戒</w:t>
            </w:r>
          </w:p>
        </w:tc>
        <w:tc>
          <w:tcPr>
            <w:tcW w:w="1337" w:type="dxa"/>
          </w:tcPr>
          <w:p>
            <w:pPr/>
            <w:r>
              <w:t xml:space="preserve">追跡</w:t>
            </w:r>
          </w:p>
        </w:tc>
        <w:tc>
          <w:tcPr>
            <w:tcW w:w="1337" w:type="dxa"/>
          </w:tcPr>
          <w:p>
            <w:pPr/>
            <w:r>
              <w:t xml:space="preserve">心音を見つけた</w:t>
            </w:r>
          </w:p>
        </w:tc>
        <w:tc>
          <w:tcPr>
            <w:tcW w:w="1337" w:type="dxa"/>
          </w:tcPr>
          <w:p>
            <w:pPr/>
            <w:r>
              <w:t xml:space="preserve">あり</w:t>
            </w:r>
          </w:p>
        </w:tc>
        <w:tc>
          <w:tcPr>
            <w:tcW w:w="1337" w:type="dxa"/>
          </w:tcPr>
          <w:p>
            <w:pPr/>
            <w:r>
              <w:t xml:space="preserve">あり</w:t>
            </w:r>
          </w:p>
        </w:tc>
        <w:tc>
          <w:tcPr>
            <w:tcW w:w="1337" w:type="dxa"/>
          </w:tcPr>
          <w:p>
            <w:pPr/>
            <w:r>
              <w:t xml:space="preserve">なし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</w:t>
            </w:r>
          </w:p>
        </w:tc>
        <w:tc>
          <w:tcPr>
            <w:tcW w:w="1337" w:type="dxa"/>
          </w:tcPr>
          <w:p>
            <w:pPr/>
            <w:r>
              <w:t xml:space="preserve">追跡</w:t>
            </w:r>
          </w:p>
        </w:tc>
        <w:tc>
          <w:tcPr>
            <w:tcW w:w="1337" w:type="dxa"/>
          </w:tcPr>
          <w:p>
            <w:pPr/>
            <w:r>
              <w:t xml:space="preserve">警戒</w:t>
            </w:r>
          </w:p>
        </w:tc>
        <w:tc>
          <w:tcPr>
            <w:tcW w:w="1337" w:type="dxa"/>
          </w:tcPr>
          <w:p>
            <w:pPr/>
            <w:r>
              <w:t xml:space="preserve">見失った</w:t>
            </w:r>
          </w:p>
        </w:tc>
        <w:tc>
          <w:tcPr>
            <w:tcW w:w="1337" w:type="dxa"/>
          </w:tcPr>
          <w:p>
            <w:pPr/>
            <w:r>
              <w:t xml:space="preserve">あり</w:t>
            </w:r>
          </w:p>
        </w:tc>
        <w:tc>
          <w:tcPr>
            <w:tcW w:w="1337" w:type="dxa"/>
          </w:tcPr>
          <w:p>
            <w:pPr/>
            <w:r>
              <w:t xml:space="preserve">あり</w:t>
            </w:r>
          </w:p>
        </w:tc>
        <w:tc>
          <w:tcPr>
            <w:tcW w:w="1337" w:type="dxa"/>
          </w:tcPr>
          <w:p>
            <w:pPr/>
            <w:r>
              <w:t xml:space="preserve">なし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8</w:t>
            </w:r>
          </w:p>
        </w:tc>
        <w:tc>
          <w:tcPr>
            <w:tcW w:w="1337" w:type="dxa"/>
          </w:tcPr>
          <w:p>
            <w:pPr/>
            <w:r>
              <w:t xml:space="preserve">追跡</w:t>
            </w:r>
          </w:p>
        </w:tc>
        <w:tc>
          <w:tcPr>
            <w:tcW w:w="1337" w:type="dxa"/>
          </w:tcPr>
          <w:p>
            <w:pPr/>
            <w:r>
              <w:t xml:space="preserve">待ち伏せ</w:t>
            </w:r>
          </w:p>
        </w:tc>
        <w:tc>
          <w:tcPr>
            <w:tcW w:w="1337" w:type="dxa"/>
          </w:tcPr>
          <w:p>
            <w:pPr/>
            <w:r>
              <w:t xml:space="preserve">見失った</w:t>
            </w:r>
          </w:p>
        </w:tc>
        <w:tc>
          <w:tcPr>
            <w:tcW w:w="1337" w:type="dxa"/>
          </w:tcPr>
          <w:p>
            <w:pPr/>
            <w:r>
              <w:t xml:space="preserve">なし</w:t>
            </w:r>
          </w:p>
        </w:tc>
        <w:tc>
          <w:tcPr>
            <w:tcW w:w="1337" w:type="dxa"/>
          </w:tcPr>
          <w:p>
            <w:pPr/>
            <w:r>
              <w:t xml:space="preserve">なし</w:t>
            </w:r>
          </w:p>
        </w:tc>
        <w:tc>
          <w:tcPr>
            <w:tcW w:w="1337" w:type="dxa"/>
          </w:tcPr>
          <w:p>
            <w:pPr/>
            <w:r>
              <w:t xml:space="preserve">あり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9</w:t>
            </w:r>
          </w:p>
        </w:tc>
        <w:tc>
          <w:tcPr>
            <w:tcW w:w="1337" w:type="dxa"/>
          </w:tcPr>
          <w:p>
            <w:pPr/>
            <w:r>
              <w:t xml:space="preserve">警戒</w:t>
            </w:r>
          </w:p>
        </w:tc>
        <w:tc>
          <w:tcPr>
            <w:tcW w:w="1337" w:type="dxa"/>
          </w:tcPr>
          <w:p>
            <w:pPr/>
            <w:r>
              <w:t xml:space="preserve">徘徊</w:t>
            </w:r>
          </w:p>
        </w:tc>
        <w:tc>
          <w:tcPr>
            <w:tcW w:w="1337" w:type="dxa"/>
          </w:tcPr>
          <w:p>
            <w:pPr/>
            <w:r>
              <w:t xml:space="preserve">10秒何もない</w:t>
            </w:r>
          </w:p>
        </w:tc>
        <w:tc>
          <w:tcPr>
            <w:tcW w:w="1337" w:type="dxa"/>
          </w:tcPr>
          <w:p>
            <w:pPr/>
            <w:r>
              <w:t xml:space="preserve">あり</w:t>
            </w:r>
          </w:p>
        </w:tc>
        <w:tc>
          <w:tcPr>
            <w:tcW w:w="1337" w:type="dxa"/>
          </w:tcPr>
          <w:p>
            <w:pPr/>
            <w:r>
              <w:t xml:space="preserve">あり</w:t>
            </w:r>
          </w:p>
        </w:tc>
        <w:tc>
          <w:tcPr>
            <w:tcW w:w="1337" w:type="dxa"/>
          </w:tcPr>
          <w:p>
            <w:pPr/>
            <w:r>
              <w:t xml:space="preserve">なし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10</w:t>
            </w:r>
          </w:p>
        </w:tc>
        <w:tc>
          <w:tcPr>
            <w:tcW w:w="1337" w:type="dxa"/>
          </w:tcPr>
          <w:p>
            <w:pPr/>
            <w:r>
              <w:t xml:space="preserve">待ち伏せ</w:t>
            </w:r>
          </w:p>
        </w:tc>
        <w:tc>
          <w:tcPr>
            <w:tcW w:w="1337" w:type="dxa"/>
          </w:tcPr>
          <w:p>
            <w:pPr/>
            <w:r>
              <w:t xml:space="preserve">徘徊</w:t>
            </w:r>
          </w:p>
        </w:tc>
        <w:tc>
          <w:tcPr>
            <w:tcW w:w="1337" w:type="dxa"/>
          </w:tcPr>
          <w:p>
            <w:pPr/>
            <w:r>
              <w:t xml:space="preserve">15秒何もない</w:t>
            </w:r>
          </w:p>
        </w:tc>
        <w:tc>
          <w:tcPr>
            <w:tcW w:w="1337" w:type="dxa"/>
          </w:tcPr>
          <w:p>
            <w:pPr/>
            <w:r>
              <w:t xml:space="preserve">なし</w:t>
            </w:r>
          </w:p>
        </w:tc>
        <w:tc>
          <w:tcPr>
            <w:tcW w:w="1337" w:type="dxa"/>
          </w:tcPr>
          <w:p>
            <w:pPr/>
            <w:r>
              <w:t xml:space="preserve">なし</w:t>
            </w:r>
          </w:p>
        </w:tc>
        <w:tc>
          <w:tcPr>
            <w:tcW w:w="1337" w:type="dxa"/>
          </w:tcPr>
          <w:p>
            <w:pPr/>
            <w:r>
              <w:t xml:space="preserve">あり</w:t>
            </w:r>
          </w:p>
        </w:tc>
      </w:tr>
    </w:tbl>
    <w:p>
      <w:pPr/>
      <w:r>
        <w:t xml:space="preserve">看護婦長は警戒を飛ばして追跡し、静寂を喰うものは警戒を持ちません。静寂を喰うものは見失うと、その場で待ち伏せし、心拍0を感知すれば再び追跡します。秒数などの数値は初期案で、調整前提です。</w:t>
      </w:r>
    </w:p>
    <w:p>
      <w:pPr>
        <w:pStyle w:val="Heading2"/>
      </w:pPr>
      <w:r>
        <w:t xml:space="preserve">7. 心臓システム</w:t>
      </w:r>
    </w:p>
    <w:p>
      <w:pPr/>
      <w:r>
        <w:t xml:space="preserve">心臓は敵AIと同じステートパターンと遷移表で作り、IState とステートマシンを使い回します。心臓は「死んだ」と発信するだけで、その後の処理はゲーム進行管理（9章）に任せます。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状態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入った時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毎フレーム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次の状態へ移る条件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鼓動中</w:t>
            </w:r>
          </w:p>
        </w:tc>
        <w:tc>
          <w:tcPr>
            <w:tcW w:w="2340" w:type="dxa"/>
          </w:tcPr>
          <w:p>
            <w:pPr/>
            <w:r>
              <w:t xml:space="preserve">なし</w:t>
            </w:r>
          </w:p>
        </w:tc>
        <w:tc>
          <w:tcPr>
            <w:tcW w:w="2340" w:type="dxa"/>
          </w:tcPr>
          <w:p>
            <w:pPr/>
            <w:r>
              <w:t xml:space="preserve">走っているかで目標心拍を決め、心拍を少しずつ近づける。拍のタイミングで鼓動を発信</w:t>
            </w:r>
          </w:p>
        </w:tc>
        <w:tc>
          <w:tcPr>
            <w:tcW w:w="2340" w:type="dxa"/>
          </w:tcPr>
          <w:p>
            <w:pPr/>
            <w:r>
              <w:t xml:space="preserve">止める入力 → 停止中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停止中</w:t>
            </w:r>
          </w:p>
        </w:tc>
        <w:tc>
          <w:tcPr>
            <w:tcW w:w="2340" w:type="dxa"/>
          </w:tcPr>
          <w:p>
            <w:pPr/>
            <w:r>
              <w:t xml:space="preserve">停止時間の計測を始める</w:t>
            </w:r>
          </w:p>
        </w:tc>
        <w:tc>
          <w:tcPr>
            <w:tcW w:w="2340" w:type="dxa"/>
          </w:tcPr>
          <w:p>
            <w:pPr/>
            <w:r>
              <w:t xml:space="preserve">生命ゲージを減らす</w:t>
            </w:r>
          </w:p>
        </w:tc>
        <w:tc>
          <w:tcPr>
            <w:tcW w:w="2340" w:type="dxa"/>
          </w:tcPr>
          <w:p>
            <w:pPr/>
            <w:r>
              <w:t xml:space="preserve">入力を離した → 反動中／驚いた → 驚き反動中／生命ゲージ0 → 死亡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反動中</w:t>
            </w:r>
          </w:p>
        </w:tc>
        <w:tc>
          <w:tcPr>
            <w:tcW w:w="2340" w:type="dxa"/>
          </w:tcPr>
          <w:p>
            <w:pPr/>
            <w:r>
              <w:t xml:space="preserve">停止時間から反動の強さを計算</w:t>
            </w:r>
          </w:p>
        </w:tc>
        <w:tc>
          <w:tcPr>
            <w:tcW w:w="2340" w:type="dxa"/>
          </w:tcPr>
          <w:p>
            <w:pPr/>
            <w:r>
              <w:t xml:space="preserve">強い鼓動を数拍鳴らす</w:t>
            </w:r>
          </w:p>
        </w:tc>
        <w:tc>
          <w:tcPr>
            <w:tcW w:w="2340" w:type="dxa"/>
          </w:tcPr>
          <w:p>
            <w:pPr/>
            <w:r>
              <w:t xml:space="preserve">反動が終わった → 鼓動中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驚き反動中</w:t>
            </w:r>
          </w:p>
        </w:tc>
        <w:tc>
          <w:tcPr>
            <w:tcW w:w="2340" w:type="dxa"/>
          </w:tcPr>
          <w:p>
            <w:pPr/>
            <w:r>
              <w:t xml:space="preserve">なし</w:t>
            </w:r>
          </w:p>
        </w:tc>
        <w:tc>
          <w:tcPr>
            <w:tcW w:w="2340" w:type="dxa"/>
          </w:tcPr>
          <w:p>
            <w:pPr/>
            <w:r>
              <w:t xml:space="preserve">通常より短く強い鼓動を鳴らす</w:t>
            </w:r>
          </w:p>
        </w:tc>
        <w:tc>
          <w:tcPr>
            <w:tcW w:w="2340" w:type="dxa"/>
          </w:tcPr>
          <w:p>
            <w:pPr/>
            <w:r>
              <w:t xml:space="preserve">終わった → 鼓動中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死亡</w:t>
            </w:r>
          </w:p>
        </w:tc>
        <w:tc>
          <w:tcPr>
            <w:tcW w:w="2340" w:type="dxa"/>
          </w:tcPr>
          <w:p>
            <w:pPr/>
            <w:r>
              <w:t xml:space="preserve">死亡チャンネルに「死んだ」と流す</w:t>
            </w:r>
          </w:p>
        </w:tc>
        <w:tc>
          <w:tcPr>
            <w:tcW w:w="2340" w:type="dxa"/>
          </w:tcPr>
          <w:p>
            <w:pPr/>
            <w:r>
              <w:t xml:space="preserve">なし</w:t>
            </w:r>
          </w:p>
        </w:tc>
        <w:tc>
          <w:tcPr>
            <w:tcW w:w="2340" w:type="dxa"/>
          </w:tcPr>
          <w:p>
            <w:pPr/>
            <w:r>
              <w:t xml:space="preserve">なし</w:t>
            </w:r>
          </w:p>
        </w:tc>
      </w:tr>
    </w:tbl>
    <w:p>
      <w:pPr/>
      <w:r>
        <w:t xml:space="preserve">拍の間隔は「60 ÷ 心拍」秒です（心拍120なら0.5秒ごとに一拍）。</w:t>
      </w:r>
    </w:p>
    <w:p>
      <w:pPr>
        <w:pStyle w:val="Heading3"/>
      </w:pPr>
      <w:r>
        <w:t xml:space="preserve">心臓が外に出すもの</w:t>
      </w:r>
    </w:p>
    <w:p>
      <w:pPr>
        <w:pStyle w:val="ListParagraph"/>
        <w:numPr>
          <w:ilvl w:val="0"/>
          <w:numId w:val="6"/>
        </w:numPr>
      </w:pPr>
      <w:r>
        <w:t xml:space="preserve">一拍ごとの知らせ：拍のたびに音チャンネルへ流す。敵が聞くほか、鼓動の効果音と振動もこれを聞いて鳴らす。</w:t>
      </w:r>
    </w:p>
    <w:p>
      <w:pPr>
        <w:pStyle w:val="ListParagraph"/>
        <w:numPr>
          <w:ilvl w:val="0"/>
          <w:numId w:val="6"/>
        </w:numPr>
      </w:pPr>
      <w:r>
        <w:t xml:space="preserve">今の値（心拍、生命ゲージの残り）：ScriptableObjectに置いて共有し、ビネットなど毎フレーム見たい演出が読み取る。</w:t>
      </w:r>
    </w:p>
    <w:p>
      <w:pPr>
        <w:pStyle w:val="Heading3"/>
      </w:pPr>
      <w:r>
        <w:t xml:space="preserve">心臓が受け取るもの</w:t>
      </w:r>
    </w:p>
    <w:p>
      <w:pPr>
        <w:pStyle w:val="ListParagraph"/>
        <w:numPr>
          <w:ilvl w:val="0"/>
          <w:numId w:val="7"/>
        </w:numPr>
      </w:pPr>
      <w:r>
        <w:t xml:space="preserve">入力層からの「心臓停止 開始／終了」「走る 開始／終了」</w:t>
      </w:r>
    </w:p>
    <w:p>
      <w:pPr>
        <w:pStyle w:val="ListParagraph"/>
        <w:numPr>
          <w:ilvl w:val="0"/>
          <w:numId w:val="7"/>
        </w:numPr>
      </w:pPr>
      <w:r>
        <w:t xml:space="preserve">心臓への命令チャンネル（HeartCommandChannel）からの「驚いた」。将来、心拍を落ち着かせるアイテムなどもこの窓口を使う。</w:t>
      </w:r>
    </w:p>
    <w:p>
      <w:pPr>
        <w:pStyle w:val="Heading2"/>
      </w:pPr>
      <w:r>
        <w:t xml:space="preserve">8. 入力層</w:t>
      </w:r>
    </w:p>
    <w:p>
      <w:pPr/>
      <w:r>
        <w:t xml:space="preserve">キー操作は Input System で受け取り、ScriptableObjectの InputReader が意味のあるイベントに変換して発信します。ロジック側はキーボードかゲームパッドかを知りません。懐中電灯（ライト）は使わないため、入力に含めません。</w:t>
      </w:r>
    </w:p>
    <w:p>
      <w:pPr/>
      <w:r>
        <w:t xml:space="preserve">用語注釈：Input System（インプットシステム）＝Unityの入力管理の仕組み。「アクション（走る等）」と「どのキー・ボタンか」を別々に設定できる。InputReader＝入力をイベントに変換して発信するScriptableObject。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イベント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キーボード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ゲームパッド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受け取る部品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移動（方向）</w:t>
            </w:r>
          </w:p>
        </w:tc>
        <w:tc>
          <w:tcPr>
            <w:tcW w:w="2340" w:type="dxa"/>
          </w:tcPr>
          <w:p>
            <w:pPr/>
            <w:r>
              <w:t xml:space="preserve">A / D、W / S</w:t>
            </w:r>
          </w:p>
        </w:tc>
        <w:tc>
          <w:tcPr>
            <w:tcW w:w="2340" w:type="dxa"/>
          </w:tcPr>
          <w:p>
            <w:pPr/>
            <w:r>
              <w:t xml:space="preserve">左スティック</w:t>
            </w:r>
          </w:p>
        </w:tc>
        <w:tc>
          <w:tcPr>
            <w:tcW w:w="2340" w:type="dxa"/>
          </w:tcPr>
          <w:p>
            <w:pPr/>
            <w:r>
              <w:t xml:space="preserve">プレイヤー移動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走る 開始／終了</w:t>
            </w:r>
          </w:p>
        </w:tc>
        <w:tc>
          <w:tcPr>
            <w:tcW w:w="2340" w:type="dxa"/>
          </w:tcPr>
          <w:p>
            <w:pPr/>
            <w:r>
              <w:t xml:space="preserve">Shift 押す／離す</w:t>
            </w:r>
          </w:p>
        </w:tc>
        <w:tc>
          <w:tcPr>
            <w:tcW w:w="2340" w:type="dxa"/>
          </w:tcPr>
          <w:p>
            <w:pPr/>
            <w:r>
              <w:t xml:space="preserve">LT 押す／離す</w:t>
            </w:r>
          </w:p>
        </w:tc>
        <w:tc>
          <w:tcPr>
            <w:tcW w:w="2340" w:type="dxa"/>
          </w:tcPr>
          <w:p>
            <w:pPr/>
            <w:r>
              <w:t xml:space="preserve">プレイヤー移動、心臓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心臓停止 開始／終了</w:t>
            </w:r>
          </w:p>
        </w:tc>
        <w:tc>
          <w:tcPr>
            <w:tcW w:w="2340" w:type="dxa"/>
          </w:tcPr>
          <w:p>
            <w:pPr/>
            <w:r>
              <w:t xml:space="preserve">Space 押す／離す</w:t>
            </w:r>
          </w:p>
        </w:tc>
        <w:tc>
          <w:tcPr>
            <w:tcW w:w="2340" w:type="dxa"/>
          </w:tcPr>
          <w:p>
            <w:pPr/>
            <w:r>
              <w:t xml:space="preserve">RT 押す／離す</w:t>
            </w:r>
          </w:p>
        </w:tc>
        <w:tc>
          <w:tcPr>
            <w:tcW w:w="2340" w:type="dxa"/>
          </w:tcPr>
          <w:p>
            <w:pPr/>
            <w:r>
              <w:t xml:space="preserve">心臓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隠れる・調べる</w:t>
            </w:r>
          </w:p>
        </w:tc>
        <w:tc>
          <w:tcPr>
            <w:tcW w:w="2340" w:type="dxa"/>
          </w:tcPr>
          <w:p>
            <w:pPr/>
            <w:r>
              <w:t xml:space="preserve">E</w:t>
            </w:r>
          </w:p>
        </w:tc>
        <w:tc>
          <w:tcPr>
            <w:tcW w:w="2340" w:type="dxa"/>
          </w:tcPr>
          <w:p>
            <w:pPr/>
            <w:r>
              <w:t xml:space="preserve">A ボタン</w:t>
            </w:r>
          </w:p>
        </w:tc>
        <w:tc>
          <w:tcPr>
            <w:tcW w:w="2340" w:type="dxa"/>
          </w:tcPr>
          <w:p>
            <w:pPr/>
            <w:r>
              <w:t xml:space="preserve">プレイヤーの操作部品</w:t>
            </w:r>
          </w:p>
        </w:tc>
      </w:tr>
    </w:tbl>
    <w:p>
      <w:pPr>
        <w:pStyle w:val="ListParagraph"/>
        <w:numPr>
          <w:ilvl w:val="0"/>
          <w:numId w:val="8"/>
        </w:numPr>
      </w:pPr>
      <w:r>
        <w:t xml:space="preserve">キー設定の変更機能は、InputReaderの設定だけで後から足せる。</w:t>
      </w:r>
    </w:p>
    <w:p>
      <w:pPr>
        <w:pStyle w:val="ListParagraph"/>
        <w:numPr>
          <w:ilvl w:val="0"/>
          <w:numId w:val="8"/>
        </w:numPr>
      </w:pPr>
      <w:r>
        <w:t xml:space="preserve">会話・メニュー中は、InputReaderでゲーム操作の受付をまとめて止める。</w:t>
      </w:r>
    </w:p>
    <w:p>
      <w:pPr>
        <w:pStyle w:val="ListParagraph"/>
        <w:numPr>
          <w:ilvl w:val="0"/>
          <w:numId w:val="8"/>
        </w:numPr>
      </w:pPr>
      <w:r>
        <w:t xml:space="preserve">テスト時は、心臓を自動で止めたり離したりする部品をInputReaderの代わりに使い、手操作なしで心臓の挙動を確認する。</w:t>
      </w:r>
    </w:p>
    <w:p>
      <w:pPr>
        <w:pStyle w:val="Heading2"/>
      </w:pPr>
      <w:r>
        <w:t xml:space="preserve">9. ゲーム進行管理</w:t>
      </w:r>
    </w:p>
    <w:p>
      <w:pPr/>
      <w:r>
        <w:t xml:space="preserve">ゲームオーバーやチェックポイントへの復帰は、ゲーム進行管理の部品にまとめます。死因を発信する側は、その後の処理を知りません。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知らせ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発信する側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ゲーム進行管理の処理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死んだ（生命ゲージ0）</w:t>
            </w:r>
          </w:p>
        </w:tc>
        <w:tc>
          <w:tcPr>
            <w:tcW w:w="3120" w:type="dxa"/>
          </w:tcPr>
          <w:p>
            <w:pPr/>
            <w:r>
              <w:t xml:space="preserve">心臓システム</w:t>
            </w:r>
          </w:p>
        </w:tc>
        <w:tc>
          <w:tcPr>
            <w:tcW w:w="3120" w:type="dxa"/>
          </w:tcPr>
          <w:p>
            <w:pPr/>
            <w:r>
              <w:t xml:space="preserve">画面を暗転し、チェックポイントへ戻す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捕まえた</w:t>
            </w:r>
          </w:p>
        </w:tc>
        <w:tc>
          <w:tcPr>
            <w:tcW w:w="3120" w:type="dxa"/>
          </w:tcPr>
          <w:p>
            <w:pPr/>
            <w:r>
              <w:t xml:space="preserve">敵AI（遷移表の「心音に触れた」）</w:t>
            </w:r>
          </w:p>
        </w:tc>
        <w:tc>
          <w:tcPr>
            <w:tcW w:w="3120" w:type="dxa"/>
          </w:tcPr>
          <w:p>
            <w:pPr/>
            <w:r>
              <w:t xml:space="preserve">画面を暗転し、チェックポイントへ戻す</w:t>
            </w:r>
          </w:p>
        </w:tc>
      </w:tr>
    </w:tbl>
    <w:p>
      <w:pPr/>
      <w:r>
        <w:t xml:space="preserve">死因ごとに暗転の演出を変えたい場合も、ゲーム進行管理の中だけで完結します。</w:t>
      </w:r>
    </w:p>
    <w:p>
      <w:pPr>
        <w:pStyle w:val="Heading2"/>
      </w:pPr>
      <w:r>
        <w:t xml:space="preserve">10. 数値の初期案（プロトタイプ用）</w:t>
      </w:r>
    </w:p>
    <w:p>
      <w:pPr/>
      <w:r>
        <w:t xml:space="preserve">プロトタイプで遊びながら調整する前提の初期値です。すべてScriptableObjectの性能データに置き、インスペクターで変更できるようにします。基準は「プレイヤーが走れば聴診者から逃げ切れるが、静寂を喰うものからは逃げ切れない」です。</w:t>
      </w:r>
    </w:p>
    <w:p>
      <w:pPr>
        <w:pStyle w:val="Heading3"/>
      </w:pPr>
      <w:r>
        <w:t xml:space="preserve">心臓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初期値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補足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通常の心拍</w:t>
            </w:r>
          </w:p>
        </w:tc>
        <w:tc>
          <w:tcPr>
            <w:tcW w:w="3120" w:type="dxa"/>
          </w:tcPr>
          <w:p>
            <w:pPr/>
            <w:r>
              <w:t xml:space="preserve">70 BPM</w:t>
            </w:r>
          </w:p>
        </w:tc>
        <w:tc>
          <w:tcPr>
            <w:tcW w:w="3120" w:type="dxa"/>
          </w:tcPr>
          <w:p>
            <w:pPr/>
            <w:r>
              <w:t xml:space="preserve">歩行・待機時の目標値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走行時の心拍</w:t>
            </w:r>
          </w:p>
        </w:tc>
        <w:tc>
          <w:tcPr>
            <w:tcW w:w="3120" w:type="dxa"/>
          </w:tcPr>
          <w:p>
            <w:pPr/>
            <w:r>
              <w:t xml:space="preserve">140 BPM</w:t>
            </w:r>
          </w:p>
        </w:tc>
        <w:tc>
          <w:tcPr>
            <w:tcW w:w="3120" w:type="dxa"/>
          </w:tcPr>
          <w:p>
            <w:pPr/>
            <w:r>
              <w:t xml:space="preserve">走っている間の目標値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心拍が目標に近づく速さ</w:t>
            </w:r>
          </w:p>
        </w:tc>
        <w:tc>
          <w:tcPr>
            <w:tcW w:w="3120" w:type="dxa"/>
          </w:tcPr>
          <w:p>
            <w:pPr/>
            <w:r>
              <w:t xml:space="preserve">毎秒20 BPM</w:t>
            </w:r>
          </w:p>
        </w:tc>
        <w:tc>
          <w:tcPr>
            <w:tcW w:w="3120" w:type="dxa"/>
          </w:tcPr>
          <w:p>
            <w:pPr/>
            <w:r>
              <w:t xml:space="preserve">走るのをやめてから通常に戻るまで約3.5秒（余韻）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生命ゲージ</w:t>
            </w:r>
          </w:p>
        </w:tc>
        <w:tc>
          <w:tcPr>
            <w:tcW w:w="3120" w:type="dxa"/>
          </w:tcPr>
          <w:p>
            <w:pPr/>
            <w:r>
              <w:t xml:space="preserve">最大100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停止中のゲージ減少</w:t>
            </w:r>
          </w:p>
        </w:tc>
        <w:tc>
          <w:tcPr>
            <w:tcW w:w="3120" w:type="dxa"/>
          </w:tcPr>
          <w:p>
            <w:pPr/>
            <w:r>
              <w:t xml:space="preserve">毎秒10</w:t>
            </w:r>
          </w:p>
        </w:tc>
        <w:tc>
          <w:tcPr>
            <w:tcW w:w="3120" w:type="dxa"/>
          </w:tcPr>
          <w:p>
            <w:pPr/>
            <w:r>
              <w:t xml:space="preserve">約10秒止め続けると死亡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鼓動中のゲージ回復</w:t>
            </w:r>
          </w:p>
        </w:tc>
        <w:tc>
          <w:tcPr>
            <w:tcW w:w="3120" w:type="dxa"/>
          </w:tcPr>
          <w:p>
            <w:pPr/>
            <w:r>
              <w:t xml:space="preserve">毎秒5</w:t>
            </w:r>
          </w:p>
        </w:tc>
        <w:tc>
          <w:tcPr>
            <w:tcW w:w="3120" w:type="dxa"/>
          </w:tcPr>
          <w:p>
            <w:pPr/>
            <w:r>
              <w:t xml:space="preserve">空から満タンまで約20秒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再始動の反動</w:t>
            </w:r>
          </w:p>
        </w:tc>
        <w:tc>
          <w:tcPr>
            <w:tcW w:w="3120" w:type="dxa"/>
          </w:tcPr>
          <w:p>
            <w:pPr/>
            <w:r>
              <w:t xml:space="preserve">180 BPMで「2 + 停止秒数 ÷ 3」拍（最大6拍）</w:t>
            </w:r>
          </w:p>
        </w:tc>
        <w:tc>
          <w:tcPr>
            <w:tcW w:w="3120" w:type="dxa"/>
          </w:tcPr>
          <w:p>
            <w:pPr/>
            <w:r>
              <w:t xml:space="preserve">長く止めるほど反動が長い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驚き（心臓が動いている時）</w:t>
            </w:r>
          </w:p>
        </w:tc>
        <w:tc>
          <w:tcPr>
            <w:tcW w:w="3120" w:type="dxa"/>
          </w:tcPr>
          <w:p>
            <w:pPr/>
            <w:r>
              <w:t xml:space="preserve">心拍 +40 BPM</w:t>
            </w:r>
          </w:p>
        </w:tc>
        <w:tc>
          <w:tcPr>
            <w:tcW w:w="3120" w:type="dxa"/>
          </w:tcPr>
          <w:p>
            <w:pPr/>
            <w:r>
              <w:t xml:space="preserve">その後、通常の速さで戻る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驚き反動（心臓停止中）</w:t>
            </w:r>
          </w:p>
        </w:tc>
        <w:tc>
          <w:tcPr>
            <w:tcW w:w="3120" w:type="dxa"/>
          </w:tcPr>
          <w:p>
            <w:pPr/>
            <w:r>
              <w:t xml:space="preserve">180 BPMで2拍</w:t>
            </w:r>
          </w:p>
        </w:tc>
        <w:tc>
          <w:tcPr>
            <w:tcW w:w="3120" w:type="dxa"/>
          </w:tcPr>
          <w:p>
            <w:pPr/>
            <w:r>
              <w:t xml:space="preserve">その後、鼓動中へ</w:t>
            </w:r>
          </w:p>
        </w:tc>
      </w:tr>
    </w:tbl>
    <w:p>
      <w:pPr/>
      <w:r>
        <w:t xml:space="preserve">用語注釈：BPM＝1分間あたりの拍数。</w:t>
      </w:r>
    </w:p>
    <w:p>
      <w:pPr>
        <w:pStyle w:val="Heading3"/>
      </w:pPr>
      <w:r>
        <w:t xml:space="preserve">音のレベル</w:t>
      </w:r>
    </w:p>
    <w:p>
      <w:pPr/>
      <w:r>
        <w:t xml:space="preserve">音は1〜5の5段階で発信し、聞こえる距離は受信側の「耳の良さ」で決まります。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音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レベル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通常の鼓動、歩く足音</w:t>
            </w:r>
          </w:p>
        </w:tc>
        <w:tc>
          <w:tcPr>
            <w:tcW w:w="4680" w:type="dxa"/>
          </w:tcPr>
          <w:p>
            <w:pPr/>
            <w:r>
              <w:t xml:space="preserve">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ロッカーの開け閉め</w:t>
            </w:r>
          </w:p>
        </w:tc>
        <w:tc>
          <w:tcPr>
            <w:tcW w:w="4680" w:type="dxa"/>
          </w:tcPr>
          <w:p>
            <w:pPr/>
            <w:r>
              <w:t xml:space="preserve">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走行中の鼓動、走る足音</w:t>
            </w:r>
          </w:p>
        </w:tc>
        <w:tc>
          <w:tcPr>
            <w:tcW w:w="4680" w:type="dxa"/>
          </w:tcPr>
          <w:p>
            <w:pPr/>
            <w:r>
              <w:t xml:space="preserve">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再始動の反動の鼓動</w:t>
            </w:r>
          </w:p>
        </w:tc>
        <w:tc>
          <w:tcPr>
            <w:tcW w:w="4680" w:type="dxa"/>
          </w:tcPr>
          <w:p>
            <w:pPr/>
            <w:r>
              <w:t xml:space="preserve">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驚いたときの強い鼓動</w:t>
            </w:r>
          </w:p>
        </w:tc>
        <w:tc>
          <w:tcPr>
            <w:tcW w:w="4680" w:type="dxa"/>
          </w:tcPr>
          <w:p>
            <w:pPr/>
            <w:r>
              <w:t xml:space="preserve">5</w:t>
            </w:r>
          </w:p>
        </w:tc>
      </w:tr>
    </w:tbl>
    <w:p>
      <w:pPr>
        <w:pStyle w:val="Heading3"/>
      </w:pPr>
      <w:r>
        <w:t xml:space="preserve">敵の性能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敵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感覚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感覚の範囲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徘徊の速さ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追跡の速さ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聴診者</w:t>
            </w:r>
          </w:p>
        </w:tc>
        <w:tc>
          <w:tcPr>
            <w:tcW w:w="1872" w:type="dxa"/>
          </w:tcPr>
          <w:p>
            <w:pPr/>
            <w:r>
              <w:t xml:space="preserve">聴覚</w:t>
            </w:r>
          </w:p>
        </w:tc>
        <w:tc>
          <w:tcPr>
            <w:tcW w:w="1872" w:type="dxa"/>
          </w:tcPr>
          <w:p>
            <w:pPr/>
            <w:r>
              <w:t xml:space="preserve">音レベル1につき3m（レベル5なら15m）</w:t>
            </w:r>
          </w:p>
        </w:tc>
        <w:tc>
          <w:tcPr>
            <w:tcW w:w="1872" w:type="dxa"/>
          </w:tcPr>
          <w:p>
            <w:pPr/>
            <w:r>
              <w:t xml:space="preserve">1.2 m/秒</w:t>
            </w:r>
          </w:p>
        </w:tc>
        <w:tc>
          <w:tcPr>
            <w:tcW w:w="1872" w:type="dxa"/>
          </w:tcPr>
          <w:p>
            <w:pPr/>
            <w:r>
              <w:t xml:space="preserve">4.0 m/秒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看護婦長</w:t>
            </w:r>
          </w:p>
        </w:tc>
        <w:tc>
          <w:tcPr>
            <w:tcW w:w="1872" w:type="dxa"/>
          </w:tcPr>
          <w:p>
            <w:pPr/>
            <w:r>
              <w:t xml:space="preserve">視覚</w:t>
            </w:r>
          </w:p>
        </w:tc>
        <w:tc>
          <w:tcPr>
            <w:tcW w:w="1872" w:type="dxa"/>
          </w:tcPr>
          <w:p>
            <w:pPr/>
            <w:r>
              <w:t xml:space="preserve">前方8m、同じレイヤーのみ</w:t>
            </w:r>
          </w:p>
        </w:tc>
        <w:tc>
          <w:tcPr>
            <w:tcW w:w="1872" w:type="dxa"/>
          </w:tcPr>
          <w:p>
            <w:pPr/>
            <w:r>
              <w:t xml:space="preserve">1.5 m/秒</w:t>
            </w:r>
          </w:p>
        </w:tc>
        <w:tc>
          <w:tcPr>
            <w:tcW w:w="1872" w:type="dxa"/>
          </w:tcPr>
          <w:p>
            <w:pPr/>
            <w:r>
              <w:t xml:space="preserve">3.5 m/秒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静寂を喰うもの</w:t>
            </w:r>
          </w:p>
        </w:tc>
        <w:tc>
          <w:tcPr>
            <w:tcW w:w="1872" w:type="dxa"/>
          </w:tcPr>
          <w:p>
            <w:pPr/>
            <w:r>
              <w:t xml:space="preserve">無音感知</w:t>
            </w:r>
          </w:p>
        </w:tc>
        <w:tc>
          <w:tcPr>
            <w:tcW w:w="1872" w:type="dxa"/>
          </w:tcPr>
          <w:p>
            <w:pPr/>
            <w:r>
              <w:t xml:space="preserve">半径6mの心拍0</w:t>
            </w:r>
          </w:p>
        </w:tc>
        <w:tc>
          <w:tcPr>
            <w:tcW w:w="1872" w:type="dxa"/>
          </w:tcPr>
          <w:p>
            <w:pPr/>
            <w:r>
              <w:t xml:space="preserve">1.0 m/秒</w:t>
            </w:r>
          </w:p>
        </w:tc>
        <w:tc>
          <w:tcPr>
            <w:tcW w:w="1872" w:type="dxa"/>
          </w:tcPr>
          <w:p>
            <w:pPr/>
            <w:r>
              <w:t xml:space="preserve">5.0 m/秒</w:t>
            </w:r>
          </w:p>
        </w:tc>
      </w:tr>
    </w:tbl>
    <w:p>
      <w:pPr/>
      <w:r>
        <w:t xml:space="preserve">プレイヤーの移動は、歩き2.0 m/秒、走り4.5 m/秒、心臓停止中1.0 m/秒です。</w:t>
      </w:r>
    </w:p>
    <w:p>
      <w:pPr>
        <w:pStyle w:val="Heading3"/>
      </w:pPr>
      <w:r>
        <w:t xml:space="preserve">時間・演出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初期値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警戒 → 徘徊に戻るまで</w:t>
            </w:r>
          </w:p>
        </w:tc>
        <w:tc>
          <w:tcPr>
            <w:tcW w:w="4680" w:type="dxa"/>
          </w:tcPr>
          <w:p>
            <w:pPr/>
            <w:r>
              <w:t xml:space="preserve">10秒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待ち伏せ → 徘徊に戻るまで</w:t>
            </w:r>
          </w:p>
        </w:tc>
        <w:tc>
          <w:tcPr>
            <w:tcW w:w="4680" w:type="dxa"/>
          </w:tcPr>
          <w:p>
            <w:pPr/>
            <w:r>
              <w:t xml:space="preserve">15秒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窓の影からガラスが割れるまで</w:t>
            </w:r>
          </w:p>
        </w:tc>
        <w:tc>
          <w:tcPr>
            <w:tcW w:w="4680" w:type="dxa"/>
          </w:tcPr>
          <w:p>
            <w:pPr/>
            <w:r>
              <w:t xml:space="preserve">3秒（窓ごとに変更可）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画面内と判定する範囲</w:t>
            </w:r>
          </w:p>
        </w:tc>
        <w:tc>
          <w:tcPr>
            <w:tcW w:w="4680" w:type="dxa"/>
          </w:tcPr>
          <w:p>
            <w:pPr/>
            <w:r>
              <w:t xml:space="preserve">画面の5%〜95%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ビネットの強さ</w:t>
            </w:r>
          </w:p>
        </w:tc>
        <w:tc>
          <w:tcPr>
            <w:tcW w:w="4680" w:type="dxa"/>
          </w:tcPr>
          <w:p>
            <w:pPr/>
            <w:r>
              <w:t xml:space="preserve">生命ゲージ満タン0.2 〜 空0.9</w:t>
            </w:r>
          </w:p>
        </w:tc>
      </w:tr>
    </w:tbl>
    <w:p>
      <w:pPr>
        <w:pStyle w:val="Heading2"/>
      </w:pPr>
      <w:r>
        <w:t xml:space="preserve">11. 参考資料</w:t>
      </w:r>
    </w:p>
    <w:p>
      <w:pPr>
        <w:pStyle w:val="Heading3"/>
      </w:pPr>
      <w:r>
        <w:t xml:space="preserve">参考資料</w:t>
      </w:r>
    </w:p>
    <w:p>
      <w:pPr>
        <w:pStyle w:val="ListParagraph"/>
        <w:numPr>
          <w:ilvl w:val="0"/>
          <w:numId w:val="9"/>
        </w:numPr>
      </w:pPr>
      <w:hyperlink r:id="rId4" w:history="1">
        <w:r>
          <w:rPr>
            <w:rStyle w:val="Hyperlink"/>
          </w:rPr>
          <w:t xml:space="preserve">Unity Open Project イベントシステム解説</w:t>
        </w:r>
      </w:hyperlink>
    </w:p>
    <w:p>
      <w:pPr>
        <w:pStyle w:val="ListParagraph"/>
        <w:numPr>
          <w:ilvl w:val="0"/>
          <w:numId w:val="9"/>
        </w:numPr>
      </w:pPr>
      <w:hyperlink r:id="rId5" w:history="1">
        <w:r>
          <w:rPr>
            <w:rStyle w:val="Hyperlink"/>
          </w:rPr>
          <w:t xml:space="preserve">Unity公式：ScriptableObjectをイベントチャンネルとして使う</w:t>
        </w:r>
      </w:hyperlink>
    </w:p>
    <w:p>
      <w:pPr>
        <w:pStyle w:val="ListParagraph"/>
        <w:numPr>
          <w:ilvl w:val="0"/>
          <w:numId w:val="9"/>
        </w:numPr>
      </w:pPr>
      <w:hyperlink r:id="rId6" w:history="1">
        <w:r>
          <w:rPr>
            <w:rStyle w:val="Hyperlink"/>
          </w:rPr>
          <w:t xml:space="preserve">Unity公式：ステートパターンでモジュール化された柔軟なコードベースを開発する</w:t>
        </w:r>
      </w:hyperlink>
    </w:p>
    <w:p>
      <w:pPr>
        <w:pStyle w:val="ListParagraph"/>
        <w:numPr>
          <w:ilvl w:val="0"/>
          <w:numId w:val="9"/>
        </w:numPr>
      </w:pPr>
      <w:hyperlink r:id="rId7" w:history="1">
        <w:r>
          <w:rPr>
            <w:rStyle w:val="Hyperlink"/>
          </w:rPr>
          <w:t xml:space="preserve">Unity スクリプトリファレンス Camera.WorldToViewportPoint</w:t>
        </w:r>
      </w:hyperlink>
    </w:p>
    <w:p>
      <w:pPr>
        <w:pStyle w:val="ListParagraph"/>
        <w:numPr>
          <w:ilvl w:val="0"/>
          <w:numId w:val="9"/>
        </w:numPr>
      </w:pPr>
      <w:hyperlink r:id="rId8" w:history="1">
        <w:r>
          <w:rPr>
            <w:rStyle w:val="Hyperlink"/>
          </w:rPr>
          <w:t xml:space="preserve">Unity AI Navigation マニュアル</w:t>
        </w:r>
      </w:hyperlink>
    </w:p>
    <w:p>
      <w:pPr>
        <w:pStyle w:val="ListParagraph"/>
        <w:numPr>
          <w:ilvl w:val="0"/>
          <w:numId w:val="10"/>
        </w:numPr>
      </w:pPr>
      <w:hyperlink r:id="rId9" w:history="1">
        <w:r>
          <w:rPr>
            <w:rStyle w:val="Hyperlink"/>
          </w:rPr>
          <w:t xml:space="preserve">Unity Open Project InputReader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github.com/UnityTechnologies/open-project-1/wiki/Event-system" TargetMode="External"/><Relationship Id="rId5" Type="http://schemas.openxmlformats.org/officeDocument/2006/relationships/hyperlink" Target="https://unity.com/es/how-to/scriptableobjects-event-channels-game-code" TargetMode="External"/><Relationship Id="rId6" Type="http://schemas.openxmlformats.org/officeDocument/2006/relationships/hyperlink" Target="https://unity.com/how-to/develop-modular-flexible-codebase-state-programming-pattern" TargetMode="External"/><Relationship Id="rId7" Type="http://schemas.openxmlformats.org/officeDocument/2006/relationships/hyperlink" Target="https://docs.unity3d.com/ja/460/ScriptReference/Camera.WorldToViewportPoint.html" TargetMode="External"/><Relationship Id="rId8" Type="http://schemas.openxmlformats.org/officeDocument/2006/relationships/hyperlink" Target="https://docs.unity3d.com/Packages/com.unity.ai.navigation@1.1/manual/Reference.html" TargetMode="External"/><Relationship Id="rId9" Type="http://schemas.openxmlformats.org/officeDocument/2006/relationships/hyperlink" Target="https://plastichub.unity.cn/unity-tech-cn/open-project-1/src/commit/77d67e1f-ba44-446f-a64e-814462ca1b03...UOP1_Project/Assets/Scripts/Input/InputReader.c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心音 設計書</dc:title>
  <dc:description>Claude Docs node/44dc7837-9c14@26 docx-w6</dc:description>
  <cp:revision>26</cp:revision>
</cp:coreProperties>
</file>