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4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2"/>
        </w:rPr>
        <w:t>web 发技术</w:t>
      </w:r>
    </w:p>
    <w:p>
      <w:pPr>
        <w:pStyle w:val="5"/>
        <w:spacing w:line="240" w:lineRule="auto" w:before="0" w:after="0"/>
      </w:pPr>
      <w:bookmarkStart w:name="bMMY-1677494076812" w:id="2"/>
      <w:bookmarkEnd w:id="2"/>
      <w:r>
        <w:rPr>
          <w:rFonts w:ascii="微软雅黑" w:hAnsi="微软雅黑" w:cs="微软雅黑" w:eastAsia="微软雅黑"/>
          <w:b w:val="true"/>
          <w:sz w:val="22"/>
        </w:rPr>
        <w:t>web基本概念：</w:t>
      </w:r>
    </w:p>
    <w:p>
      <w:pPr/>
      <w:bookmarkStart w:name="7BAW-1677494205151" w:id="3"/>
      <w:bookmarkEnd w:id="3"/>
      <w:r>
        <w:rPr/>
        <w:t>world wide web,全球广域网，万维网</w:t>
      </w:r>
    </w:p>
    <w:p>
      <w:pPr/>
      <w:bookmarkStart w:name="xkc8-1677494242693" w:id="4"/>
      <w:bookmarkEnd w:id="4"/>
      <w:r>
        <w:rPr/>
        <w:t>基于超文本和HTTP</w:t>
      </w:r>
    </w:p>
    <w:p>
      <w:pPr>
        <w:ind w:firstLine="420"/>
      </w:pPr>
      <w:bookmarkStart w:name="HvB8-1677494291669" w:id="5"/>
      <w:bookmarkEnd w:id="5"/>
      <w:r>
        <w:rPr/>
        <w:t>关于超文本：量大、可以跳跃、内容之间关联</w:t>
      </w:r>
    </w:p>
    <w:p>
      <w:pPr>
        <w:pStyle w:val="6"/>
        <w:spacing w:line="240" w:lineRule="auto" w:before="0" w:after="0"/>
        <w:ind w:firstLine="420"/>
      </w:pPr>
      <w:bookmarkStart w:name="tCBB-1677494411379" w:id="6"/>
      <w:bookmarkEnd w:id="6"/>
      <w:r>
        <w:rPr>
          <w:rFonts w:ascii="微软雅黑" w:hAnsi="微软雅黑" w:cs="微软雅黑" w:eastAsia="微软雅黑"/>
          <w:b w:val="true"/>
          <w:sz w:val="22"/>
        </w:rPr>
        <w:t>关于HTTP：超文本传输协议</w:t>
      </w:r>
    </w:p>
    <w:p>
      <w:pPr>
        <w:ind w:firstLine="840"/>
      </w:pPr>
      <w:bookmarkStart w:name="FSha-1677494504023" w:id="7"/>
      <w:bookmarkEnd w:id="7"/>
      <w:r>
        <w:rPr/>
        <w:t>工作原理：web采用B/S结构（浏览器/服务器模式）：浏览器作出请求，服务器进行回应</w:t>
      </w:r>
    </w:p>
    <w:p>
      <w:pPr>
        <w:ind w:firstLine="840"/>
      </w:pPr>
      <w:bookmarkStart w:name="Lye5-1677494670671" w:id="8"/>
      <w:bookmarkEnd w:id="8"/>
      <w:r>
        <w:rPr/>
        <w:t>工作过程：以下为例</w:t>
      </w:r>
      <w:hyperlink r:id="rId3">
        <w:r>
          <w:rPr>
            <w:color w:val="0366d6"/>
            <w:u w:val="single"/>
          </w:rPr>
          <w:t>http://localhost.com:8080/index.htm</w:t>
        </w:r>
      </w:hyperlink>
    </w:p>
    <w:p>
      <w:pPr>
        <w:ind w:firstLine="1680"/>
      </w:pPr>
      <w:bookmarkStart w:name="5rGC-1677494702281" w:id="9"/>
      <w:bookmarkEnd w:id="9"/>
      <w:r>
        <w:rPr/>
        <w:t>1)地址解析</w:t>
      </w:r>
    </w:p>
    <w:p>
      <w:pPr>
        <w:ind w:firstLine="2100"/>
      </w:pPr>
      <w:bookmarkStart w:name="KEkh-1677494777626" w:id="10"/>
      <w:bookmarkEnd w:id="10"/>
      <w:r>
        <w:rPr/>
        <w:t>协议名：http</w:t>
      </w:r>
    </w:p>
    <w:p>
      <w:pPr>
        <w:ind w:firstLine="2100"/>
      </w:pPr>
      <w:bookmarkStart w:name="wBkL-1677494779858" w:id="11"/>
      <w:bookmarkEnd w:id="11"/>
      <w:r>
        <w:rPr/>
        <w:t>主机名：localhost</w:t>
      </w:r>
    </w:p>
    <w:p>
      <w:pPr>
        <w:ind w:firstLine="2100"/>
      </w:pPr>
      <w:bookmarkStart w:name="NF4R-1677494782851" w:id="12"/>
      <w:bookmarkEnd w:id="12"/>
      <w:r>
        <w:rPr/>
        <w:t>端口：8080</w:t>
      </w:r>
    </w:p>
    <w:p>
      <w:pPr>
        <w:ind w:firstLine="2100"/>
      </w:pPr>
      <w:bookmarkStart w:name="J0bc-1677494787128" w:id="13"/>
      <w:bookmarkEnd w:id="13"/>
      <w:r>
        <w:rPr/>
        <w:t>对象路径：/index.htm</w:t>
      </w:r>
    </w:p>
    <w:p>
      <w:pPr>
        <w:ind w:firstLine="1680"/>
      </w:pPr>
      <w:bookmarkStart w:name="184G-1677494832532" w:id="14"/>
      <w:bookmarkEnd w:id="14"/>
      <w:r>
        <w:rPr/>
        <w:t>2）封装HTTP请求数据包：</w:t>
      </w:r>
    </w:p>
    <w:p>
      <w:pPr>
        <w:ind w:firstLine="2100"/>
      </w:pPr>
      <w:bookmarkStart w:name="pFmq-1677494881763" w:id="15"/>
      <w:bookmarkEnd w:id="15"/>
      <w:r>
        <w:rPr/>
        <w:t>HTTP请求报文：请求行、请求头部、空行、请求包体</w:t>
      </w:r>
    </w:p>
    <w:p>
      <w:pPr>
        <w:ind w:firstLine="1680"/>
      </w:pPr>
      <w:bookmarkStart w:name="TmhJ-1677494902958" w:id="16"/>
      <w:bookmarkEnd w:id="16"/>
      <w:r>
        <w:rPr/>
        <w:t>3）封装成TCP包建立TCP连接（TCP的三次握手）</w:t>
      </w:r>
    </w:p>
    <w:p>
      <w:pPr>
        <w:ind w:firstLine="1680"/>
      </w:pPr>
      <w:bookmarkStart w:name="Ea3F-1677494992888" w:id="17"/>
      <w:bookmarkEnd w:id="17"/>
      <w:r>
        <w:rPr/>
        <w:t>4）客户端发送请求报文</w:t>
      </w:r>
    </w:p>
    <w:p>
      <w:pPr>
        <w:ind w:firstLine="1680"/>
      </w:pPr>
      <w:bookmarkStart w:name="biDO-1677495002636" w:id="18"/>
      <w:bookmarkEnd w:id="18"/>
      <w:r>
        <w:rPr/>
        <w:t>5）服务器响应</w:t>
      </w:r>
    </w:p>
    <w:p>
      <w:pPr>
        <w:ind w:firstLine="2100"/>
      </w:pPr>
      <w:bookmarkStart w:name="I3H6-1677495016600" w:id="19"/>
      <w:bookmarkEnd w:id="19"/>
      <w:r>
        <w:rPr/>
        <w:t>响应报文：状态行、响应头部、空行、响应包体</w:t>
      </w:r>
    </w:p>
    <w:p>
      <w:pPr>
        <w:ind w:firstLine="1680"/>
      </w:pPr>
      <w:bookmarkStart w:name="LY8H-1677495059557" w:id="20"/>
      <w:bookmarkEnd w:id="20"/>
      <w:r>
        <w:rPr/>
        <w:t>6）服务器关闭TCP连接</w:t>
      </w:r>
    </w:p>
    <w:p>
      <w:pPr/>
      <w:bookmarkStart w:name="54lb-1677494250924" w:id="21"/>
      <w:bookmarkEnd w:id="21"/>
      <w:r>
        <w:rPr/>
        <w:t>建立在互联网上的网络服务</w:t>
      </w:r>
    </w:p>
    <w:p>
      <w:pPr>
        <w:pStyle w:val="5"/>
        <w:spacing w:line="240" w:lineRule="auto" w:before="0" w:after="0"/>
      </w:pPr>
      <w:bookmarkStart w:name="fOsi-1677494165779" w:id="22"/>
      <w:bookmarkEnd w:id="22"/>
      <w:r>
        <w:rPr>
          <w:rFonts w:ascii="微软雅黑" w:hAnsi="微软雅黑" w:cs="微软雅黑" w:eastAsia="微软雅黑"/>
          <w:b w:val="true"/>
          <w:sz w:val="22"/>
        </w:rPr>
        <w:t>web开发技术体系：</w:t>
      </w:r>
    </w:p>
    <w:p>
      <w:pPr>
        <w:ind w:firstLine="0"/>
      </w:pPr>
      <w:bookmarkStart w:name="SZi4-1677495727099" w:id="23"/>
      <w:bookmarkEnd w:id="23"/>
      <w:r>
        <w:rPr/>
        <w:t>前端开发是创建WEB界面或APP等前端界面呈现给用户的过程，通过HTML，CSS及JavaScript以及衍生出来的各种技术、框架、解决方案，来实现互联网产品的用户界面交互，前端开发从网页制作演变而来</w:t>
      </w:r>
    </w:p>
    <w:p>
      <w:pPr>
        <w:ind w:firstLine="0"/>
      </w:pPr>
      <w:bookmarkStart w:name="tjoj-1677496222615" w:id="24"/>
      <w:bookmarkEnd w:id="24"/>
      <w:r>
        <w:rPr/>
        <w:t>大前端 ：H5，CSS，JavaScript，ES6，移动web，小程序，ViewJS......</w:t>
      </w:r>
    </w:p>
    <w:p>
      <w:pPr>
        <w:pStyle w:val="6"/>
        <w:spacing w:line="240" w:lineRule="auto" w:before="0" w:after="0"/>
        <w:ind w:firstLine="0"/>
      </w:pPr>
      <w:bookmarkStart w:name="MyeT-1677496529708" w:id="25"/>
      <w:bookmarkEnd w:id="25"/>
      <w:r>
        <w:rPr>
          <w:rFonts w:ascii="微软雅黑" w:hAnsi="微软雅黑" w:cs="微软雅黑" w:eastAsia="微软雅黑"/>
          <w:b w:val="true"/>
          <w:sz w:val="22"/>
        </w:rPr>
        <w:t>学习流程：</w:t>
      </w:r>
    </w:p>
    <w:p>
      <w:pPr>
        <w:ind w:firstLine="420"/>
      </w:pPr>
      <w:bookmarkStart w:name="Zhj4-1677496530090" w:id="26"/>
      <w:bookmarkEnd w:id="26"/>
      <w:r>
        <w:rPr>
          <w:b w:val="true"/>
          <w:color w:val="000000"/>
        </w:rPr>
        <w:t>三大基础：</w:t>
      </w:r>
      <w:r>
        <w:rPr>
          <w:color w:val="000000"/>
        </w:rPr>
        <w:t>HTML5，CSS3，JavaScript</w:t>
      </w:r>
    </w:p>
    <w:p>
      <w:pPr>
        <w:ind w:firstLine="840"/>
      </w:pPr>
      <w:bookmarkStart w:name="4yZp-1677496932026" w:id="27"/>
      <w:bookmarkEnd w:id="27"/>
      <w:r>
        <w:rPr>
          <w:color w:val="000000"/>
        </w:rPr>
        <w:t>掌握HTML5与CSS3复现真实网页,JavaScript和0</w:t>
      </w:r>
      <w:r>
        <w:rPr/>
        <w:t>CSS3实现网页特效</w:t>
      </w:r>
    </w:p>
    <w:p>
      <w:pPr>
        <w:ind w:firstLine="420"/>
      </w:pPr>
      <w:bookmarkStart w:name="6x8b-1677496623859" w:id="28"/>
      <w:bookmarkEnd w:id="28"/>
      <w:r>
        <w:rPr>
          <w:b w:val="true"/>
        </w:rPr>
        <w:t>组件化与WebAPP开发：</w:t>
      </w:r>
      <w:r>
        <w:rPr/>
        <w:t>ES6，网络请求，组件化，移动端</w:t>
      </w:r>
    </w:p>
    <w:p>
      <w:pPr>
        <w:ind w:firstLine="840"/>
      </w:pPr>
      <w:bookmarkStart w:name="jutd-1677496934754" w:id="29"/>
      <w:bookmarkEnd w:id="29"/>
      <w:r>
        <w:rPr/>
        <w:t>掌握Web端与移动端开发技巧，组件化开发思想编写企业及代码，掌握JavaScript第六代语言标准，掌握跨段适配技巧</w:t>
      </w:r>
    </w:p>
    <w:p>
      <w:pPr>
        <w:ind w:firstLine="420"/>
      </w:pPr>
      <w:bookmarkStart w:name="kwIB-1677497072458" w:id="30"/>
      <w:bookmarkEnd w:id="30"/>
      <w:r>
        <w:rPr>
          <w:b w:val="true"/>
        </w:rPr>
        <w:t>主流框架与小程序：</w:t>
      </w:r>
      <w:r>
        <w:rPr/>
        <w:t>小程序，Vue.js，服务端</w:t>
      </w:r>
    </w:p>
    <w:p>
      <w:pPr>
        <w:ind w:firstLine="840"/>
      </w:pPr>
      <w:bookmarkStart w:name="ZeAX-1677497045582" w:id="31"/>
      <w:bookmarkEnd w:id="31"/>
      <w:r>
        <w:rPr/>
        <w:t>掌握多端与服务端开发技术，快速开发企业及项目、提升开发效率，掌握轻应用小程序开发技术</w:t>
      </w:r>
    </w:p>
    <w:p>
      <w:pPr>
        <w:ind w:firstLine="420"/>
      </w:pPr>
      <w:bookmarkStart w:name="LE2z-1677496779219" w:id="32"/>
      <w:bookmarkEnd w:id="32"/>
      <w:r>
        <w:rPr>
          <w:b w:val="true"/>
        </w:rPr>
        <w:t>大厂：</w:t>
      </w:r>
      <w:r>
        <w:rPr/>
        <w:t>TypeScript，gulp，git，React.js</w:t>
      </w:r>
    </w:p>
    <w:p>
      <w:pPr>
        <w:ind w:firstLine="840"/>
      </w:pPr>
      <w:bookmarkStart w:name="SCB8-1677497172338" w:id="33"/>
      <w:bookmarkEnd w:id="33"/>
      <w:r>
        <w:rPr/>
        <w:t>掌握TS与React.js开发技能，掌握大型项目开发方案，掌握代码管理工具git的使用，掌握自动化工具gulp的使用</w:t>
      </w:r>
    </w:p>
    <w:p>
      <w:pPr>
        <w:pStyle w:val="5"/>
        <w:spacing w:line="240" w:lineRule="auto" w:before="0" w:after="0"/>
      </w:pPr>
      <w:bookmarkStart w:name="wBoN-1677494184186" w:id="34"/>
      <w:bookmarkEnd w:id="34"/>
      <w:r>
        <w:rPr>
          <w:rFonts w:ascii="微软雅黑" w:hAnsi="微软雅黑" w:cs="微软雅黑" w:eastAsia="微软雅黑"/>
          <w:b w:val="true"/>
          <w:sz w:val="22"/>
        </w:rPr>
        <w:t>开发环境与准备：</w:t>
      </w:r>
    </w:p>
    <w:p>
      <w:pPr/>
      <w:bookmarkStart w:name="pIVn-1677497051661" w:id="35"/>
      <w:bookmarkEnd w:id="35"/>
      <w:r>
        <w:rPr/>
        <w:t>记事本，editplus</w:t>
      </w:r>
    </w:p>
    <w:p>
      <w:pPr/>
      <w:bookmarkStart w:name="6GAL-1677497116754" w:id="36"/>
      <w:bookmarkEnd w:id="36"/>
      <w:r>
        <w:rPr/>
        <w:t>Visual Studio Code，Sublime，Atom，Webstorm，Hbuilder</w:t>
      </w:r>
    </w:p>
    <w:p>
      <w:pPr>
        <w:pStyle w:val="5"/>
        <w:spacing w:line="240" w:lineRule="auto" w:before="0" w:after="0"/>
      </w:pPr>
      <w:bookmarkStart w:name="AgGh-1677494190849" w:id="37"/>
      <w:bookmarkEnd w:id="37"/>
      <w:r>
        <w:rPr>
          <w:rFonts w:ascii="微软雅黑" w:hAnsi="微软雅黑" w:cs="微软雅黑" w:eastAsia="微软雅黑"/>
          <w:b w:val="true"/>
          <w:sz w:val="22"/>
        </w:rPr>
        <w:t>课程参考资料：</w:t>
      </w:r>
    </w:p>
    <w:p>
      <w:pPr/>
      <w:bookmarkStart w:name="fK0t-1677497656275" w:id="38"/>
      <w:bookmarkEnd w:id="38"/>
      <w:hyperlink r:id="rId4">
        <w:r>
          <w:rPr>
            <w:color w:val="0366d6"/>
            <w:u w:val="single"/>
          </w:rPr>
          <w:t>https://www.runoob.com/</w:t>
        </w:r>
      </w:hyperlink>
    </w:p>
    <w:p>
      <w:pPr/>
      <w:bookmarkStart w:name="z1Fz-1677497738752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localhost.com:8080/index.htm" TargetMode="External" Type="http://schemas.openxmlformats.org/officeDocument/2006/relationships/hyperlink"/><Relationship Id="rId4" Target="https://www.runoob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2024-01-21T14:28:23Z</dcterms:created>
  <dc:creator>Apache POI</dc:creator>
</cp:coreProperties>
</file>