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5E53" w14:textId="77777777" w:rsidR="003915BA" w:rsidRDefault="003915BA" w:rsidP="003915BA">
      <w:pPr>
        <w:jc w:val="center"/>
        <w:rPr>
          <w:rFonts w:ascii="Amasis MT Pro Black" w:hAnsi="Amasis MT Pro Black"/>
          <w:sz w:val="96"/>
          <w:szCs w:val="96"/>
        </w:rPr>
      </w:pPr>
    </w:p>
    <w:p w14:paraId="1CD9F950" w14:textId="6DF4C34D" w:rsidR="004E23F9" w:rsidRDefault="003915BA" w:rsidP="003915BA">
      <w:pPr>
        <w:jc w:val="center"/>
        <w:rPr>
          <w:rFonts w:ascii="Amasis MT Pro Black" w:hAnsi="Amasis MT Pro Black"/>
          <w:sz w:val="96"/>
          <w:szCs w:val="96"/>
        </w:rPr>
      </w:pPr>
      <w:r>
        <w:rPr>
          <w:rFonts w:ascii="Amasis MT Pro Black" w:hAnsi="Amasis MT Pro Black"/>
          <w:sz w:val="96"/>
          <w:szCs w:val="96"/>
        </w:rPr>
        <w:t>AI Interview Note-Taking Assistant</w:t>
      </w:r>
    </w:p>
    <w:p w14:paraId="4F4E17B1" w14:textId="77777777" w:rsidR="003915BA" w:rsidRDefault="003915BA" w:rsidP="003915BA">
      <w:pPr>
        <w:jc w:val="center"/>
        <w:rPr>
          <w:rFonts w:ascii="Amasis MT Pro Black" w:hAnsi="Amasis MT Pro Black"/>
          <w:sz w:val="32"/>
          <w:szCs w:val="32"/>
        </w:rPr>
      </w:pPr>
    </w:p>
    <w:p w14:paraId="735DBB05" w14:textId="77777777" w:rsidR="003915BA" w:rsidRDefault="003915BA" w:rsidP="003915BA">
      <w:pPr>
        <w:ind w:left="720"/>
        <w:jc w:val="center"/>
        <w:rPr>
          <w:rFonts w:ascii="Amasis MT Pro Black" w:hAnsi="Amasis MT Pro Black"/>
          <w:sz w:val="28"/>
          <w:szCs w:val="28"/>
        </w:rPr>
      </w:pPr>
    </w:p>
    <w:p w14:paraId="443EFB11" w14:textId="77777777" w:rsidR="003915BA" w:rsidRDefault="003915BA" w:rsidP="003915BA">
      <w:pPr>
        <w:ind w:left="720"/>
        <w:jc w:val="center"/>
        <w:rPr>
          <w:rFonts w:ascii="Amasis MT Pro Black" w:hAnsi="Amasis MT Pro Black"/>
          <w:sz w:val="28"/>
          <w:szCs w:val="28"/>
        </w:rPr>
      </w:pPr>
    </w:p>
    <w:p w14:paraId="11C2552E" w14:textId="77777777" w:rsidR="003915BA" w:rsidRDefault="003915BA" w:rsidP="003915BA">
      <w:pPr>
        <w:ind w:left="720"/>
        <w:jc w:val="center"/>
        <w:rPr>
          <w:rFonts w:ascii="Amasis MT Pro Black" w:hAnsi="Amasis MT Pro Black"/>
          <w:sz w:val="28"/>
          <w:szCs w:val="28"/>
        </w:rPr>
      </w:pPr>
    </w:p>
    <w:p w14:paraId="05608E43" w14:textId="77777777" w:rsidR="003915BA" w:rsidRDefault="003915BA" w:rsidP="003915BA">
      <w:pPr>
        <w:ind w:left="720"/>
        <w:jc w:val="center"/>
        <w:rPr>
          <w:rFonts w:ascii="Amasis MT Pro Black" w:hAnsi="Amasis MT Pro Black"/>
          <w:sz w:val="28"/>
          <w:szCs w:val="28"/>
        </w:rPr>
      </w:pPr>
    </w:p>
    <w:p w14:paraId="44C95A1E" w14:textId="77777777" w:rsidR="003915BA" w:rsidRDefault="003915BA" w:rsidP="003915BA">
      <w:pPr>
        <w:ind w:left="720"/>
        <w:jc w:val="center"/>
        <w:rPr>
          <w:rFonts w:ascii="Amasis MT Pro Black" w:hAnsi="Amasis MT Pro Black"/>
          <w:sz w:val="28"/>
          <w:szCs w:val="28"/>
        </w:rPr>
      </w:pPr>
    </w:p>
    <w:p w14:paraId="2FCA11A5" w14:textId="77777777" w:rsidR="003915BA" w:rsidRDefault="003915BA" w:rsidP="003915BA">
      <w:pPr>
        <w:ind w:left="720"/>
        <w:jc w:val="center"/>
        <w:rPr>
          <w:rFonts w:ascii="Amasis MT Pro Black" w:hAnsi="Amasis MT Pro Black"/>
          <w:sz w:val="28"/>
          <w:szCs w:val="28"/>
        </w:rPr>
      </w:pPr>
      <w:r w:rsidRPr="003915BA">
        <w:rPr>
          <w:rFonts w:ascii="Amasis MT Pro Black" w:hAnsi="Amasis MT Pro Black"/>
          <w:sz w:val="28"/>
          <w:szCs w:val="28"/>
        </w:rPr>
        <w:t>Sprint 1</w:t>
      </w:r>
      <w:r>
        <w:rPr>
          <w:rFonts w:ascii="Amasis MT Pro Black" w:hAnsi="Amasis MT Pro Black"/>
          <w:sz w:val="28"/>
          <w:szCs w:val="28"/>
        </w:rPr>
        <w:br/>
      </w:r>
      <w:r>
        <w:rPr>
          <w:rFonts w:ascii="Amasis MT Pro Black" w:hAnsi="Amasis MT Pro Black"/>
          <w:sz w:val="28"/>
          <w:szCs w:val="28"/>
        </w:rPr>
        <w:t>4066394</w:t>
      </w:r>
      <w:r>
        <w:rPr>
          <w:rFonts w:ascii="Amasis MT Pro Black" w:hAnsi="Amasis MT Pro Black"/>
          <w:sz w:val="28"/>
          <w:szCs w:val="28"/>
        </w:rPr>
        <w:br/>
      </w:r>
      <w:r w:rsidRPr="003915BA">
        <w:rPr>
          <w:rFonts w:ascii="Amasis MT Pro Black" w:hAnsi="Amasis MT Pro Black"/>
          <w:sz w:val="28"/>
          <w:szCs w:val="28"/>
        </w:rPr>
        <w:t>Developer 2</w:t>
      </w:r>
      <w:r>
        <w:rPr>
          <w:rFonts w:ascii="Amasis MT Pro Black" w:hAnsi="Amasis MT Pro Black"/>
          <w:sz w:val="28"/>
          <w:szCs w:val="28"/>
        </w:rPr>
        <w:br/>
      </w:r>
      <w:r w:rsidRPr="003915BA">
        <w:rPr>
          <w:rFonts w:ascii="Amasis MT Pro Black" w:hAnsi="Amasis MT Pro Black"/>
          <w:sz w:val="28"/>
          <w:szCs w:val="28"/>
        </w:rPr>
        <w:t>AI Assistant for HR</w:t>
      </w:r>
    </w:p>
    <w:p w14:paraId="6DE61530" w14:textId="77777777" w:rsidR="003915BA" w:rsidRDefault="003915BA" w:rsidP="003915BA">
      <w:pPr>
        <w:ind w:left="720"/>
        <w:jc w:val="center"/>
        <w:rPr>
          <w:rFonts w:ascii="Amasis MT Pro Black" w:hAnsi="Amasis MT Pro Black"/>
          <w:sz w:val="28"/>
          <w:szCs w:val="28"/>
        </w:rPr>
      </w:pPr>
    </w:p>
    <w:p w14:paraId="010BB2C3" w14:textId="77777777" w:rsidR="008508FE" w:rsidRDefault="003915BA" w:rsidP="003915BA">
      <w:pPr>
        <w:ind w:left="720"/>
        <w:jc w:val="center"/>
        <w:rPr>
          <w:rFonts w:ascii="Amasis MT Pro Black" w:hAnsi="Amasis MT Pro Black"/>
          <w:sz w:val="28"/>
          <w:szCs w:val="28"/>
        </w:rPr>
      </w:pPr>
      <w:r>
        <w:rPr>
          <w:rFonts w:ascii="Amasis MT Pro Black" w:hAnsi="Amasis MT Pro Black"/>
          <w:sz w:val="28"/>
          <w:szCs w:val="28"/>
        </w:rPr>
        <w:br/>
        <w:t>Nihal Reddy Gaddam</w:t>
      </w:r>
    </w:p>
    <w:p w14:paraId="74C6752A" w14:textId="77777777" w:rsidR="008508FE" w:rsidRDefault="008508FE">
      <w:pPr>
        <w:rPr>
          <w:rFonts w:ascii="Amasis MT Pro Black" w:hAnsi="Amasis MT Pro Black"/>
          <w:sz w:val="28"/>
          <w:szCs w:val="28"/>
        </w:rPr>
      </w:pPr>
      <w:r>
        <w:rPr>
          <w:rFonts w:ascii="Amasis MT Pro Black" w:hAnsi="Amasis MT Pro Black"/>
          <w:sz w:val="28"/>
          <w:szCs w:val="28"/>
        </w:rPr>
        <w:br w:type="page"/>
      </w:r>
    </w:p>
    <w:sdt>
      <w:sdtPr>
        <w:id w:val="647716698"/>
        <w:docPartObj>
          <w:docPartGallery w:val="Table of Contents"/>
          <w:docPartUnique/>
        </w:docPartObj>
      </w:sdtPr>
      <w:sdtEndPr>
        <w:rPr>
          <w:rFonts w:asciiTheme="minorHAnsi" w:hAnsiTheme="minorHAnsi"/>
          <w:b/>
          <w:bCs/>
          <w:noProof/>
          <w:kern w:val="2"/>
          <w:sz w:val="24"/>
          <w:szCs w:val="24"/>
          <w:lang w:val="en-AU"/>
          <w14:ligatures w14:val="standardContextual"/>
        </w:rPr>
      </w:sdtEndPr>
      <w:sdtContent>
        <w:p w14:paraId="77E4DC98" w14:textId="5645648C" w:rsidR="008508FE" w:rsidRDefault="008508FE" w:rsidP="008508FE">
          <w:pPr>
            <w:pStyle w:val="TOCHeading"/>
          </w:pPr>
          <w:r>
            <w:t>Table of Contents</w:t>
          </w:r>
        </w:p>
        <w:p w14:paraId="51E13A7E" w14:textId="77777777" w:rsidR="00157AF3" w:rsidRPr="00157AF3" w:rsidRDefault="00157AF3" w:rsidP="00157AF3">
          <w:pPr>
            <w:rPr>
              <w:lang w:val="en-US"/>
            </w:rPr>
          </w:pPr>
        </w:p>
        <w:p w14:paraId="760826CD" w14:textId="4BB7538D" w:rsidR="003D15D0" w:rsidRDefault="008508FE">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38384905" w:history="1">
            <w:r w:rsidR="003D15D0" w:rsidRPr="003F5EA6">
              <w:rPr>
                <w:rStyle w:val="Hyperlink"/>
                <w:noProof/>
              </w:rPr>
              <w:t>Purpose and Scope</w:t>
            </w:r>
            <w:r w:rsidR="003D15D0">
              <w:rPr>
                <w:noProof/>
                <w:webHidden/>
              </w:rPr>
              <w:tab/>
            </w:r>
            <w:r w:rsidR="003D15D0">
              <w:rPr>
                <w:noProof/>
                <w:webHidden/>
              </w:rPr>
              <w:fldChar w:fldCharType="begin"/>
            </w:r>
            <w:r w:rsidR="003D15D0">
              <w:rPr>
                <w:noProof/>
                <w:webHidden/>
              </w:rPr>
              <w:instrText xml:space="preserve"> PAGEREF _Toc238384905 \h </w:instrText>
            </w:r>
            <w:r w:rsidR="003D15D0">
              <w:rPr>
                <w:noProof/>
                <w:webHidden/>
              </w:rPr>
            </w:r>
            <w:r w:rsidR="003D15D0">
              <w:rPr>
                <w:noProof/>
                <w:webHidden/>
              </w:rPr>
              <w:fldChar w:fldCharType="separate"/>
            </w:r>
            <w:r w:rsidR="003D15D0">
              <w:rPr>
                <w:noProof/>
                <w:webHidden/>
              </w:rPr>
              <w:t>3</w:t>
            </w:r>
            <w:r w:rsidR="003D15D0">
              <w:rPr>
                <w:noProof/>
                <w:webHidden/>
              </w:rPr>
              <w:fldChar w:fldCharType="end"/>
            </w:r>
          </w:hyperlink>
        </w:p>
        <w:p w14:paraId="31C57E6F" w14:textId="384B43B8" w:rsidR="003D15D0" w:rsidRDefault="003D15D0">
          <w:pPr>
            <w:pStyle w:val="TOC1"/>
            <w:tabs>
              <w:tab w:val="right" w:leader="dot" w:pos="9016"/>
            </w:tabs>
            <w:rPr>
              <w:rFonts w:eastAsiaTheme="minorEastAsia"/>
              <w:noProof/>
              <w:lang w:eastAsia="en-AU"/>
            </w:rPr>
          </w:pPr>
          <w:hyperlink w:anchor="_Toc238384906" w:history="1">
            <w:r w:rsidRPr="003F5EA6">
              <w:rPr>
                <w:rStyle w:val="Hyperlink"/>
                <w:noProof/>
              </w:rPr>
              <w:t>Current-State Interview Note-Taking Process</w:t>
            </w:r>
            <w:r>
              <w:rPr>
                <w:noProof/>
                <w:webHidden/>
              </w:rPr>
              <w:tab/>
            </w:r>
            <w:r>
              <w:rPr>
                <w:noProof/>
                <w:webHidden/>
              </w:rPr>
              <w:fldChar w:fldCharType="begin"/>
            </w:r>
            <w:r>
              <w:rPr>
                <w:noProof/>
                <w:webHidden/>
              </w:rPr>
              <w:instrText xml:space="preserve"> PAGEREF _Toc238384906 \h </w:instrText>
            </w:r>
            <w:r>
              <w:rPr>
                <w:noProof/>
                <w:webHidden/>
              </w:rPr>
            </w:r>
            <w:r>
              <w:rPr>
                <w:noProof/>
                <w:webHidden/>
              </w:rPr>
              <w:fldChar w:fldCharType="separate"/>
            </w:r>
            <w:r>
              <w:rPr>
                <w:noProof/>
                <w:webHidden/>
              </w:rPr>
              <w:t>3</w:t>
            </w:r>
            <w:r>
              <w:rPr>
                <w:noProof/>
                <w:webHidden/>
              </w:rPr>
              <w:fldChar w:fldCharType="end"/>
            </w:r>
          </w:hyperlink>
        </w:p>
        <w:p w14:paraId="00903AD3" w14:textId="3A333953" w:rsidR="003D15D0" w:rsidRDefault="003D15D0">
          <w:pPr>
            <w:pStyle w:val="TOC1"/>
            <w:tabs>
              <w:tab w:val="right" w:leader="dot" w:pos="9016"/>
            </w:tabs>
            <w:rPr>
              <w:rFonts w:eastAsiaTheme="minorEastAsia"/>
              <w:noProof/>
              <w:lang w:eastAsia="en-AU"/>
            </w:rPr>
          </w:pPr>
          <w:hyperlink w:anchor="_Toc238384907" w:history="1">
            <w:r w:rsidRPr="003F5EA6">
              <w:rPr>
                <w:rStyle w:val="Hyperlink"/>
                <w:noProof/>
              </w:rPr>
              <w:t>Process Diagram</w:t>
            </w:r>
            <w:r>
              <w:rPr>
                <w:noProof/>
                <w:webHidden/>
              </w:rPr>
              <w:tab/>
            </w:r>
            <w:r>
              <w:rPr>
                <w:noProof/>
                <w:webHidden/>
              </w:rPr>
              <w:fldChar w:fldCharType="begin"/>
            </w:r>
            <w:r>
              <w:rPr>
                <w:noProof/>
                <w:webHidden/>
              </w:rPr>
              <w:instrText xml:space="preserve"> PAGEREF _Toc238384907 \h </w:instrText>
            </w:r>
            <w:r>
              <w:rPr>
                <w:noProof/>
                <w:webHidden/>
              </w:rPr>
            </w:r>
            <w:r>
              <w:rPr>
                <w:noProof/>
                <w:webHidden/>
              </w:rPr>
              <w:fldChar w:fldCharType="separate"/>
            </w:r>
            <w:r>
              <w:rPr>
                <w:noProof/>
                <w:webHidden/>
              </w:rPr>
              <w:t>4</w:t>
            </w:r>
            <w:r>
              <w:rPr>
                <w:noProof/>
                <w:webHidden/>
              </w:rPr>
              <w:fldChar w:fldCharType="end"/>
            </w:r>
          </w:hyperlink>
        </w:p>
        <w:p w14:paraId="382D639B" w14:textId="3C156402" w:rsidR="003D15D0" w:rsidRDefault="003D15D0">
          <w:pPr>
            <w:pStyle w:val="TOC1"/>
            <w:tabs>
              <w:tab w:val="right" w:leader="dot" w:pos="9016"/>
            </w:tabs>
            <w:rPr>
              <w:rFonts w:eastAsiaTheme="minorEastAsia"/>
              <w:noProof/>
              <w:lang w:eastAsia="en-AU"/>
            </w:rPr>
          </w:pPr>
          <w:hyperlink w:anchor="_Toc238384908" w:history="1">
            <w:r w:rsidRPr="003F5EA6">
              <w:rPr>
                <w:rStyle w:val="Hyperlink"/>
                <w:noProof/>
              </w:rPr>
              <w:t>Pain Points and Bottlenecks</w:t>
            </w:r>
            <w:r>
              <w:rPr>
                <w:noProof/>
                <w:webHidden/>
              </w:rPr>
              <w:tab/>
            </w:r>
            <w:r>
              <w:rPr>
                <w:noProof/>
                <w:webHidden/>
              </w:rPr>
              <w:fldChar w:fldCharType="begin"/>
            </w:r>
            <w:r>
              <w:rPr>
                <w:noProof/>
                <w:webHidden/>
              </w:rPr>
              <w:instrText xml:space="preserve"> PAGEREF _Toc238384908 \h </w:instrText>
            </w:r>
            <w:r>
              <w:rPr>
                <w:noProof/>
                <w:webHidden/>
              </w:rPr>
            </w:r>
            <w:r>
              <w:rPr>
                <w:noProof/>
                <w:webHidden/>
              </w:rPr>
              <w:fldChar w:fldCharType="separate"/>
            </w:r>
            <w:r>
              <w:rPr>
                <w:noProof/>
                <w:webHidden/>
              </w:rPr>
              <w:t>5</w:t>
            </w:r>
            <w:r>
              <w:rPr>
                <w:noProof/>
                <w:webHidden/>
              </w:rPr>
              <w:fldChar w:fldCharType="end"/>
            </w:r>
          </w:hyperlink>
        </w:p>
        <w:p w14:paraId="4052F891" w14:textId="77E4AA8F" w:rsidR="003D15D0" w:rsidRDefault="003D15D0">
          <w:pPr>
            <w:pStyle w:val="TOC1"/>
            <w:tabs>
              <w:tab w:val="right" w:leader="dot" w:pos="9016"/>
            </w:tabs>
            <w:rPr>
              <w:rFonts w:eastAsiaTheme="minorEastAsia"/>
              <w:noProof/>
              <w:lang w:eastAsia="en-AU"/>
            </w:rPr>
          </w:pPr>
          <w:hyperlink w:anchor="_Toc238384909" w:history="1">
            <w:r w:rsidRPr="003F5EA6">
              <w:rPr>
                <w:rStyle w:val="Hyperlink"/>
                <w:noProof/>
              </w:rPr>
              <w:t>Current Uses of AI for Interview Note-Taking</w:t>
            </w:r>
            <w:r>
              <w:rPr>
                <w:noProof/>
                <w:webHidden/>
              </w:rPr>
              <w:tab/>
            </w:r>
            <w:r>
              <w:rPr>
                <w:noProof/>
                <w:webHidden/>
              </w:rPr>
              <w:fldChar w:fldCharType="begin"/>
            </w:r>
            <w:r>
              <w:rPr>
                <w:noProof/>
                <w:webHidden/>
              </w:rPr>
              <w:instrText xml:space="preserve"> PAGEREF _Toc238384909 \h </w:instrText>
            </w:r>
            <w:r>
              <w:rPr>
                <w:noProof/>
                <w:webHidden/>
              </w:rPr>
            </w:r>
            <w:r>
              <w:rPr>
                <w:noProof/>
                <w:webHidden/>
              </w:rPr>
              <w:fldChar w:fldCharType="separate"/>
            </w:r>
            <w:r>
              <w:rPr>
                <w:noProof/>
                <w:webHidden/>
              </w:rPr>
              <w:t>6</w:t>
            </w:r>
            <w:r>
              <w:rPr>
                <w:noProof/>
                <w:webHidden/>
              </w:rPr>
              <w:fldChar w:fldCharType="end"/>
            </w:r>
          </w:hyperlink>
        </w:p>
        <w:p w14:paraId="4A16AE03" w14:textId="5A61D79B" w:rsidR="003D15D0" w:rsidRDefault="003D15D0">
          <w:pPr>
            <w:pStyle w:val="TOC1"/>
            <w:tabs>
              <w:tab w:val="right" w:leader="dot" w:pos="9016"/>
            </w:tabs>
            <w:rPr>
              <w:rFonts w:eastAsiaTheme="minorEastAsia"/>
              <w:noProof/>
              <w:lang w:eastAsia="en-AU"/>
            </w:rPr>
          </w:pPr>
          <w:hyperlink w:anchor="_Toc238384910" w:history="1">
            <w:r w:rsidRPr="003F5EA6">
              <w:rPr>
                <w:rStyle w:val="Hyperlink"/>
                <w:noProof/>
              </w:rPr>
              <w:t>Potential Opportunities</w:t>
            </w:r>
            <w:r>
              <w:rPr>
                <w:noProof/>
                <w:webHidden/>
              </w:rPr>
              <w:tab/>
            </w:r>
            <w:r>
              <w:rPr>
                <w:noProof/>
                <w:webHidden/>
              </w:rPr>
              <w:fldChar w:fldCharType="begin"/>
            </w:r>
            <w:r>
              <w:rPr>
                <w:noProof/>
                <w:webHidden/>
              </w:rPr>
              <w:instrText xml:space="preserve"> PAGEREF _Toc238384910 \h </w:instrText>
            </w:r>
            <w:r>
              <w:rPr>
                <w:noProof/>
                <w:webHidden/>
              </w:rPr>
            </w:r>
            <w:r>
              <w:rPr>
                <w:noProof/>
                <w:webHidden/>
              </w:rPr>
              <w:fldChar w:fldCharType="separate"/>
            </w:r>
            <w:r>
              <w:rPr>
                <w:noProof/>
                <w:webHidden/>
              </w:rPr>
              <w:t>7</w:t>
            </w:r>
            <w:r>
              <w:rPr>
                <w:noProof/>
                <w:webHidden/>
              </w:rPr>
              <w:fldChar w:fldCharType="end"/>
            </w:r>
          </w:hyperlink>
        </w:p>
        <w:p w14:paraId="631E9309" w14:textId="6D6AB9B5" w:rsidR="003D15D0" w:rsidRDefault="003D15D0">
          <w:pPr>
            <w:pStyle w:val="TOC1"/>
            <w:tabs>
              <w:tab w:val="right" w:leader="dot" w:pos="9016"/>
            </w:tabs>
            <w:rPr>
              <w:rFonts w:eastAsiaTheme="minorEastAsia"/>
              <w:noProof/>
              <w:lang w:eastAsia="en-AU"/>
            </w:rPr>
          </w:pPr>
          <w:hyperlink w:anchor="_Toc238384911" w:history="1">
            <w:r w:rsidRPr="003F5EA6">
              <w:rPr>
                <w:rStyle w:val="Hyperlink"/>
                <w:noProof/>
              </w:rPr>
              <w:t>Risks / Assumptions</w:t>
            </w:r>
            <w:r>
              <w:rPr>
                <w:noProof/>
                <w:webHidden/>
              </w:rPr>
              <w:tab/>
            </w:r>
            <w:r>
              <w:rPr>
                <w:noProof/>
                <w:webHidden/>
              </w:rPr>
              <w:fldChar w:fldCharType="begin"/>
            </w:r>
            <w:r>
              <w:rPr>
                <w:noProof/>
                <w:webHidden/>
              </w:rPr>
              <w:instrText xml:space="preserve"> PAGEREF _Toc238384911 \h </w:instrText>
            </w:r>
            <w:r>
              <w:rPr>
                <w:noProof/>
                <w:webHidden/>
              </w:rPr>
            </w:r>
            <w:r>
              <w:rPr>
                <w:noProof/>
                <w:webHidden/>
              </w:rPr>
              <w:fldChar w:fldCharType="separate"/>
            </w:r>
            <w:r>
              <w:rPr>
                <w:noProof/>
                <w:webHidden/>
              </w:rPr>
              <w:t>8</w:t>
            </w:r>
            <w:r>
              <w:rPr>
                <w:noProof/>
                <w:webHidden/>
              </w:rPr>
              <w:fldChar w:fldCharType="end"/>
            </w:r>
          </w:hyperlink>
        </w:p>
        <w:p w14:paraId="26FBBA54" w14:textId="25E1E238" w:rsidR="003D15D0" w:rsidRDefault="003D15D0">
          <w:pPr>
            <w:pStyle w:val="TOC1"/>
            <w:tabs>
              <w:tab w:val="right" w:leader="dot" w:pos="9016"/>
            </w:tabs>
            <w:rPr>
              <w:rFonts w:eastAsiaTheme="minorEastAsia"/>
              <w:noProof/>
              <w:lang w:eastAsia="en-AU"/>
            </w:rPr>
          </w:pPr>
          <w:hyperlink w:anchor="_Toc238384912" w:history="1">
            <w:r w:rsidRPr="003F5EA6">
              <w:rPr>
                <w:rStyle w:val="Hyperlink"/>
                <w:noProof/>
              </w:rPr>
              <w:t>References</w:t>
            </w:r>
            <w:r>
              <w:rPr>
                <w:noProof/>
                <w:webHidden/>
              </w:rPr>
              <w:tab/>
            </w:r>
            <w:r>
              <w:rPr>
                <w:noProof/>
                <w:webHidden/>
              </w:rPr>
              <w:fldChar w:fldCharType="begin"/>
            </w:r>
            <w:r>
              <w:rPr>
                <w:noProof/>
                <w:webHidden/>
              </w:rPr>
              <w:instrText xml:space="preserve"> PAGEREF _Toc238384912 \h </w:instrText>
            </w:r>
            <w:r>
              <w:rPr>
                <w:noProof/>
                <w:webHidden/>
              </w:rPr>
            </w:r>
            <w:r>
              <w:rPr>
                <w:noProof/>
                <w:webHidden/>
              </w:rPr>
              <w:fldChar w:fldCharType="separate"/>
            </w:r>
            <w:r>
              <w:rPr>
                <w:noProof/>
                <w:webHidden/>
              </w:rPr>
              <w:t>9</w:t>
            </w:r>
            <w:r>
              <w:rPr>
                <w:noProof/>
                <w:webHidden/>
              </w:rPr>
              <w:fldChar w:fldCharType="end"/>
            </w:r>
          </w:hyperlink>
        </w:p>
        <w:p w14:paraId="21EF9FA4" w14:textId="2227FE3C" w:rsidR="008508FE" w:rsidRDefault="008508FE">
          <w:r>
            <w:rPr>
              <w:b/>
              <w:bCs/>
              <w:noProof/>
            </w:rPr>
            <w:fldChar w:fldCharType="end"/>
          </w:r>
        </w:p>
      </w:sdtContent>
    </w:sdt>
    <w:p w14:paraId="370C8934" w14:textId="77777777" w:rsidR="008508FE" w:rsidRDefault="003915BA" w:rsidP="008508FE">
      <w:pPr>
        <w:rPr>
          <w:rFonts w:ascii="Amasis MT Pro Black" w:hAnsi="Amasis MT Pro Black"/>
          <w:sz w:val="28"/>
          <w:szCs w:val="28"/>
        </w:rPr>
      </w:pPr>
      <w:r w:rsidRPr="003915BA">
        <w:rPr>
          <w:rFonts w:ascii="Amasis MT Pro Black" w:hAnsi="Amasis MT Pro Black"/>
          <w:sz w:val="28"/>
          <w:szCs w:val="28"/>
        </w:rPr>
        <w:br/>
      </w:r>
      <w:r w:rsidRPr="003915BA">
        <w:rPr>
          <w:rFonts w:ascii="Amasis MT Pro Black" w:hAnsi="Amasis MT Pro Black"/>
          <w:sz w:val="28"/>
          <w:szCs w:val="28"/>
        </w:rPr>
        <w:br/>
      </w:r>
    </w:p>
    <w:p w14:paraId="2FC121DA" w14:textId="77777777" w:rsidR="008508FE" w:rsidRDefault="008508FE">
      <w:pPr>
        <w:rPr>
          <w:rFonts w:ascii="Amasis MT Pro Black" w:hAnsi="Amasis MT Pro Black"/>
          <w:sz w:val="28"/>
          <w:szCs w:val="28"/>
        </w:rPr>
      </w:pPr>
      <w:r>
        <w:rPr>
          <w:rFonts w:ascii="Amasis MT Pro Black" w:hAnsi="Amasis MT Pro Black"/>
          <w:sz w:val="28"/>
          <w:szCs w:val="28"/>
        </w:rPr>
        <w:br w:type="page"/>
      </w:r>
    </w:p>
    <w:p w14:paraId="4200C5A2" w14:textId="77777777" w:rsidR="008508FE" w:rsidRDefault="008508FE" w:rsidP="008508FE">
      <w:pPr>
        <w:pStyle w:val="Heading1"/>
      </w:pPr>
      <w:bookmarkStart w:id="0" w:name="_Toc238384905"/>
      <w:r>
        <w:lastRenderedPageBreak/>
        <w:t>Purpose and Scope</w:t>
      </w:r>
      <w:bookmarkEnd w:id="0"/>
    </w:p>
    <w:p w14:paraId="38AA9272" w14:textId="34F96E44" w:rsidR="003915BA" w:rsidRDefault="008508FE" w:rsidP="008508FE">
      <w:pPr>
        <w:jc w:val="both"/>
      </w:pPr>
      <w:r>
        <w:t>The Purpose of this research is to explore the current interview note-taking process and identify how AI could potentially support HR professionals during and after interviews.</w:t>
      </w:r>
      <w:r w:rsidR="003915BA">
        <w:br/>
      </w:r>
      <w:r>
        <w:t xml:space="preserve">The research focuses on how interview notes are currently captured manually, reviewed, written up, shared. It will identify difficulties within this process, including split focus, missing information and inconsistent notes. </w:t>
      </w:r>
    </w:p>
    <w:p w14:paraId="7C0BDEAC" w14:textId="306E32E9" w:rsidR="008508FE" w:rsidRDefault="008508FE" w:rsidP="008508FE">
      <w:pPr>
        <w:jc w:val="both"/>
      </w:pPr>
      <w:r>
        <w:t>The research will identify 2-3 real-world AI transcription or meeting-summary tools to understand how existing AI solutions automate note-taking, transcription and summarisation.</w:t>
      </w:r>
    </w:p>
    <w:p w14:paraId="3643A9E5" w14:textId="4762D104" w:rsidR="00E17301" w:rsidRDefault="008508FE" w:rsidP="008508FE">
      <w:pPr>
        <w:jc w:val="both"/>
      </w:pPr>
      <w:r>
        <w:t>The aim is to identify potential opportunities where AI could reduce manual note-taking and allow HR professionals to focus more on the interview itself. At this stage, the research is exploratory and does not propose a final AI solution or confirmed project requirement.</w:t>
      </w:r>
    </w:p>
    <w:p w14:paraId="2EF83B6F" w14:textId="77777777" w:rsidR="002533C8" w:rsidRDefault="002533C8" w:rsidP="008508FE">
      <w:pPr>
        <w:jc w:val="both"/>
      </w:pPr>
    </w:p>
    <w:p w14:paraId="1E5B1867" w14:textId="56BD1A96" w:rsidR="00E17301" w:rsidRDefault="00E17301" w:rsidP="00E17301">
      <w:pPr>
        <w:pStyle w:val="Heading1"/>
      </w:pPr>
      <w:bookmarkStart w:id="1" w:name="_Toc238384906"/>
      <w:r>
        <w:t>Current-State Interview Note-Taking Process</w:t>
      </w:r>
      <w:bookmarkEnd w:id="1"/>
    </w:p>
    <w:p w14:paraId="56008F49" w14:textId="519AC9A1" w:rsidR="00E17301" w:rsidRDefault="00E17301" w:rsidP="002533C8">
      <w:pPr>
        <w:jc w:val="both"/>
      </w:pPr>
      <w:r>
        <w:t>The current interview note-taking process mainly on the interviewer manually recording important information while conducting interviews. The interviewer needs to listen to the candidate, ask questions, take notes and identify areas</w:t>
      </w:r>
      <w:r w:rsidR="002533C8">
        <w:t xml:space="preserve"> that may require follow-up. After the interview, these notes are reviews, organised and prepared before being shared with the relevant hiring team.</w:t>
      </w:r>
    </w:p>
    <w:tbl>
      <w:tblPr>
        <w:tblStyle w:val="TableGrid"/>
        <w:tblW w:w="0" w:type="auto"/>
        <w:tblLook w:val="04A0" w:firstRow="1" w:lastRow="0" w:firstColumn="1" w:lastColumn="0" w:noHBand="0" w:noVBand="1"/>
      </w:tblPr>
      <w:tblGrid>
        <w:gridCol w:w="1555"/>
        <w:gridCol w:w="4819"/>
        <w:gridCol w:w="2642"/>
      </w:tblGrid>
      <w:tr w:rsidR="002533C8" w14:paraId="23372414" w14:textId="77777777" w:rsidTr="002533C8">
        <w:tc>
          <w:tcPr>
            <w:tcW w:w="1555" w:type="dxa"/>
            <w:shd w:val="clear" w:color="auto" w:fill="E8E8E8" w:themeFill="background2"/>
          </w:tcPr>
          <w:p w14:paraId="2DDA04FD" w14:textId="2E797231" w:rsidR="002533C8" w:rsidRPr="002533C8" w:rsidRDefault="002533C8" w:rsidP="002533C8">
            <w:pPr>
              <w:jc w:val="center"/>
              <w:rPr>
                <w:b/>
                <w:bCs/>
              </w:rPr>
            </w:pPr>
            <w:r>
              <w:rPr>
                <w:b/>
                <w:bCs/>
              </w:rPr>
              <w:t>Step</w:t>
            </w:r>
          </w:p>
        </w:tc>
        <w:tc>
          <w:tcPr>
            <w:tcW w:w="4819" w:type="dxa"/>
            <w:shd w:val="clear" w:color="auto" w:fill="E8E8E8" w:themeFill="background2"/>
          </w:tcPr>
          <w:p w14:paraId="1FFE3820" w14:textId="1063539A" w:rsidR="002533C8" w:rsidRPr="002533C8" w:rsidRDefault="002533C8" w:rsidP="002533C8">
            <w:pPr>
              <w:jc w:val="center"/>
              <w:rPr>
                <w:b/>
                <w:bCs/>
              </w:rPr>
            </w:pPr>
            <w:r>
              <w:rPr>
                <w:b/>
                <w:bCs/>
              </w:rPr>
              <w:t>Activity</w:t>
            </w:r>
          </w:p>
        </w:tc>
        <w:tc>
          <w:tcPr>
            <w:tcW w:w="2642" w:type="dxa"/>
            <w:shd w:val="clear" w:color="auto" w:fill="E8E8E8" w:themeFill="background2"/>
          </w:tcPr>
          <w:p w14:paraId="76BBF1C6" w14:textId="1EA217D6" w:rsidR="002533C8" w:rsidRPr="002533C8" w:rsidRDefault="002533C8" w:rsidP="002533C8">
            <w:pPr>
              <w:jc w:val="center"/>
              <w:rPr>
                <w:b/>
                <w:bCs/>
              </w:rPr>
            </w:pPr>
            <w:r>
              <w:rPr>
                <w:b/>
                <w:bCs/>
              </w:rPr>
              <w:t>Stakeholder</w:t>
            </w:r>
          </w:p>
        </w:tc>
      </w:tr>
      <w:tr w:rsidR="002533C8" w14:paraId="3DB2DB2D" w14:textId="77777777" w:rsidTr="002533C8">
        <w:trPr>
          <w:trHeight w:val="440"/>
        </w:trPr>
        <w:tc>
          <w:tcPr>
            <w:tcW w:w="1555" w:type="dxa"/>
          </w:tcPr>
          <w:p w14:paraId="156FE384" w14:textId="458B484C" w:rsidR="002533C8" w:rsidRDefault="002533C8" w:rsidP="002533C8">
            <w:pPr>
              <w:jc w:val="center"/>
            </w:pPr>
            <w:r>
              <w:t>1</w:t>
            </w:r>
          </w:p>
        </w:tc>
        <w:tc>
          <w:tcPr>
            <w:tcW w:w="4819" w:type="dxa"/>
          </w:tcPr>
          <w:p w14:paraId="0078070A" w14:textId="1192765A" w:rsidR="002533C8" w:rsidRDefault="00157AF3" w:rsidP="002533C8">
            <w:pPr>
              <w:jc w:val="center"/>
            </w:pPr>
            <w:r>
              <w:t>Interview starts</w:t>
            </w:r>
          </w:p>
        </w:tc>
        <w:tc>
          <w:tcPr>
            <w:tcW w:w="2642" w:type="dxa"/>
          </w:tcPr>
          <w:p w14:paraId="17B2B412" w14:textId="120267C3" w:rsidR="002533C8" w:rsidRDefault="002533C8" w:rsidP="002533C8">
            <w:pPr>
              <w:jc w:val="center"/>
            </w:pPr>
            <w:r w:rsidRPr="002533C8">
              <w:t>Interviewer / Candidate</w:t>
            </w:r>
          </w:p>
        </w:tc>
      </w:tr>
      <w:tr w:rsidR="002533C8" w14:paraId="7F7099CF" w14:textId="77777777" w:rsidTr="002533C8">
        <w:trPr>
          <w:trHeight w:val="440"/>
        </w:trPr>
        <w:tc>
          <w:tcPr>
            <w:tcW w:w="1555" w:type="dxa"/>
            <w:shd w:val="clear" w:color="auto" w:fill="E8E8E8" w:themeFill="background2"/>
          </w:tcPr>
          <w:p w14:paraId="3A3F2EC8" w14:textId="1DC997A2" w:rsidR="002533C8" w:rsidRDefault="002533C8" w:rsidP="002533C8">
            <w:pPr>
              <w:jc w:val="center"/>
            </w:pPr>
            <w:r>
              <w:t>2</w:t>
            </w:r>
          </w:p>
        </w:tc>
        <w:tc>
          <w:tcPr>
            <w:tcW w:w="4819" w:type="dxa"/>
            <w:shd w:val="clear" w:color="auto" w:fill="E8E8E8" w:themeFill="background2"/>
          </w:tcPr>
          <w:p w14:paraId="24F291F0" w14:textId="70A77665" w:rsidR="002533C8" w:rsidRPr="002533C8" w:rsidRDefault="00157AF3" w:rsidP="002533C8">
            <w:pPr>
              <w:jc w:val="center"/>
            </w:pPr>
            <w:r w:rsidRPr="00157AF3">
              <w:t>Interviewer introduces the interview and its purpose</w:t>
            </w:r>
          </w:p>
        </w:tc>
        <w:tc>
          <w:tcPr>
            <w:tcW w:w="2642" w:type="dxa"/>
            <w:shd w:val="clear" w:color="auto" w:fill="E8E8E8" w:themeFill="background2"/>
          </w:tcPr>
          <w:p w14:paraId="08D57184" w14:textId="2860188D" w:rsidR="002533C8" w:rsidRPr="002533C8" w:rsidRDefault="002533C8" w:rsidP="002533C8">
            <w:pPr>
              <w:jc w:val="center"/>
            </w:pPr>
            <w:r>
              <w:t>Interviewer</w:t>
            </w:r>
          </w:p>
        </w:tc>
      </w:tr>
      <w:tr w:rsidR="002533C8" w14:paraId="6CE76C1F" w14:textId="77777777" w:rsidTr="002533C8">
        <w:trPr>
          <w:trHeight w:val="440"/>
        </w:trPr>
        <w:tc>
          <w:tcPr>
            <w:tcW w:w="1555" w:type="dxa"/>
            <w:shd w:val="clear" w:color="auto" w:fill="FFFFFF" w:themeFill="background1"/>
          </w:tcPr>
          <w:p w14:paraId="35CDABE8" w14:textId="190903A5" w:rsidR="002533C8" w:rsidRDefault="002533C8" w:rsidP="002533C8">
            <w:pPr>
              <w:jc w:val="center"/>
            </w:pPr>
            <w:r>
              <w:t>3</w:t>
            </w:r>
          </w:p>
        </w:tc>
        <w:tc>
          <w:tcPr>
            <w:tcW w:w="4819" w:type="dxa"/>
            <w:shd w:val="clear" w:color="auto" w:fill="FFFFFF" w:themeFill="background1"/>
          </w:tcPr>
          <w:p w14:paraId="2E48A691" w14:textId="50A9C96B" w:rsidR="002533C8" w:rsidRPr="002533C8" w:rsidRDefault="00157AF3" w:rsidP="002533C8">
            <w:pPr>
              <w:jc w:val="center"/>
            </w:pPr>
            <w:r w:rsidRPr="00157AF3">
              <w:t>Interviewer asks prepared interview questions</w:t>
            </w:r>
          </w:p>
        </w:tc>
        <w:tc>
          <w:tcPr>
            <w:tcW w:w="2642" w:type="dxa"/>
            <w:shd w:val="clear" w:color="auto" w:fill="FFFFFF" w:themeFill="background1"/>
          </w:tcPr>
          <w:p w14:paraId="342AE6DD" w14:textId="0686737D" w:rsidR="002533C8" w:rsidRDefault="00157AF3" w:rsidP="002533C8">
            <w:pPr>
              <w:jc w:val="center"/>
            </w:pPr>
            <w:r>
              <w:t>Interviewer</w:t>
            </w:r>
          </w:p>
        </w:tc>
      </w:tr>
      <w:tr w:rsidR="002533C8" w14:paraId="1E98AF46" w14:textId="77777777" w:rsidTr="00157AF3">
        <w:trPr>
          <w:trHeight w:val="440"/>
        </w:trPr>
        <w:tc>
          <w:tcPr>
            <w:tcW w:w="1555" w:type="dxa"/>
            <w:shd w:val="clear" w:color="auto" w:fill="E8E8E8" w:themeFill="background2"/>
          </w:tcPr>
          <w:p w14:paraId="06F62366" w14:textId="6288CD7F" w:rsidR="002533C8" w:rsidRDefault="002533C8" w:rsidP="002533C8">
            <w:pPr>
              <w:jc w:val="center"/>
            </w:pPr>
            <w:r>
              <w:t>4</w:t>
            </w:r>
          </w:p>
        </w:tc>
        <w:tc>
          <w:tcPr>
            <w:tcW w:w="4819" w:type="dxa"/>
            <w:shd w:val="clear" w:color="auto" w:fill="E8E8E8" w:themeFill="background2"/>
          </w:tcPr>
          <w:p w14:paraId="2BB8BF72" w14:textId="6F6578F1" w:rsidR="002533C8" w:rsidRPr="002533C8" w:rsidRDefault="00157AF3" w:rsidP="002533C8">
            <w:pPr>
              <w:jc w:val="center"/>
            </w:pPr>
            <w:r w:rsidRPr="00157AF3">
              <w:t>Candidate provides answers</w:t>
            </w:r>
          </w:p>
        </w:tc>
        <w:tc>
          <w:tcPr>
            <w:tcW w:w="2642" w:type="dxa"/>
            <w:shd w:val="clear" w:color="auto" w:fill="E8E8E8" w:themeFill="background2"/>
          </w:tcPr>
          <w:p w14:paraId="69954583" w14:textId="4C923414" w:rsidR="002533C8" w:rsidRDefault="00157AF3" w:rsidP="002533C8">
            <w:pPr>
              <w:jc w:val="center"/>
            </w:pPr>
            <w:r>
              <w:t>Candidate</w:t>
            </w:r>
          </w:p>
        </w:tc>
      </w:tr>
      <w:tr w:rsidR="002533C8" w14:paraId="1CA18E28" w14:textId="77777777" w:rsidTr="002533C8">
        <w:trPr>
          <w:trHeight w:val="440"/>
        </w:trPr>
        <w:tc>
          <w:tcPr>
            <w:tcW w:w="1555" w:type="dxa"/>
            <w:shd w:val="clear" w:color="auto" w:fill="FFFFFF" w:themeFill="background1"/>
          </w:tcPr>
          <w:p w14:paraId="4B33B056" w14:textId="7CD75D49" w:rsidR="002533C8" w:rsidRDefault="002533C8" w:rsidP="002533C8">
            <w:pPr>
              <w:jc w:val="center"/>
            </w:pPr>
            <w:r>
              <w:t>5</w:t>
            </w:r>
          </w:p>
        </w:tc>
        <w:tc>
          <w:tcPr>
            <w:tcW w:w="4819" w:type="dxa"/>
            <w:shd w:val="clear" w:color="auto" w:fill="FFFFFF" w:themeFill="background1"/>
          </w:tcPr>
          <w:p w14:paraId="1900A451" w14:textId="7AA88FF3" w:rsidR="002533C8" w:rsidRPr="002533C8" w:rsidRDefault="00157AF3" w:rsidP="002533C8">
            <w:pPr>
              <w:jc w:val="center"/>
            </w:pPr>
            <w:r w:rsidRPr="00157AF3">
              <w:t>Interviewer types/writes key points while listening</w:t>
            </w:r>
          </w:p>
        </w:tc>
        <w:tc>
          <w:tcPr>
            <w:tcW w:w="2642" w:type="dxa"/>
            <w:shd w:val="clear" w:color="auto" w:fill="FFFFFF" w:themeFill="background1"/>
          </w:tcPr>
          <w:p w14:paraId="48AC7F6F" w14:textId="4ED83D79" w:rsidR="002533C8" w:rsidRDefault="002533C8" w:rsidP="002533C8">
            <w:pPr>
              <w:jc w:val="center"/>
            </w:pPr>
            <w:r w:rsidRPr="002533C8">
              <w:t>Interviewer</w:t>
            </w:r>
          </w:p>
        </w:tc>
      </w:tr>
      <w:tr w:rsidR="002533C8" w14:paraId="333176AE" w14:textId="77777777" w:rsidTr="00157AF3">
        <w:trPr>
          <w:trHeight w:val="440"/>
        </w:trPr>
        <w:tc>
          <w:tcPr>
            <w:tcW w:w="1555" w:type="dxa"/>
            <w:shd w:val="clear" w:color="auto" w:fill="E8E8E8" w:themeFill="background2"/>
          </w:tcPr>
          <w:p w14:paraId="6C3DEF77" w14:textId="73E925AD" w:rsidR="002533C8" w:rsidRDefault="002533C8" w:rsidP="002533C8">
            <w:pPr>
              <w:jc w:val="center"/>
            </w:pPr>
            <w:r>
              <w:t>6</w:t>
            </w:r>
          </w:p>
        </w:tc>
        <w:tc>
          <w:tcPr>
            <w:tcW w:w="4819" w:type="dxa"/>
            <w:shd w:val="clear" w:color="auto" w:fill="E8E8E8" w:themeFill="background2"/>
          </w:tcPr>
          <w:p w14:paraId="1F1896AD" w14:textId="0C2E4037" w:rsidR="002533C8" w:rsidRPr="002533C8" w:rsidRDefault="00157AF3" w:rsidP="002533C8">
            <w:pPr>
              <w:jc w:val="center"/>
            </w:pPr>
            <w:r w:rsidRPr="00157AF3">
              <w:t>Interviewer asks for further details or clarification</w:t>
            </w:r>
          </w:p>
        </w:tc>
        <w:tc>
          <w:tcPr>
            <w:tcW w:w="2642" w:type="dxa"/>
            <w:shd w:val="clear" w:color="auto" w:fill="E8E8E8" w:themeFill="background2"/>
          </w:tcPr>
          <w:p w14:paraId="0D593ACD" w14:textId="0D95D3F1" w:rsidR="002533C8" w:rsidRPr="002533C8" w:rsidRDefault="002533C8" w:rsidP="002533C8">
            <w:pPr>
              <w:jc w:val="center"/>
            </w:pPr>
            <w:r w:rsidRPr="002533C8">
              <w:t>Interviewer / Candidate</w:t>
            </w:r>
          </w:p>
        </w:tc>
      </w:tr>
      <w:tr w:rsidR="002533C8" w14:paraId="182CB8C7" w14:textId="77777777" w:rsidTr="002533C8">
        <w:trPr>
          <w:trHeight w:val="440"/>
        </w:trPr>
        <w:tc>
          <w:tcPr>
            <w:tcW w:w="1555" w:type="dxa"/>
            <w:shd w:val="clear" w:color="auto" w:fill="FFFFFF" w:themeFill="background1"/>
          </w:tcPr>
          <w:p w14:paraId="51043BA5" w14:textId="06B976F3" w:rsidR="002533C8" w:rsidRDefault="002533C8" w:rsidP="002533C8">
            <w:pPr>
              <w:jc w:val="center"/>
            </w:pPr>
            <w:r>
              <w:t>7</w:t>
            </w:r>
          </w:p>
        </w:tc>
        <w:tc>
          <w:tcPr>
            <w:tcW w:w="4819" w:type="dxa"/>
            <w:shd w:val="clear" w:color="auto" w:fill="FFFFFF" w:themeFill="background1"/>
          </w:tcPr>
          <w:p w14:paraId="2A71197C" w14:textId="4A4E7904" w:rsidR="002533C8" w:rsidRDefault="00157AF3" w:rsidP="002533C8">
            <w:pPr>
              <w:jc w:val="center"/>
            </w:pPr>
            <w:r w:rsidRPr="00157AF3">
              <w:t>Interviewer finishes with rough/manual notes</w:t>
            </w:r>
          </w:p>
        </w:tc>
        <w:tc>
          <w:tcPr>
            <w:tcW w:w="2642" w:type="dxa"/>
            <w:shd w:val="clear" w:color="auto" w:fill="FFFFFF" w:themeFill="background1"/>
          </w:tcPr>
          <w:p w14:paraId="4FEB7D24" w14:textId="0438CFB5" w:rsidR="002533C8" w:rsidRPr="002533C8" w:rsidRDefault="00157AF3" w:rsidP="002533C8">
            <w:pPr>
              <w:jc w:val="center"/>
            </w:pPr>
            <w:r w:rsidRPr="002533C8">
              <w:t>Interviewer / Candidate</w:t>
            </w:r>
          </w:p>
        </w:tc>
      </w:tr>
      <w:tr w:rsidR="002533C8" w14:paraId="69201CAC" w14:textId="77777777" w:rsidTr="00157AF3">
        <w:trPr>
          <w:trHeight w:val="440"/>
        </w:trPr>
        <w:tc>
          <w:tcPr>
            <w:tcW w:w="1555" w:type="dxa"/>
            <w:shd w:val="clear" w:color="auto" w:fill="E8E8E8" w:themeFill="background2"/>
          </w:tcPr>
          <w:p w14:paraId="41F75769" w14:textId="0FF8E32F" w:rsidR="002533C8" w:rsidRDefault="002533C8" w:rsidP="002533C8">
            <w:pPr>
              <w:jc w:val="center"/>
            </w:pPr>
            <w:r>
              <w:t>8</w:t>
            </w:r>
          </w:p>
        </w:tc>
        <w:tc>
          <w:tcPr>
            <w:tcW w:w="4819" w:type="dxa"/>
            <w:shd w:val="clear" w:color="auto" w:fill="E8E8E8" w:themeFill="background2"/>
          </w:tcPr>
          <w:p w14:paraId="48E137E0" w14:textId="78650F92" w:rsidR="002533C8" w:rsidRPr="002533C8" w:rsidRDefault="00157AF3" w:rsidP="00157AF3">
            <w:pPr>
              <w:jc w:val="center"/>
            </w:pPr>
            <w:r w:rsidRPr="00157AF3">
              <w:t>Rough notes are cleaned and important points summarised</w:t>
            </w:r>
          </w:p>
        </w:tc>
        <w:tc>
          <w:tcPr>
            <w:tcW w:w="2642" w:type="dxa"/>
            <w:shd w:val="clear" w:color="auto" w:fill="E8E8E8" w:themeFill="background2"/>
          </w:tcPr>
          <w:p w14:paraId="03297953" w14:textId="6305017C" w:rsidR="002533C8" w:rsidRDefault="002533C8" w:rsidP="002533C8">
            <w:pPr>
              <w:jc w:val="center"/>
            </w:pPr>
            <w:r>
              <w:t>Interviewer</w:t>
            </w:r>
          </w:p>
        </w:tc>
      </w:tr>
      <w:tr w:rsidR="002533C8" w14:paraId="657FD2AF" w14:textId="77777777" w:rsidTr="002533C8">
        <w:trPr>
          <w:trHeight w:val="440"/>
        </w:trPr>
        <w:tc>
          <w:tcPr>
            <w:tcW w:w="1555" w:type="dxa"/>
            <w:shd w:val="clear" w:color="auto" w:fill="FFFFFF" w:themeFill="background1"/>
          </w:tcPr>
          <w:p w14:paraId="0C197FB8" w14:textId="73C26E7E" w:rsidR="002533C8" w:rsidRDefault="002533C8" w:rsidP="002533C8">
            <w:pPr>
              <w:jc w:val="center"/>
            </w:pPr>
            <w:r>
              <w:t>9</w:t>
            </w:r>
          </w:p>
        </w:tc>
        <w:tc>
          <w:tcPr>
            <w:tcW w:w="4819" w:type="dxa"/>
            <w:shd w:val="clear" w:color="auto" w:fill="FFFFFF" w:themeFill="background1"/>
          </w:tcPr>
          <w:p w14:paraId="494576BB" w14:textId="4DB42791" w:rsidR="002533C8" w:rsidRDefault="00157AF3" w:rsidP="002533C8">
            <w:pPr>
              <w:jc w:val="center"/>
            </w:pPr>
            <w:r w:rsidRPr="00157AF3">
              <w:t>Final notes are saved and/or shared with the hiring team</w:t>
            </w:r>
          </w:p>
        </w:tc>
        <w:tc>
          <w:tcPr>
            <w:tcW w:w="2642" w:type="dxa"/>
            <w:shd w:val="clear" w:color="auto" w:fill="FFFFFF" w:themeFill="background1"/>
          </w:tcPr>
          <w:p w14:paraId="08E8C951" w14:textId="0E415B5C" w:rsidR="002533C8" w:rsidRDefault="00157AF3" w:rsidP="002533C8">
            <w:pPr>
              <w:jc w:val="center"/>
            </w:pPr>
            <w:r w:rsidRPr="00157AF3">
              <w:t>Interviewer / Hiring Team</w:t>
            </w:r>
          </w:p>
        </w:tc>
      </w:tr>
    </w:tbl>
    <w:p w14:paraId="327B9D20" w14:textId="77777777" w:rsidR="00157AF3" w:rsidRDefault="00157AF3">
      <w:r>
        <w:br w:type="page"/>
      </w:r>
    </w:p>
    <w:p w14:paraId="02805870" w14:textId="04F39888" w:rsidR="002533C8" w:rsidRDefault="00157AF3" w:rsidP="00157AF3">
      <w:pPr>
        <w:pStyle w:val="Heading1"/>
      </w:pPr>
      <w:bookmarkStart w:id="2" w:name="_Toc238384907"/>
      <w:r>
        <w:lastRenderedPageBreak/>
        <w:t>Process Diagram</w:t>
      </w:r>
      <w:bookmarkEnd w:id="2"/>
    </w:p>
    <w:p w14:paraId="017A2DB8" w14:textId="73154182" w:rsidR="00157AF3" w:rsidRDefault="00157AF3" w:rsidP="00157AF3">
      <w:pPr>
        <w:jc w:val="both"/>
      </w:pPr>
      <w:r w:rsidRPr="00157AF3">
        <w:t>The following diagram provides a visual representation of the current manual interview note-taking process, from the beginning of the interview through to the preparation and sharing of the final notes.</w:t>
      </w:r>
    </w:p>
    <w:p w14:paraId="6BEF859A" w14:textId="3904188A" w:rsidR="00157AF3" w:rsidRDefault="00D73FD6" w:rsidP="00D73FD6">
      <w:r w:rsidRPr="00D73FD6">
        <w:drawing>
          <wp:inline distT="0" distB="0" distL="0" distR="0" wp14:anchorId="0CDF888F" wp14:editId="58DE3F35">
            <wp:extent cx="5731510" cy="2973705"/>
            <wp:effectExtent l="133350" t="114300" r="135890" b="169545"/>
            <wp:docPr id="6012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5009" name=""/>
                    <pic:cNvPicPr/>
                  </pic:nvPicPr>
                  <pic:blipFill>
                    <a:blip r:embed="rId10"/>
                    <a:stretch>
                      <a:fillRect/>
                    </a:stretch>
                  </pic:blipFill>
                  <pic:spPr>
                    <a:xfrm>
                      <a:off x="0" y="0"/>
                      <a:ext cx="5731510" cy="29737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4D34E1" w14:textId="6E872507" w:rsidR="00C52072" w:rsidRDefault="00C52072" w:rsidP="00D73FD6">
      <w:r>
        <w:t>After AI, the number of steps reduced.</w:t>
      </w:r>
    </w:p>
    <w:p w14:paraId="576BE7D7" w14:textId="30BD9956" w:rsidR="00D73FD6" w:rsidRDefault="00C52072" w:rsidP="00387697">
      <w:r w:rsidRPr="00C52072">
        <w:drawing>
          <wp:inline distT="0" distB="0" distL="0" distR="0" wp14:anchorId="34FF776C" wp14:editId="75E04D58">
            <wp:extent cx="5731510" cy="3464560"/>
            <wp:effectExtent l="133350" t="114300" r="135890" b="173990"/>
            <wp:docPr id="175249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2783" name=""/>
                    <pic:cNvPicPr/>
                  </pic:nvPicPr>
                  <pic:blipFill>
                    <a:blip r:embed="rId11"/>
                    <a:stretch>
                      <a:fillRect/>
                    </a:stretch>
                  </pic:blipFill>
                  <pic:spPr>
                    <a:xfrm>
                      <a:off x="0" y="0"/>
                      <a:ext cx="5731510" cy="3464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DF6DB1" w14:textId="5638ADAF" w:rsidR="00D73FD6" w:rsidRDefault="00D73FD6" w:rsidP="00D73FD6">
      <w:pPr>
        <w:pStyle w:val="Heading1"/>
      </w:pPr>
      <w:bookmarkStart w:id="3" w:name="_Toc238384908"/>
      <w:r>
        <w:lastRenderedPageBreak/>
        <w:t>Pain Points and Bottlenecks</w:t>
      </w:r>
      <w:bookmarkEnd w:id="3"/>
    </w:p>
    <w:p w14:paraId="031F5919" w14:textId="0B2B2D46" w:rsidR="00D73FD6" w:rsidRDefault="00D73FD6" w:rsidP="00D73FD6">
      <w:pPr>
        <w:jc w:val="both"/>
      </w:pPr>
      <w:r w:rsidRPr="00D73FD6">
        <w:t>Based on the current interview note-taking process, several potential pain points and bottlenecks can be identified. These mainly occur because the interviewer needs to manage the conversation while manually recording information and later preparing the notes for review or sharing.</w:t>
      </w:r>
    </w:p>
    <w:p w14:paraId="75CA5C20" w14:textId="77777777" w:rsidR="00D73FD6" w:rsidRDefault="00D73FD6" w:rsidP="00D73FD6">
      <w:pPr>
        <w:jc w:val="both"/>
      </w:pPr>
    </w:p>
    <w:tbl>
      <w:tblPr>
        <w:tblStyle w:val="TableGrid"/>
        <w:tblW w:w="0" w:type="auto"/>
        <w:tblLook w:val="04A0" w:firstRow="1" w:lastRow="0" w:firstColumn="1" w:lastColumn="0" w:noHBand="0" w:noVBand="1"/>
      </w:tblPr>
      <w:tblGrid>
        <w:gridCol w:w="2263"/>
        <w:gridCol w:w="4111"/>
        <w:gridCol w:w="2642"/>
      </w:tblGrid>
      <w:tr w:rsidR="00D73FD6" w:rsidRPr="002533C8" w14:paraId="1107DD63" w14:textId="77777777" w:rsidTr="00D73FD6">
        <w:tc>
          <w:tcPr>
            <w:tcW w:w="2263" w:type="dxa"/>
            <w:shd w:val="clear" w:color="auto" w:fill="E8E8E8" w:themeFill="background2"/>
          </w:tcPr>
          <w:p w14:paraId="2121FFF7" w14:textId="29A5DD79" w:rsidR="00D73FD6" w:rsidRPr="002533C8" w:rsidRDefault="00D73FD6" w:rsidP="00DC0111">
            <w:pPr>
              <w:jc w:val="center"/>
              <w:rPr>
                <w:b/>
                <w:bCs/>
              </w:rPr>
            </w:pPr>
            <w:r>
              <w:rPr>
                <w:b/>
                <w:bCs/>
              </w:rPr>
              <w:t>Pain Point</w:t>
            </w:r>
          </w:p>
        </w:tc>
        <w:tc>
          <w:tcPr>
            <w:tcW w:w="4111" w:type="dxa"/>
            <w:shd w:val="clear" w:color="auto" w:fill="E8E8E8" w:themeFill="background2"/>
          </w:tcPr>
          <w:p w14:paraId="306563E0" w14:textId="623FCEA1" w:rsidR="00D73FD6" w:rsidRPr="002533C8" w:rsidRDefault="00D73FD6" w:rsidP="00DC0111">
            <w:pPr>
              <w:jc w:val="center"/>
              <w:rPr>
                <w:b/>
                <w:bCs/>
              </w:rPr>
            </w:pPr>
            <w:r>
              <w:rPr>
                <w:b/>
                <w:bCs/>
              </w:rPr>
              <w:t>Current Issue</w:t>
            </w:r>
          </w:p>
        </w:tc>
        <w:tc>
          <w:tcPr>
            <w:tcW w:w="2642" w:type="dxa"/>
            <w:shd w:val="clear" w:color="auto" w:fill="E8E8E8" w:themeFill="background2"/>
          </w:tcPr>
          <w:p w14:paraId="3CB5443E" w14:textId="4295CFDF" w:rsidR="00D73FD6" w:rsidRPr="002533C8" w:rsidRDefault="00D73FD6" w:rsidP="00DC0111">
            <w:pPr>
              <w:jc w:val="center"/>
              <w:rPr>
                <w:b/>
                <w:bCs/>
              </w:rPr>
            </w:pPr>
            <w:r>
              <w:rPr>
                <w:b/>
                <w:bCs/>
              </w:rPr>
              <w:t>Potential Impact</w:t>
            </w:r>
          </w:p>
        </w:tc>
      </w:tr>
      <w:tr w:rsidR="00D73FD6" w14:paraId="5E01BB58" w14:textId="77777777" w:rsidTr="00D73FD6">
        <w:trPr>
          <w:trHeight w:val="440"/>
        </w:trPr>
        <w:tc>
          <w:tcPr>
            <w:tcW w:w="2263" w:type="dxa"/>
          </w:tcPr>
          <w:p w14:paraId="75C4D0CA" w14:textId="7B028E86" w:rsidR="00D73FD6" w:rsidRDefault="00D73FD6" w:rsidP="00DC0111">
            <w:pPr>
              <w:jc w:val="center"/>
            </w:pPr>
            <w:r w:rsidRPr="00D73FD6">
              <w:t>Split focus during interviews</w:t>
            </w:r>
          </w:p>
        </w:tc>
        <w:tc>
          <w:tcPr>
            <w:tcW w:w="4111" w:type="dxa"/>
          </w:tcPr>
          <w:p w14:paraId="1A8ACD92" w14:textId="39D8723F" w:rsidR="00D73FD6" w:rsidRDefault="00D73FD6" w:rsidP="00DC0111">
            <w:pPr>
              <w:jc w:val="center"/>
            </w:pPr>
            <w:r w:rsidRPr="00D73FD6">
              <w:t>The interviewer needs to listen to the candidate, take notes, think about responses and prepare follow-up questions at the same time.</w:t>
            </w:r>
          </w:p>
        </w:tc>
        <w:tc>
          <w:tcPr>
            <w:tcW w:w="2642" w:type="dxa"/>
          </w:tcPr>
          <w:p w14:paraId="59FD1B00" w14:textId="792AC7B5" w:rsidR="00D73FD6" w:rsidRDefault="00D73FD6" w:rsidP="00DC0111">
            <w:pPr>
              <w:jc w:val="center"/>
            </w:pPr>
            <w:r w:rsidRPr="00D73FD6">
              <w:t>Reduced attention to the candidate and the overall conversation.</w:t>
            </w:r>
          </w:p>
        </w:tc>
      </w:tr>
      <w:tr w:rsidR="00D73FD6" w:rsidRPr="002533C8" w14:paraId="1E2D7372" w14:textId="77777777" w:rsidTr="00D73FD6">
        <w:trPr>
          <w:trHeight w:val="440"/>
        </w:trPr>
        <w:tc>
          <w:tcPr>
            <w:tcW w:w="2263" w:type="dxa"/>
            <w:shd w:val="clear" w:color="auto" w:fill="E8E8E8" w:themeFill="background2"/>
          </w:tcPr>
          <w:p w14:paraId="037D11D6" w14:textId="27D68AB2" w:rsidR="00D73FD6" w:rsidRDefault="00D73FD6" w:rsidP="00DC0111">
            <w:pPr>
              <w:jc w:val="center"/>
            </w:pPr>
            <w:r w:rsidRPr="00D73FD6">
              <w:t>Missing important details</w:t>
            </w:r>
          </w:p>
        </w:tc>
        <w:tc>
          <w:tcPr>
            <w:tcW w:w="4111" w:type="dxa"/>
            <w:shd w:val="clear" w:color="auto" w:fill="E8E8E8" w:themeFill="background2"/>
          </w:tcPr>
          <w:p w14:paraId="702203AC" w14:textId="6D5B8196" w:rsidR="00D73FD6" w:rsidRPr="002533C8" w:rsidRDefault="00D73FD6" w:rsidP="00DC0111">
            <w:pPr>
              <w:jc w:val="center"/>
            </w:pPr>
            <w:r w:rsidRPr="00D73FD6">
              <w:t>Important information may be missed while the interviewer is focused on writing or typing notes.</w:t>
            </w:r>
          </w:p>
        </w:tc>
        <w:tc>
          <w:tcPr>
            <w:tcW w:w="2642" w:type="dxa"/>
            <w:shd w:val="clear" w:color="auto" w:fill="E8E8E8" w:themeFill="background2"/>
          </w:tcPr>
          <w:p w14:paraId="63F3E1E1" w14:textId="6B25B452" w:rsidR="00D73FD6" w:rsidRPr="002533C8" w:rsidRDefault="00D73FD6" w:rsidP="00DC0111">
            <w:pPr>
              <w:jc w:val="center"/>
            </w:pPr>
            <w:r w:rsidRPr="00D73FD6">
              <w:t>Interview records may be incomplete and useful candidate information may be lost.</w:t>
            </w:r>
          </w:p>
        </w:tc>
      </w:tr>
      <w:tr w:rsidR="00D73FD6" w14:paraId="378CEB13" w14:textId="77777777" w:rsidTr="00D73FD6">
        <w:trPr>
          <w:trHeight w:val="440"/>
        </w:trPr>
        <w:tc>
          <w:tcPr>
            <w:tcW w:w="2263" w:type="dxa"/>
            <w:shd w:val="clear" w:color="auto" w:fill="FFFFFF" w:themeFill="background1"/>
          </w:tcPr>
          <w:p w14:paraId="50B295CF" w14:textId="0214B647" w:rsidR="00D73FD6" w:rsidRDefault="00D73FD6" w:rsidP="00DC0111">
            <w:pPr>
              <w:jc w:val="center"/>
            </w:pPr>
            <w:r w:rsidRPr="00D73FD6">
              <w:t>Inconsistent notes</w:t>
            </w:r>
          </w:p>
        </w:tc>
        <w:tc>
          <w:tcPr>
            <w:tcW w:w="4111" w:type="dxa"/>
            <w:shd w:val="clear" w:color="auto" w:fill="FFFFFF" w:themeFill="background1"/>
          </w:tcPr>
          <w:p w14:paraId="6E2A0548" w14:textId="7D571B9E" w:rsidR="00D73FD6" w:rsidRPr="002533C8" w:rsidRDefault="00D73FD6" w:rsidP="00DC0111">
            <w:pPr>
              <w:jc w:val="center"/>
            </w:pPr>
            <w:r w:rsidRPr="00D73FD6">
              <w:t>Different interviewers may record different levels of detail or use different note-taking styles.</w:t>
            </w:r>
          </w:p>
        </w:tc>
        <w:tc>
          <w:tcPr>
            <w:tcW w:w="2642" w:type="dxa"/>
            <w:shd w:val="clear" w:color="auto" w:fill="FFFFFF" w:themeFill="background1"/>
          </w:tcPr>
          <w:p w14:paraId="5D198840" w14:textId="7EBF6FCB" w:rsidR="00D73FD6" w:rsidRDefault="00D73FD6" w:rsidP="00DC0111">
            <w:pPr>
              <w:jc w:val="center"/>
            </w:pPr>
            <w:r w:rsidRPr="00D73FD6">
              <w:t>Interview records may be inconsistent and more difficult for the hiring team to review.</w:t>
            </w:r>
          </w:p>
        </w:tc>
      </w:tr>
      <w:tr w:rsidR="00D73FD6" w14:paraId="32D3B409" w14:textId="77777777" w:rsidTr="00D73FD6">
        <w:trPr>
          <w:trHeight w:val="440"/>
        </w:trPr>
        <w:tc>
          <w:tcPr>
            <w:tcW w:w="2263" w:type="dxa"/>
            <w:shd w:val="clear" w:color="auto" w:fill="E8E8E8" w:themeFill="background2"/>
          </w:tcPr>
          <w:p w14:paraId="3422F9FD" w14:textId="1278E952" w:rsidR="00D73FD6" w:rsidRDefault="00D73FD6" w:rsidP="00DC0111">
            <w:pPr>
              <w:jc w:val="center"/>
            </w:pPr>
            <w:r w:rsidRPr="00D73FD6">
              <w:t>Time-consuming note write-up</w:t>
            </w:r>
          </w:p>
        </w:tc>
        <w:tc>
          <w:tcPr>
            <w:tcW w:w="4111" w:type="dxa"/>
            <w:shd w:val="clear" w:color="auto" w:fill="E8E8E8" w:themeFill="background2"/>
          </w:tcPr>
          <w:p w14:paraId="3CDD40B1" w14:textId="7576F9E1" w:rsidR="00D73FD6" w:rsidRPr="002533C8" w:rsidRDefault="00D73FD6" w:rsidP="00DC0111">
            <w:pPr>
              <w:jc w:val="center"/>
            </w:pPr>
            <w:r w:rsidRPr="00D73FD6">
              <w:t>Rough notes may need to be cleaned, organised and summarised after the interview.</w:t>
            </w:r>
          </w:p>
        </w:tc>
        <w:tc>
          <w:tcPr>
            <w:tcW w:w="2642" w:type="dxa"/>
            <w:shd w:val="clear" w:color="auto" w:fill="E8E8E8" w:themeFill="background2"/>
          </w:tcPr>
          <w:p w14:paraId="0F07A1B7" w14:textId="1BEF8A06" w:rsidR="00D73FD6" w:rsidRDefault="00D73FD6" w:rsidP="00DC0111">
            <w:pPr>
              <w:jc w:val="center"/>
            </w:pPr>
            <w:r w:rsidRPr="00D73FD6">
              <w:t>Additional administrative workload and time is required after each interview.</w:t>
            </w:r>
          </w:p>
        </w:tc>
      </w:tr>
      <w:tr w:rsidR="00D73FD6" w14:paraId="4DE4033D" w14:textId="77777777" w:rsidTr="00D73FD6">
        <w:trPr>
          <w:trHeight w:val="440"/>
        </w:trPr>
        <w:tc>
          <w:tcPr>
            <w:tcW w:w="2263" w:type="dxa"/>
            <w:shd w:val="clear" w:color="auto" w:fill="FFFFFF" w:themeFill="background1"/>
          </w:tcPr>
          <w:p w14:paraId="7EAE8CD7" w14:textId="65B90269" w:rsidR="00D73FD6" w:rsidRDefault="00D73FD6" w:rsidP="00DC0111">
            <w:pPr>
              <w:jc w:val="center"/>
            </w:pPr>
            <w:r w:rsidRPr="00D73FD6">
              <w:t>Loss of context</w:t>
            </w:r>
          </w:p>
        </w:tc>
        <w:tc>
          <w:tcPr>
            <w:tcW w:w="4111" w:type="dxa"/>
            <w:shd w:val="clear" w:color="auto" w:fill="FFFFFF" w:themeFill="background1"/>
          </w:tcPr>
          <w:p w14:paraId="095E1091" w14:textId="55E32EF2" w:rsidR="00D73FD6" w:rsidRPr="002533C8" w:rsidRDefault="00D73FD6" w:rsidP="00DC0111">
            <w:pPr>
              <w:jc w:val="center"/>
            </w:pPr>
            <w:r w:rsidRPr="00D73FD6">
              <w:t>Short notes or keywords written quickly during the interview may not capture the candidate's complete response.</w:t>
            </w:r>
          </w:p>
        </w:tc>
        <w:tc>
          <w:tcPr>
            <w:tcW w:w="2642" w:type="dxa"/>
            <w:shd w:val="clear" w:color="auto" w:fill="FFFFFF" w:themeFill="background1"/>
          </w:tcPr>
          <w:p w14:paraId="78AE32E9" w14:textId="6AE2736E" w:rsidR="00D73FD6" w:rsidRDefault="00D73FD6" w:rsidP="00DC0111">
            <w:pPr>
              <w:jc w:val="center"/>
            </w:pPr>
            <w:r w:rsidRPr="00D73FD6">
              <w:t>The interviewer may have difficulty remembering the original meaning or context when reviewing the notes later</w:t>
            </w:r>
          </w:p>
        </w:tc>
      </w:tr>
      <w:tr w:rsidR="00D73FD6" w:rsidRPr="002533C8" w14:paraId="45E6EF38" w14:textId="77777777" w:rsidTr="00D73FD6">
        <w:trPr>
          <w:trHeight w:val="440"/>
        </w:trPr>
        <w:tc>
          <w:tcPr>
            <w:tcW w:w="2263" w:type="dxa"/>
            <w:shd w:val="clear" w:color="auto" w:fill="E8E8E8" w:themeFill="background2"/>
          </w:tcPr>
          <w:p w14:paraId="3F5D18E5" w14:textId="60FF8593" w:rsidR="00D73FD6" w:rsidRDefault="00D73FD6" w:rsidP="00D73FD6">
            <w:pPr>
              <w:tabs>
                <w:tab w:val="center" w:pos="1023"/>
                <w:tab w:val="right" w:pos="2047"/>
              </w:tabs>
            </w:pPr>
            <w:r>
              <w:tab/>
            </w:r>
            <w:r w:rsidRPr="00D73FD6">
              <w:t>Missed follow-up opportunities</w:t>
            </w:r>
            <w:r>
              <w:tab/>
            </w:r>
          </w:p>
        </w:tc>
        <w:tc>
          <w:tcPr>
            <w:tcW w:w="4111" w:type="dxa"/>
            <w:shd w:val="clear" w:color="auto" w:fill="E8E8E8" w:themeFill="background2"/>
          </w:tcPr>
          <w:p w14:paraId="7190EBF2" w14:textId="676FB0C8" w:rsidR="00D73FD6" w:rsidRPr="002533C8" w:rsidRDefault="00D73FD6" w:rsidP="00DC0111">
            <w:pPr>
              <w:jc w:val="center"/>
            </w:pPr>
            <w:r w:rsidRPr="00D73FD6">
              <w:t>Focusing on manual note-taking may make it harder for the interviewer to immediately identify points that require clarification.</w:t>
            </w:r>
          </w:p>
        </w:tc>
        <w:tc>
          <w:tcPr>
            <w:tcW w:w="2642" w:type="dxa"/>
            <w:shd w:val="clear" w:color="auto" w:fill="E8E8E8" w:themeFill="background2"/>
          </w:tcPr>
          <w:p w14:paraId="5FB88C30" w14:textId="3D566784" w:rsidR="00D73FD6" w:rsidRPr="002533C8" w:rsidRDefault="00D73FD6" w:rsidP="00DC0111">
            <w:pPr>
              <w:jc w:val="center"/>
            </w:pPr>
            <w:r w:rsidRPr="00D73FD6">
              <w:t>Relevant responses may not be explored in enough detail during the interview</w:t>
            </w:r>
          </w:p>
        </w:tc>
      </w:tr>
    </w:tbl>
    <w:p w14:paraId="08A72399" w14:textId="77777777" w:rsidR="00D73FD6" w:rsidRDefault="00D73FD6" w:rsidP="00D73FD6">
      <w:pPr>
        <w:jc w:val="both"/>
      </w:pPr>
    </w:p>
    <w:p w14:paraId="1CF9FDA9" w14:textId="3D84FEC8" w:rsidR="000574B3" w:rsidRDefault="000574B3">
      <w:r>
        <w:br w:type="page"/>
      </w:r>
    </w:p>
    <w:p w14:paraId="322F15F3" w14:textId="23BE6072" w:rsidR="000574B3" w:rsidRDefault="000574B3" w:rsidP="000574B3">
      <w:pPr>
        <w:pStyle w:val="Heading1"/>
      </w:pPr>
      <w:bookmarkStart w:id="4" w:name="_Toc238384909"/>
      <w:r>
        <w:lastRenderedPageBreak/>
        <w:t>Current Uses of AI for Interview Note-Taking</w:t>
      </w:r>
      <w:bookmarkEnd w:id="4"/>
    </w:p>
    <w:p w14:paraId="62289195" w14:textId="5545E7AC" w:rsidR="000574B3" w:rsidRDefault="000574B3" w:rsidP="000574B3">
      <w:pPr>
        <w:jc w:val="both"/>
      </w:pPr>
      <w:r w:rsidRPr="000574B3">
        <w:t>AI-powered note-taking tools are currently being used to capture conversations, generate transcripts and create summaries automatically. These tools provide useful examples of how AI could potentially support the interview note-taking process by reducing the need for manual note-taking during conversations.</w:t>
      </w:r>
    </w:p>
    <w:p w14:paraId="5C6E2294" w14:textId="6FE3134C" w:rsidR="000574B3" w:rsidRDefault="00BC0818" w:rsidP="00BC0818">
      <w:pPr>
        <w:pStyle w:val="ListParagraph"/>
        <w:numPr>
          <w:ilvl w:val="0"/>
          <w:numId w:val="2"/>
        </w:numPr>
        <w:jc w:val="both"/>
        <w:rPr>
          <w:b/>
          <w:bCs/>
        </w:rPr>
      </w:pPr>
      <w:r w:rsidRPr="00B034A7">
        <w:rPr>
          <w:b/>
          <w:bCs/>
        </w:rPr>
        <w:t>Otter.ai</w:t>
      </w:r>
    </w:p>
    <w:p w14:paraId="5FDC9B5B" w14:textId="29F95A16" w:rsidR="00B034A7" w:rsidRDefault="00B034A7" w:rsidP="00B034A7">
      <w:pPr>
        <w:pStyle w:val="ListParagraph"/>
        <w:numPr>
          <w:ilvl w:val="0"/>
          <w:numId w:val="3"/>
        </w:numPr>
        <w:jc w:val="both"/>
      </w:pPr>
      <w:r w:rsidRPr="00B034A7">
        <w:t>Otter</w:t>
      </w:r>
      <w:r>
        <w:t>.ai is an AI-powered meeting assistant that can automatically transcribe conversations and create a written record of what was discussed.</w:t>
      </w:r>
    </w:p>
    <w:p w14:paraId="05241630" w14:textId="1AA75EC2" w:rsidR="00B034A7" w:rsidRDefault="006923A9" w:rsidP="00B034A7">
      <w:pPr>
        <w:pStyle w:val="ListParagraph"/>
        <w:numPr>
          <w:ilvl w:val="0"/>
          <w:numId w:val="3"/>
        </w:numPr>
        <w:jc w:val="both"/>
      </w:pPr>
      <w:r w:rsidRPr="006923A9">
        <w:t>The tool can generate AI-powered meeting summaries and identify important information and action items from a conversation. It can also be used with common online meeting platforms such as Zoom, Microsoft Teams and Google Meet.</w:t>
      </w:r>
    </w:p>
    <w:p w14:paraId="6FAC60F7" w14:textId="7203EECB" w:rsidR="006923A9" w:rsidRDefault="006923A9" w:rsidP="00B034A7">
      <w:pPr>
        <w:pStyle w:val="ListParagraph"/>
        <w:numPr>
          <w:ilvl w:val="0"/>
          <w:numId w:val="3"/>
        </w:numPr>
        <w:jc w:val="both"/>
      </w:pPr>
      <w:r w:rsidRPr="006923A9">
        <w:t>These capabilities demonstrate how speech from a conversation can be automatically converted into information that can be reviewed after the meeting, rather than requiring the user to manually capture everything while the conversation is happening.</w:t>
      </w:r>
    </w:p>
    <w:p w14:paraId="5F8946EF" w14:textId="150BDC56" w:rsidR="006923A9" w:rsidRDefault="005F019D" w:rsidP="00C84100">
      <w:pPr>
        <w:ind w:left="720"/>
        <w:jc w:val="both"/>
      </w:pPr>
      <w:r>
        <w:t xml:space="preserve">In this, interview problems like </w:t>
      </w:r>
      <w:r w:rsidR="008F1959" w:rsidRPr="008F1959">
        <w:t>Split focus, missing information, manual note-taking and time required to prepare notes after an interview</w:t>
      </w:r>
      <w:r w:rsidR="008F1959">
        <w:t xml:space="preserve"> were addressed.</w:t>
      </w:r>
    </w:p>
    <w:p w14:paraId="2ED4D797" w14:textId="018845FB" w:rsidR="008F1959" w:rsidRDefault="008F1959" w:rsidP="00C84100">
      <w:pPr>
        <w:ind w:left="720"/>
        <w:jc w:val="both"/>
      </w:pPr>
      <w:r w:rsidRPr="008F1959">
        <w:t>A similar approach could allow an interviewer to focus more on listening to the candidate and asking relevant questions while the conversation is automatically transcribed and summarised for later review</w:t>
      </w:r>
    </w:p>
    <w:p w14:paraId="4472F615" w14:textId="0D73C967" w:rsidR="008F1959" w:rsidRPr="002E0D7F" w:rsidRDefault="008F1959" w:rsidP="008F1959">
      <w:pPr>
        <w:pStyle w:val="ListParagraph"/>
        <w:numPr>
          <w:ilvl w:val="0"/>
          <w:numId w:val="2"/>
        </w:numPr>
        <w:jc w:val="both"/>
      </w:pPr>
      <w:r>
        <w:rPr>
          <w:b/>
          <w:bCs/>
        </w:rPr>
        <w:t>Fireflies.ai</w:t>
      </w:r>
    </w:p>
    <w:p w14:paraId="613E08BA" w14:textId="2CD8BB25" w:rsidR="002E0D7F" w:rsidRDefault="002E0D7F" w:rsidP="002E0D7F">
      <w:pPr>
        <w:pStyle w:val="ListParagraph"/>
        <w:numPr>
          <w:ilvl w:val="0"/>
          <w:numId w:val="4"/>
        </w:numPr>
        <w:jc w:val="both"/>
      </w:pPr>
      <w:r w:rsidRPr="002E0D7F">
        <w:t>Fireflies.ai is an AI meeting assistant that can record, transcribe, summarise and search conversations.</w:t>
      </w:r>
    </w:p>
    <w:p w14:paraId="11C9D3B9" w14:textId="14778627" w:rsidR="002E0D7F" w:rsidRDefault="002E0D7F" w:rsidP="002E0D7F">
      <w:pPr>
        <w:pStyle w:val="ListParagraph"/>
        <w:numPr>
          <w:ilvl w:val="0"/>
          <w:numId w:val="4"/>
        </w:numPr>
        <w:jc w:val="both"/>
      </w:pPr>
      <w:r w:rsidRPr="002E0D7F">
        <w:t>After a meeting, users can access the conversation transcript and AI-generated summaries. Fireflies also provides features for reviewing and sharing information captured from meetings</w:t>
      </w:r>
    </w:p>
    <w:p w14:paraId="6FD939F8" w14:textId="02C1A3EC" w:rsidR="002E0D7F" w:rsidRDefault="00C84100" w:rsidP="002E0D7F">
      <w:pPr>
        <w:pStyle w:val="ListParagraph"/>
        <w:numPr>
          <w:ilvl w:val="0"/>
          <w:numId w:val="4"/>
        </w:numPr>
        <w:jc w:val="both"/>
      </w:pPr>
      <w:r w:rsidRPr="00C84100">
        <w:t>The ability to automatically transform a conversation into a transcript and structured summary is relevant to interview note-taking, where information currently needs to be manually captured and organised by the interviewer.</w:t>
      </w:r>
    </w:p>
    <w:p w14:paraId="3DEA3A94" w14:textId="38EA6E00" w:rsidR="00C84100" w:rsidRDefault="00C84100" w:rsidP="00C84100">
      <w:pPr>
        <w:ind w:left="720"/>
        <w:jc w:val="both"/>
      </w:pPr>
      <w:r>
        <w:t>In this, interview problems like</w:t>
      </w:r>
      <w:r>
        <w:t xml:space="preserve"> </w:t>
      </w:r>
      <w:r w:rsidR="00120D5D">
        <w:t>m</w:t>
      </w:r>
      <w:r w:rsidR="00120D5D" w:rsidRPr="00120D5D">
        <w:t>issing details, inconsistent notes, manual transcription and time-consuming post-interview write-up</w:t>
      </w:r>
      <w:r w:rsidR="00135E4F">
        <w:t xml:space="preserve"> were addressed.</w:t>
      </w:r>
    </w:p>
    <w:p w14:paraId="66D8FCBE" w14:textId="60720D3C" w:rsidR="006C347C" w:rsidRDefault="00120D5D" w:rsidP="006C347C">
      <w:pPr>
        <w:ind w:left="720"/>
        <w:jc w:val="both"/>
      </w:pPr>
      <w:r w:rsidRPr="00120D5D">
        <w:t>A similar capability could automatically create an interview transcript and organise important information into a summary. The interviewer could then review the generated information rather than preparing the entire interview record manually</w:t>
      </w:r>
      <w:r>
        <w:t>.</w:t>
      </w:r>
      <w:r w:rsidR="006C347C">
        <w:br w:type="page"/>
      </w:r>
    </w:p>
    <w:p w14:paraId="01447D0C" w14:textId="1608D903" w:rsidR="006C347C" w:rsidRPr="000F3B5E" w:rsidRDefault="000F3B5E" w:rsidP="006C347C">
      <w:pPr>
        <w:pStyle w:val="ListParagraph"/>
        <w:numPr>
          <w:ilvl w:val="0"/>
          <w:numId w:val="2"/>
        </w:numPr>
        <w:jc w:val="both"/>
      </w:pPr>
      <w:r>
        <w:rPr>
          <w:b/>
          <w:bCs/>
        </w:rPr>
        <w:lastRenderedPageBreak/>
        <w:t>Fathom</w:t>
      </w:r>
    </w:p>
    <w:p w14:paraId="1D646A7B" w14:textId="3B6C58C5" w:rsidR="000F3B5E" w:rsidRDefault="000F3B5E" w:rsidP="000F3B5E">
      <w:pPr>
        <w:pStyle w:val="ListParagraph"/>
        <w:numPr>
          <w:ilvl w:val="0"/>
          <w:numId w:val="5"/>
        </w:numPr>
        <w:jc w:val="both"/>
      </w:pPr>
      <w:r w:rsidRPr="000F3B5E">
        <w:t>Fathom is an AI meeting assistant that automatically records, transcribes and summarises online conversations.</w:t>
      </w:r>
    </w:p>
    <w:p w14:paraId="6E390A83" w14:textId="496350FA" w:rsidR="000F3B5E" w:rsidRDefault="00135E4F" w:rsidP="000F3B5E">
      <w:pPr>
        <w:pStyle w:val="ListParagraph"/>
        <w:numPr>
          <w:ilvl w:val="0"/>
          <w:numId w:val="5"/>
        </w:numPr>
        <w:jc w:val="both"/>
      </w:pPr>
      <w:r w:rsidRPr="00135E4F">
        <w:t>It provides searchable transcripts, AI-generated summaries and action items that users can review after a meeting.</w:t>
      </w:r>
    </w:p>
    <w:p w14:paraId="03C9C5CF" w14:textId="5A8E40BB" w:rsidR="00135E4F" w:rsidRDefault="00135E4F" w:rsidP="000F3B5E">
      <w:pPr>
        <w:pStyle w:val="ListParagraph"/>
        <w:numPr>
          <w:ilvl w:val="0"/>
          <w:numId w:val="5"/>
        </w:numPr>
        <w:jc w:val="both"/>
      </w:pPr>
      <w:r w:rsidRPr="00135E4F">
        <w:t>Fathom is particularly relevant to the interview note-taking problem because automated capture can reduce the need for a participant to continuously take manual notes while another person is speaking.</w:t>
      </w:r>
    </w:p>
    <w:p w14:paraId="426F3BA0" w14:textId="1E972CC9" w:rsidR="00135E4F" w:rsidRDefault="00135E4F" w:rsidP="00135E4F">
      <w:pPr>
        <w:ind w:left="720"/>
        <w:jc w:val="both"/>
      </w:pPr>
      <w:r>
        <w:t>In this, interview problems like</w:t>
      </w:r>
      <w:r>
        <w:t xml:space="preserve"> </w:t>
      </w:r>
      <w:r w:rsidRPr="00135E4F">
        <w:t>Split focus, missing important details and the additional effort required to prepare notes after a conversatio</w:t>
      </w:r>
      <w:r>
        <w:t>n were addressed.</w:t>
      </w:r>
    </w:p>
    <w:p w14:paraId="4D29BEC7" w14:textId="0E852D1A" w:rsidR="0035720E" w:rsidRDefault="0035720E" w:rsidP="00135E4F">
      <w:pPr>
        <w:ind w:left="720"/>
        <w:jc w:val="both"/>
      </w:pPr>
      <w:r w:rsidRPr="0035720E">
        <w:t>For an interview process, a similar approach could allow the interviewer to remain more engaged with the candidate while AI captures the conversation and prepares information for the interviewer to review afterwards.</w:t>
      </w:r>
    </w:p>
    <w:p w14:paraId="0B74315D" w14:textId="77777777" w:rsidR="00EC184A" w:rsidRDefault="00EC184A" w:rsidP="00EC184A">
      <w:pPr>
        <w:jc w:val="both"/>
      </w:pPr>
    </w:p>
    <w:p w14:paraId="72D96469" w14:textId="3D243683" w:rsidR="00EC184A" w:rsidRDefault="00EC184A" w:rsidP="00EC184A">
      <w:pPr>
        <w:pStyle w:val="Heading1"/>
      </w:pPr>
      <w:bookmarkStart w:id="5" w:name="_Toc238384910"/>
      <w:r>
        <w:t>Potential Opportunities</w:t>
      </w:r>
      <w:bookmarkEnd w:id="5"/>
    </w:p>
    <w:p w14:paraId="4EE8A919" w14:textId="50DAA1E1" w:rsidR="00EC184A" w:rsidRDefault="008C0938" w:rsidP="008C0938">
      <w:pPr>
        <w:jc w:val="both"/>
      </w:pPr>
      <w:r w:rsidRPr="008C0938">
        <w:t>Based on the current interview note-taking process, identified pain points and the existing AI tools researched, several areas could potentially benefit from AI-assisted transcription and summarisation. These opportunities focus on reducing manual work while supporting the interviewer during and after an interview.</w:t>
      </w:r>
    </w:p>
    <w:tbl>
      <w:tblPr>
        <w:tblStyle w:val="TableGrid"/>
        <w:tblW w:w="0" w:type="auto"/>
        <w:tblLook w:val="04A0" w:firstRow="1" w:lastRow="0" w:firstColumn="1" w:lastColumn="0" w:noHBand="0" w:noVBand="1"/>
      </w:tblPr>
      <w:tblGrid>
        <w:gridCol w:w="1696"/>
        <w:gridCol w:w="4678"/>
        <w:gridCol w:w="2642"/>
      </w:tblGrid>
      <w:tr w:rsidR="008C0938" w:rsidRPr="002533C8" w14:paraId="3981988F" w14:textId="77777777" w:rsidTr="00660EAF">
        <w:tc>
          <w:tcPr>
            <w:tcW w:w="1696" w:type="dxa"/>
            <w:shd w:val="clear" w:color="auto" w:fill="E8E8E8" w:themeFill="background2"/>
          </w:tcPr>
          <w:p w14:paraId="34FA22FB" w14:textId="796DEF93" w:rsidR="008C0938" w:rsidRPr="002533C8" w:rsidRDefault="008C0938" w:rsidP="00DC0111">
            <w:pPr>
              <w:jc w:val="center"/>
              <w:rPr>
                <w:b/>
                <w:bCs/>
              </w:rPr>
            </w:pPr>
            <w:r>
              <w:rPr>
                <w:b/>
                <w:bCs/>
              </w:rPr>
              <w:t>Opportunity</w:t>
            </w:r>
          </w:p>
        </w:tc>
        <w:tc>
          <w:tcPr>
            <w:tcW w:w="4678" w:type="dxa"/>
            <w:shd w:val="clear" w:color="auto" w:fill="E8E8E8" w:themeFill="background2"/>
          </w:tcPr>
          <w:p w14:paraId="7B1CD943" w14:textId="37725D95" w:rsidR="008C0938" w:rsidRPr="002533C8" w:rsidRDefault="008C0938" w:rsidP="00DC0111">
            <w:pPr>
              <w:jc w:val="center"/>
              <w:rPr>
                <w:b/>
                <w:bCs/>
              </w:rPr>
            </w:pPr>
            <w:r>
              <w:rPr>
                <w:b/>
                <w:bCs/>
              </w:rPr>
              <w:t>Possible Capability</w:t>
            </w:r>
          </w:p>
        </w:tc>
        <w:tc>
          <w:tcPr>
            <w:tcW w:w="2642" w:type="dxa"/>
            <w:shd w:val="clear" w:color="auto" w:fill="E8E8E8" w:themeFill="background2"/>
          </w:tcPr>
          <w:p w14:paraId="1CC7D6A1" w14:textId="3CAF606D" w:rsidR="008C0938" w:rsidRPr="002533C8" w:rsidRDefault="008C0938" w:rsidP="00DC0111">
            <w:pPr>
              <w:jc w:val="center"/>
              <w:rPr>
                <w:b/>
                <w:bCs/>
              </w:rPr>
            </w:pPr>
            <w:r>
              <w:rPr>
                <w:b/>
                <w:bCs/>
              </w:rPr>
              <w:t>Expected Benefit</w:t>
            </w:r>
          </w:p>
        </w:tc>
      </w:tr>
      <w:tr w:rsidR="008C0938" w14:paraId="5E80E2D2" w14:textId="77777777" w:rsidTr="00660EAF">
        <w:trPr>
          <w:trHeight w:val="440"/>
        </w:trPr>
        <w:tc>
          <w:tcPr>
            <w:tcW w:w="1696" w:type="dxa"/>
          </w:tcPr>
          <w:p w14:paraId="3BC67706" w14:textId="790351B0" w:rsidR="008C0938" w:rsidRDefault="00660EAF" w:rsidP="00DC0111">
            <w:pPr>
              <w:jc w:val="center"/>
            </w:pPr>
            <w:r w:rsidRPr="00660EAF">
              <w:t>Automated transcription</w:t>
            </w:r>
          </w:p>
        </w:tc>
        <w:tc>
          <w:tcPr>
            <w:tcW w:w="4678" w:type="dxa"/>
          </w:tcPr>
          <w:p w14:paraId="47D0E930" w14:textId="0B7475B9" w:rsidR="008C0938" w:rsidRDefault="00853794" w:rsidP="00DC0111">
            <w:pPr>
              <w:jc w:val="center"/>
            </w:pPr>
            <w:r w:rsidRPr="00853794">
              <w:t>Convert the interview conversation into a written transcript automatically.</w:t>
            </w:r>
          </w:p>
        </w:tc>
        <w:tc>
          <w:tcPr>
            <w:tcW w:w="2642" w:type="dxa"/>
          </w:tcPr>
          <w:p w14:paraId="348E9F45" w14:textId="4A577CD6" w:rsidR="008C0938" w:rsidRDefault="002D5444" w:rsidP="00BB4690">
            <w:pPr>
              <w:jc w:val="center"/>
            </w:pPr>
            <w:r w:rsidRPr="002D5444">
              <w:t>Reduce the need for continuous manual note-taking and provide a more complete record of the conversation.</w:t>
            </w:r>
          </w:p>
        </w:tc>
      </w:tr>
      <w:tr w:rsidR="008C0938" w:rsidRPr="002533C8" w14:paraId="737DF6F8" w14:textId="77777777" w:rsidTr="00660EAF">
        <w:trPr>
          <w:trHeight w:val="440"/>
        </w:trPr>
        <w:tc>
          <w:tcPr>
            <w:tcW w:w="1696" w:type="dxa"/>
            <w:shd w:val="clear" w:color="auto" w:fill="E8E8E8" w:themeFill="background2"/>
          </w:tcPr>
          <w:p w14:paraId="118A7A71" w14:textId="55427147" w:rsidR="008C0938" w:rsidRDefault="00660EAF" w:rsidP="00DC0111">
            <w:pPr>
              <w:jc w:val="center"/>
            </w:pPr>
            <w:r w:rsidRPr="00660EAF">
              <w:t>AI-generated interview summaries</w:t>
            </w:r>
          </w:p>
        </w:tc>
        <w:tc>
          <w:tcPr>
            <w:tcW w:w="4678" w:type="dxa"/>
            <w:shd w:val="clear" w:color="auto" w:fill="E8E8E8" w:themeFill="background2"/>
          </w:tcPr>
          <w:p w14:paraId="088806F6" w14:textId="341D52DA" w:rsidR="008C0938" w:rsidRPr="002533C8" w:rsidRDefault="002D5444" w:rsidP="00DC0111">
            <w:pPr>
              <w:jc w:val="center"/>
            </w:pPr>
            <w:r w:rsidRPr="002D5444">
              <w:t>Generate a concise summary of the interview after the conversation is completed.</w:t>
            </w:r>
          </w:p>
        </w:tc>
        <w:tc>
          <w:tcPr>
            <w:tcW w:w="2642" w:type="dxa"/>
            <w:shd w:val="clear" w:color="auto" w:fill="E8E8E8" w:themeFill="background2"/>
          </w:tcPr>
          <w:p w14:paraId="657FD0E6" w14:textId="769FC599" w:rsidR="008C0938" w:rsidRPr="002533C8" w:rsidRDefault="00F66072" w:rsidP="00DC0111">
            <w:pPr>
              <w:jc w:val="center"/>
            </w:pPr>
            <w:r w:rsidRPr="00F66072">
              <w:t>Reduce the time required to manually write up and summarise interview notes.</w:t>
            </w:r>
          </w:p>
        </w:tc>
      </w:tr>
      <w:tr w:rsidR="008C0938" w14:paraId="38681335" w14:textId="77777777" w:rsidTr="00660EAF">
        <w:trPr>
          <w:trHeight w:val="440"/>
        </w:trPr>
        <w:tc>
          <w:tcPr>
            <w:tcW w:w="1696" w:type="dxa"/>
            <w:shd w:val="clear" w:color="auto" w:fill="FFFFFF" w:themeFill="background1"/>
          </w:tcPr>
          <w:p w14:paraId="42788C1E" w14:textId="03914E60" w:rsidR="008C0938" w:rsidRDefault="00660EAF" w:rsidP="00DC0111">
            <w:pPr>
              <w:jc w:val="center"/>
            </w:pPr>
            <w:r w:rsidRPr="00660EAF">
              <w:t>Structured interview notes</w:t>
            </w:r>
          </w:p>
        </w:tc>
        <w:tc>
          <w:tcPr>
            <w:tcW w:w="4678" w:type="dxa"/>
            <w:shd w:val="clear" w:color="auto" w:fill="FFFFFF" w:themeFill="background1"/>
          </w:tcPr>
          <w:p w14:paraId="25A436D6" w14:textId="07028CE1" w:rsidR="008C0938" w:rsidRPr="002533C8" w:rsidRDefault="00F66072" w:rsidP="00DC0111">
            <w:pPr>
              <w:jc w:val="center"/>
            </w:pPr>
            <w:r w:rsidRPr="00F66072">
              <w:t>Organise captured information according to interview questions, topics or sections.</w:t>
            </w:r>
          </w:p>
        </w:tc>
        <w:tc>
          <w:tcPr>
            <w:tcW w:w="2642" w:type="dxa"/>
            <w:shd w:val="clear" w:color="auto" w:fill="FFFFFF" w:themeFill="background1"/>
          </w:tcPr>
          <w:p w14:paraId="27D884B6" w14:textId="0BB0B0F7" w:rsidR="008C0938" w:rsidRDefault="00F66072" w:rsidP="00DC0111">
            <w:pPr>
              <w:jc w:val="center"/>
            </w:pPr>
            <w:r w:rsidRPr="00F66072">
              <w:t>Improve consistency and make interview information easier to review.</w:t>
            </w:r>
          </w:p>
        </w:tc>
      </w:tr>
      <w:tr w:rsidR="008C0938" w14:paraId="3C2BC307" w14:textId="77777777" w:rsidTr="00660EAF">
        <w:trPr>
          <w:trHeight w:val="440"/>
        </w:trPr>
        <w:tc>
          <w:tcPr>
            <w:tcW w:w="1696" w:type="dxa"/>
            <w:shd w:val="clear" w:color="auto" w:fill="E8E8E8" w:themeFill="background2"/>
          </w:tcPr>
          <w:p w14:paraId="0BB5B0F9" w14:textId="7E913755" w:rsidR="008C0938" w:rsidRDefault="00853794" w:rsidP="00DC0111">
            <w:pPr>
              <w:jc w:val="center"/>
            </w:pPr>
            <w:r w:rsidRPr="00853794">
              <w:t>Key-point identification</w:t>
            </w:r>
          </w:p>
        </w:tc>
        <w:tc>
          <w:tcPr>
            <w:tcW w:w="4678" w:type="dxa"/>
            <w:shd w:val="clear" w:color="auto" w:fill="E8E8E8" w:themeFill="background2"/>
          </w:tcPr>
          <w:p w14:paraId="5452F654" w14:textId="38F55B94" w:rsidR="008C0938" w:rsidRPr="002533C8" w:rsidRDefault="00BB4690" w:rsidP="00DC0111">
            <w:pPr>
              <w:jc w:val="center"/>
            </w:pPr>
            <w:r w:rsidRPr="00BB4690">
              <w:t>Identify important information or key points from candidate responses.</w:t>
            </w:r>
          </w:p>
        </w:tc>
        <w:tc>
          <w:tcPr>
            <w:tcW w:w="2642" w:type="dxa"/>
            <w:shd w:val="clear" w:color="auto" w:fill="E8E8E8" w:themeFill="background2"/>
          </w:tcPr>
          <w:p w14:paraId="0DC0E55C" w14:textId="4EC65F1C" w:rsidR="008C0938" w:rsidRDefault="00BB4690" w:rsidP="00DC0111">
            <w:pPr>
              <w:jc w:val="center"/>
            </w:pPr>
            <w:r w:rsidRPr="00BB4690">
              <w:t>Help reduce the chance of important information being overlooked during later review.</w:t>
            </w:r>
          </w:p>
        </w:tc>
      </w:tr>
      <w:tr w:rsidR="008C0938" w14:paraId="5FE4EF66" w14:textId="77777777" w:rsidTr="00660EAF">
        <w:trPr>
          <w:trHeight w:val="440"/>
        </w:trPr>
        <w:tc>
          <w:tcPr>
            <w:tcW w:w="1696" w:type="dxa"/>
            <w:shd w:val="clear" w:color="auto" w:fill="FFFFFF" w:themeFill="background1"/>
          </w:tcPr>
          <w:p w14:paraId="75E5BDC1" w14:textId="255506F6" w:rsidR="008C0938" w:rsidRDefault="00323769" w:rsidP="00DC0111">
            <w:pPr>
              <w:jc w:val="center"/>
            </w:pPr>
            <w:r w:rsidRPr="00323769">
              <w:lastRenderedPageBreak/>
              <w:t>Post-interview review</w:t>
            </w:r>
          </w:p>
        </w:tc>
        <w:tc>
          <w:tcPr>
            <w:tcW w:w="4678" w:type="dxa"/>
            <w:shd w:val="clear" w:color="auto" w:fill="FFFFFF" w:themeFill="background1"/>
          </w:tcPr>
          <w:p w14:paraId="09AD89A1" w14:textId="3618C9CC" w:rsidR="008C0938" w:rsidRPr="002533C8" w:rsidRDefault="00323769" w:rsidP="00DC0111">
            <w:pPr>
              <w:jc w:val="center"/>
            </w:pPr>
            <w:r w:rsidRPr="00323769">
              <w:t>Allow the interviewer to review and potentially edit AI-generated transcripts or summaries before they are finalised.</w:t>
            </w:r>
          </w:p>
        </w:tc>
        <w:tc>
          <w:tcPr>
            <w:tcW w:w="2642" w:type="dxa"/>
            <w:shd w:val="clear" w:color="auto" w:fill="FFFFFF" w:themeFill="background1"/>
          </w:tcPr>
          <w:p w14:paraId="6185AA58" w14:textId="084FC06E" w:rsidR="008C0938" w:rsidRDefault="00EC7D0D" w:rsidP="00DC0111">
            <w:pPr>
              <w:jc w:val="center"/>
            </w:pPr>
            <w:r w:rsidRPr="00EC7D0D">
              <w:t>Maintain human involvement and allow incorrect or unclear information to be corrected.</w:t>
            </w:r>
          </w:p>
        </w:tc>
      </w:tr>
      <w:tr w:rsidR="008C0938" w:rsidRPr="002533C8" w14:paraId="0DEE97F8" w14:textId="77777777" w:rsidTr="00660EAF">
        <w:trPr>
          <w:trHeight w:val="440"/>
        </w:trPr>
        <w:tc>
          <w:tcPr>
            <w:tcW w:w="1696" w:type="dxa"/>
            <w:shd w:val="clear" w:color="auto" w:fill="E8E8E8" w:themeFill="background2"/>
          </w:tcPr>
          <w:p w14:paraId="6CC0F870" w14:textId="52C59935" w:rsidR="008C0938" w:rsidRDefault="00323769" w:rsidP="00323769">
            <w:pPr>
              <w:tabs>
                <w:tab w:val="center" w:pos="1023"/>
                <w:tab w:val="right" w:pos="2047"/>
              </w:tabs>
              <w:jc w:val="center"/>
            </w:pPr>
            <w:r w:rsidRPr="00323769">
              <w:t>Storage and sharing support</w:t>
            </w:r>
          </w:p>
        </w:tc>
        <w:tc>
          <w:tcPr>
            <w:tcW w:w="4678" w:type="dxa"/>
            <w:shd w:val="clear" w:color="auto" w:fill="E8E8E8" w:themeFill="background2"/>
          </w:tcPr>
          <w:p w14:paraId="4207DF77" w14:textId="294ADEC7" w:rsidR="008C0938" w:rsidRPr="002533C8" w:rsidRDefault="00EC7D0D" w:rsidP="00DC0111">
            <w:pPr>
              <w:jc w:val="center"/>
            </w:pPr>
            <w:r w:rsidRPr="00EC7D0D">
              <w:t>Prepare approved interview notes in a format that could be stored or shared with authorised members of the hiring team.</w:t>
            </w:r>
          </w:p>
        </w:tc>
        <w:tc>
          <w:tcPr>
            <w:tcW w:w="2642" w:type="dxa"/>
            <w:shd w:val="clear" w:color="auto" w:fill="E8E8E8" w:themeFill="background2"/>
          </w:tcPr>
          <w:p w14:paraId="4314BEF5" w14:textId="7266E996" w:rsidR="008C0938" w:rsidRPr="002533C8" w:rsidRDefault="00EC7D0D" w:rsidP="00DC0111">
            <w:pPr>
              <w:jc w:val="center"/>
            </w:pPr>
            <w:r w:rsidRPr="00EC7D0D">
              <w:t>Reduce administrative effort after the interview and make information easier for the relevant team to access.</w:t>
            </w:r>
          </w:p>
        </w:tc>
      </w:tr>
    </w:tbl>
    <w:p w14:paraId="583AE28D" w14:textId="77777777" w:rsidR="008C0938" w:rsidRDefault="008C0938" w:rsidP="008C0938">
      <w:pPr>
        <w:jc w:val="both"/>
      </w:pPr>
    </w:p>
    <w:p w14:paraId="3897C415" w14:textId="6446DBB0" w:rsidR="00C06F7D" w:rsidRDefault="00C06F7D" w:rsidP="00C06F7D">
      <w:pPr>
        <w:tabs>
          <w:tab w:val="left" w:pos="5340"/>
        </w:tabs>
        <w:jc w:val="both"/>
      </w:pPr>
      <w:r w:rsidRPr="00C06F7D">
        <w:t>At this discovery stage, these capabilities are potential opportunities for further investigation rather than confirmed project requirements. Further discussion with the client and team would be required to determine which capabilities provide the most value and are technically feasible within the project scope.</w:t>
      </w:r>
    </w:p>
    <w:p w14:paraId="2C6ACC9E" w14:textId="77777777" w:rsidR="00EC214B" w:rsidRDefault="00EC214B" w:rsidP="00C06F7D">
      <w:pPr>
        <w:tabs>
          <w:tab w:val="left" w:pos="5340"/>
        </w:tabs>
        <w:jc w:val="both"/>
      </w:pPr>
    </w:p>
    <w:p w14:paraId="4E4BAA4F" w14:textId="682DDFC3" w:rsidR="00EC214B" w:rsidRDefault="00EC214B" w:rsidP="00EC214B">
      <w:pPr>
        <w:pStyle w:val="Heading1"/>
      </w:pPr>
      <w:bookmarkStart w:id="6" w:name="_Toc238384911"/>
      <w:r>
        <w:t>Risks / Assumptions</w:t>
      </w:r>
      <w:bookmarkEnd w:id="6"/>
    </w:p>
    <w:p w14:paraId="46A219A8" w14:textId="324C9940" w:rsidR="006C3E4D" w:rsidRDefault="006C3E4D" w:rsidP="00C908D1">
      <w:r>
        <w:t>1.</w:t>
      </w:r>
      <w:r w:rsidRPr="007138BC">
        <w:rPr>
          <w:b/>
          <w:bCs/>
        </w:rPr>
        <w:t xml:space="preserve"> </w:t>
      </w:r>
      <w:r w:rsidR="007B259A" w:rsidRPr="007138BC">
        <w:rPr>
          <w:b/>
          <w:bCs/>
        </w:rPr>
        <w:t>Assumptions</w:t>
      </w:r>
    </w:p>
    <w:p w14:paraId="78A37732" w14:textId="4785572C" w:rsidR="007B259A" w:rsidRDefault="007B259A" w:rsidP="007B259A">
      <w:pPr>
        <w:pStyle w:val="ListParagraph"/>
        <w:numPr>
          <w:ilvl w:val="0"/>
          <w:numId w:val="6"/>
        </w:numPr>
      </w:pPr>
      <w:r w:rsidRPr="007B259A">
        <w:t>Interviews involve a conversation between an interviewer and a candidate where important information is currently captured through manual notes.</w:t>
      </w:r>
    </w:p>
    <w:p w14:paraId="2AC23C78" w14:textId="75D63A6C" w:rsidR="007B259A" w:rsidRDefault="007B259A" w:rsidP="007B259A">
      <w:pPr>
        <w:pStyle w:val="ListParagraph"/>
        <w:numPr>
          <w:ilvl w:val="0"/>
          <w:numId w:val="6"/>
        </w:numPr>
      </w:pPr>
      <w:r w:rsidRPr="007B259A">
        <w:t>Some parts of the interview note-taking process, particularly transcription and post-interview summarisation, could potentially be supported through AI.</w:t>
      </w:r>
    </w:p>
    <w:p w14:paraId="47D777B3" w14:textId="1E6DF28D" w:rsidR="007B259A" w:rsidRDefault="00C908D1" w:rsidP="007B259A">
      <w:pPr>
        <w:pStyle w:val="ListParagraph"/>
        <w:numPr>
          <w:ilvl w:val="0"/>
          <w:numId w:val="6"/>
        </w:numPr>
      </w:pPr>
      <w:r w:rsidRPr="00C908D1">
        <w:t>Interviewers would still need to review AI-generated transcripts and summaries before the information is treated as a final interview record.</w:t>
      </w:r>
    </w:p>
    <w:p w14:paraId="206E5F6C" w14:textId="7A3DF330" w:rsidR="00C908D1" w:rsidRDefault="00C908D1" w:rsidP="007B259A">
      <w:pPr>
        <w:pStyle w:val="ListParagraph"/>
        <w:numPr>
          <w:ilvl w:val="0"/>
          <w:numId w:val="6"/>
        </w:numPr>
      </w:pPr>
      <w:r w:rsidRPr="00C908D1">
        <w:t>Interview information would need to be stored and accessed appropriately if an AI-assisted solution were introduced</w:t>
      </w:r>
    </w:p>
    <w:p w14:paraId="674B84C6" w14:textId="2C37C1FB" w:rsidR="00C908D1" w:rsidRDefault="00C908D1" w:rsidP="007B259A">
      <w:pPr>
        <w:pStyle w:val="ListParagraph"/>
        <w:numPr>
          <w:ilvl w:val="0"/>
          <w:numId w:val="6"/>
        </w:numPr>
      </w:pPr>
      <w:r w:rsidRPr="00C908D1">
        <w:t>The availability of suitable AI services, organisational systems and integration options would need to be confirmed before implementation.</w:t>
      </w:r>
    </w:p>
    <w:p w14:paraId="357A3BAF" w14:textId="77777777" w:rsidR="006E6EC1" w:rsidRDefault="006E6EC1" w:rsidP="00C908D1"/>
    <w:p w14:paraId="0194519E" w14:textId="77777777" w:rsidR="006E6EC1" w:rsidRDefault="006E6EC1" w:rsidP="00C908D1"/>
    <w:p w14:paraId="0C52C01E" w14:textId="77777777" w:rsidR="006E6EC1" w:rsidRDefault="006E6EC1" w:rsidP="00C908D1"/>
    <w:p w14:paraId="02FC28ED" w14:textId="77777777" w:rsidR="006E6EC1" w:rsidRDefault="006E6EC1" w:rsidP="00C908D1"/>
    <w:p w14:paraId="7C43285C" w14:textId="77777777" w:rsidR="006E6EC1" w:rsidRDefault="006E6EC1" w:rsidP="00C908D1"/>
    <w:p w14:paraId="69C78694" w14:textId="77777777" w:rsidR="006E6EC1" w:rsidRDefault="006E6EC1" w:rsidP="00C908D1"/>
    <w:p w14:paraId="37C07474" w14:textId="377049AF" w:rsidR="00C908D1" w:rsidRDefault="00C908D1" w:rsidP="00C908D1">
      <w:pPr>
        <w:rPr>
          <w:b/>
          <w:bCs/>
        </w:rPr>
      </w:pPr>
      <w:r>
        <w:lastRenderedPageBreak/>
        <w:t xml:space="preserve">2. </w:t>
      </w:r>
      <w:r w:rsidR="007138BC" w:rsidRPr="007138BC">
        <w:rPr>
          <w:b/>
          <w:bCs/>
        </w:rPr>
        <w:t>Risks</w:t>
      </w:r>
    </w:p>
    <w:p w14:paraId="31A9849B" w14:textId="4B18F9BD" w:rsidR="007138BC" w:rsidRDefault="007138BC" w:rsidP="007138BC">
      <w:pPr>
        <w:pStyle w:val="ListParagraph"/>
        <w:numPr>
          <w:ilvl w:val="0"/>
          <w:numId w:val="7"/>
        </w:numPr>
      </w:pPr>
      <w:r>
        <w:t>Transcription Accuracy</w:t>
      </w:r>
    </w:p>
    <w:p w14:paraId="25859C2E" w14:textId="1A860A49" w:rsidR="003C43C1" w:rsidRDefault="003C43C1" w:rsidP="003C43C1">
      <w:pPr>
        <w:pStyle w:val="ListParagraph"/>
        <w:numPr>
          <w:ilvl w:val="1"/>
          <w:numId w:val="7"/>
        </w:numPr>
      </w:pPr>
      <w:r w:rsidRPr="003C43C1">
        <w:t>AI transcription may incorrectly capture words, names, technical terms or parts of a candidate's response. Poor audio quality or multiple speakers could also affect transcription accuracy.</w:t>
      </w:r>
    </w:p>
    <w:p w14:paraId="08EC2CED" w14:textId="77BCD1D1" w:rsidR="003C43C1" w:rsidRDefault="003C43C1" w:rsidP="003C43C1">
      <w:pPr>
        <w:pStyle w:val="ListParagraph"/>
        <w:numPr>
          <w:ilvl w:val="0"/>
          <w:numId w:val="7"/>
        </w:numPr>
      </w:pPr>
      <w:r w:rsidRPr="003C43C1">
        <w:t>AI Summary Accuracy</w:t>
      </w:r>
    </w:p>
    <w:p w14:paraId="28E1E2B0" w14:textId="3411455F" w:rsidR="003C43C1" w:rsidRDefault="006E6EC1" w:rsidP="003C43C1">
      <w:pPr>
        <w:pStyle w:val="ListParagraph"/>
        <w:numPr>
          <w:ilvl w:val="1"/>
          <w:numId w:val="7"/>
        </w:numPr>
      </w:pPr>
      <w:r w:rsidRPr="006E6EC1">
        <w:t>An AI-generated summary may miss important information, incorrectly interpret a candidate's response or give too much importance to certain parts of the conversation. Human review would therefore remain important.</w:t>
      </w:r>
    </w:p>
    <w:p w14:paraId="02B10820" w14:textId="06AC115E" w:rsidR="006E6EC1" w:rsidRDefault="006E6EC1" w:rsidP="006E6EC1">
      <w:pPr>
        <w:pStyle w:val="ListParagraph"/>
        <w:numPr>
          <w:ilvl w:val="0"/>
          <w:numId w:val="7"/>
        </w:numPr>
      </w:pPr>
      <w:r w:rsidRPr="006E6EC1">
        <w:t>Privacy and Security</w:t>
      </w:r>
    </w:p>
    <w:p w14:paraId="56036E3A" w14:textId="2A01FEFE" w:rsidR="00387697" w:rsidRDefault="00B104AC" w:rsidP="00387697">
      <w:pPr>
        <w:pStyle w:val="ListParagraph"/>
        <w:numPr>
          <w:ilvl w:val="1"/>
          <w:numId w:val="7"/>
        </w:numPr>
      </w:pPr>
      <w:r w:rsidRPr="00B104AC">
        <w:t>Interview conversations may contain personal or sensitive candidate information. Any future solution would need appropriate controls around how interview recordings, transcripts and summaries are processed, accessed and stored</w:t>
      </w:r>
      <w:r>
        <w:t>.</w:t>
      </w:r>
    </w:p>
    <w:p w14:paraId="7D776757" w14:textId="77777777" w:rsidR="00387697" w:rsidRDefault="00387697" w:rsidP="00387697"/>
    <w:p w14:paraId="42DC197F" w14:textId="48A63936" w:rsidR="00387697" w:rsidRDefault="00387697" w:rsidP="00387697">
      <w:pPr>
        <w:pStyle w:val="Heading1"/>
      </w:pPr>
      <w:bookmarkStart w:id="7" w:name="_Toc238384912"/>
      <w:r>
        <w:t>References</w:t>
      </w:r>
      <w:bookmarkEnd w:id="7"/>
    </w:p>
    <w:p w14:paraId="5714D6B1" w14:textId="643EFCE5" w:rsidR="00387697" w:rsidRDefault="0046313C" w:rsidP="00387697">
      <w:pPr>
        <w:pStyle w:val="ListParagraph"/>
        <w:numPr>
          <w:ilvl w:val="0"/>
          <w:numId w:val="8"/>
        </w:numPr>
      </w:pPr>
      <w:r w:rsidRPr="0046313C">
        <w:t xml:space="preserve">Otter.ai. (2026). </w:t>
      </w:r>
      <w:r w:rsidRPr="0046313C">
        <w:rPr>
          <w:i/>
          <w:iCs/>
        </w:rPr>
        <w:t>Sales notetaker</w:t>
      </w:r>
      <w:r w:rsidRPr="0046313C">
        <w:t xml:space="preserve">. </w:t>
      </w:r>
      <w:hyperlink r:id="rId12" w:tgtFrame="_blank" w:history="1">
        <w:r w:rsidRPr="0046313C">
          <w:rPr>
            <w:rStyle w:val="Hyperlink"/>
          </w:rPr>
          <w:t>https://otter.ai/sales-agent</w:t>
        </w:r>
      </w:hyperlink>
    </w:p>
    <w:p w14:paraId="2DE143AE" w14:textId="76D25480" w:rsidR="0046313C" w:rsidRDefault="00926E45" w:rsidP="00387697">
      <w:pPr>
        <w:pStyle w:val="ListParagraph"/>
        <w:numPr>
          <w:ilvl w:val="0"/>
          <w:numId w:val="8"/>
        </w:numPr>
      </w:pPr>
      <w:r w:rsidRPr="00926E45">
        <w:t xml:space="preserve">Otter.ai. (n.d.). </w:t>
      </w:r>
      <w:r w:rsidRPr="00926E45">
        <w:rPr>
          <w:i/>
          <w:iCs/>
        </w:rPr>
        <w:t>Otter voice meeting notes</w:t>
      </w:r>
      <w:r w:rsidRPr="00926E45">
        <w:t xml:space="preserve"> [Live demo]. </w:t>
      </w:r>
      <w:hyperlink r:id="rId13" w:tgtFrame="_new" w:history="1">
        <w:r w:rsidRPr="00926E45">
          <w:rPr>
            <w:rStyle w:val="Hyperlink"/>
          </w:rPr>
          <w:t>https://otter.ai/ai-agent/live-demo</w:t>
        </w:r>
      </w:hyperlink>
    </w:p>
    <w:p w14:paraId="175647D3" w14:textId="6E5DAEBC" w:rsidR="00926E45" w:rsidRDefault="0068222D" w:rsidP="00387697">
      <w:pPr>
        <w:pStyle w:val="ListParagraph"/>
        <w:numPr>
          <w:ilvl w:val="0"/>
          <w:numId w:val="8"/>
        </w:numPr>
      </w:pPr>
      <w:r w:rsidRPr="0068222D">
        <w:t xml:space="preserve">Fireflies.ai. (2026). </w:t>
      </w:r>
      <w:r w:rsidRPr="0068222D">
        <w:rPr>
          <w:i/>
          <w:iCs/>
        </w:rPr>
        <w:t>AI voice agents that run calls for you</w:t>
      </w:r>
      <w:r w:rsidRPr="0068222D">
        <w:t xml:space="preserve">. </w:t>
      </w:r>
      <w:hyperlink r:id="rId14" w:tgtFrame="_blank" w:history="1">
        <w:r w:rsidRPr="0068222D">
          <w:rPr>
            <w:rStyle w:val="Hyperlink"/>
          </w:rPr>
          <w:t>https://fireflies.ai/voice-agents</w:t>
        </w:r>
      </w:hyperlink>
    </w:p>
    <w:p w14:paraId="3200E9F7" w14:textId="3B1DDD99" w:rsidR="0068222D" w:rsidRDefault="00F0314C" w:rsidP="00387697">
      <w:pPr>
        <w:pStyle w:val="ListParagraph"/>
        <w:numPr>
          <w:ilvl w:val="0"/>
          <w:numId w:val="8"/>
        </w:numPr>
      </w:pPr>
      <w:r w:rsidRPr="00F0314C">
        <w:t xml:space="preserve">Cruz, A. (2021, June 10). </w:t>
      </w:r>
      <w:r w:rsidRPr="00F0314C">
        <w:rPr>
          <w:i/>
          <w:iCs/>
        </w:rPr>
        <w:t>How Fireflies helps Clara minimize additional client calls</w:t>
      </w:r>
      <w:r w:rsidRPr="00F0314C">
        <w:t xml:space="preserve">. Fireflies.ai. </w:t>
      </w:r>
      <w:hyperlink r:id="rId15" w:tgtFrame="_blank" w:history="1">
        <w:r w:rsidRPr="00F0314C">
          <w:rPr>
            <w:rStyle w:val="Hyperlink"/>
          </w:rPr>
          <w:t>https://fireflies.ai/blog/how-fireflies-helps-clara-minimize-additional-client-calls</w:t>
        </w:r>
      </w:hyperlink>
    </w:p>
    <w:p w14:paraId="4A363E15" w14:textId="2E0FF0B4" w:rsidR="00F0314C" w:rsidRDefault="00D37A07" w:rsidP="00387697">
      <w:pPr>
        <w:pStyle w:val="ListParagraph"/>
        <w:numPr>
          <w:ilvl w:val="0"/>
          <w:numId w:val="8"/>
        </w:numPr>
      </w:pPr>
      <w:r w:rsidRPr="00D37A07">
        <w:t xml:space="preserve">TranscribeToText.AI. (n.d.). </w:t>
      </w:r>
      <w:r w:rsidRPr="00D37A07">
        <w:rPr>
          <w:i/>
          <w:iCs/>
        </w:rPr>
        <w:t>AI transcription services: Transcribe to text audio &amp; video</w:t>
      </w:r>
      <w:r w:rsidRPr="00D37A07">
        <w:t xml:space="preserve">. </w:t>
      </w:r>
      <w:hyperlink r:id="rId16" w:tgtFrame="_new" w:history="1">
        <w:r w:rsidRPr="00D37A07">
          <w:rPr>
            <w:rStyle w:val="Hyperlink"/>
          </w:rPr>
          <w:t>https://transcribetotext.ai/</w:t>
        </w:r>
      </w:hyperlink>
    </w:p>
    <w:p w14:paraId="7BF07807" w14:textId="08017FEB" w:rsidR="00CA0FA7" w:rsidRDefault="00645181" w:rsidP="00387697">
      <w:pPr>
        <w:pStyle w:val="ListParagraph"/>
        <w:numPr>
          <w:ilvl w:val="0"/>
          <w:numId w:val="8"/>
        </w:numPr>
      </w:pPr>
      <w:r w:rsidRPr="00645181">
        <w:t xml:space="preserve">Fathom. (n.d.). </w:t>
      </w:r>
      <w:r w:rsidRPr="00645181">
        <w:rPr>
          <w:i/>
          <w:iCs/>
        </w:rPr>
        <w:t>Fathom for teams</w:t>
      </w:r>
      <w:r w:rsidRPr="00645181">
        <w:t xml:space="preserve">. </w:t>
      </w:r>
      <w:hyperlink r:id="rId17" w:tgtFrame="_blank" w:history="1">
        <w:r w:rsidRPr="00645181">
          <w:rPr>
            <w:rStyle w:val="Hyperlink"/>
          </w:rPr>
          <w:t>https://www.fathom.ai/solutions/teams</w:t>
        </w:r>
      </w:hyperlink>
    </w:p>
    <w:p w14:paraId="110124C3" w14:textId="7CC9887B" w:rsidR="00645181" w:rsidRDefault="003D15D0" w:rsidP="00387697">
      <w:pPr>
        <w:pStyle w:val="ListParagraph"/>
        <w:numPr>
          <w:ilvl w:val="0"/>
          <w:numId w:val="8"/>
        </w:numPr>
      </w:pPr>
      <w:r w:rsidRPr="003D15D0">
        <w:t xml:space="preserve">Fathom. (n.d.). </w:t>
      </w:r>
      <w:r w:rsidRPr="003D15D0">
        <w:rPr>
          <w:i/>
          <w:iCs/>
        </w:rPr>
        <w:t>Fathom integrations</w:t>
      </w:r>
      <w:r w:rsidRPr="003D15D0">
        <w:t xml:space="preserve">. </w:t>
      </w:r>
      <w:hyperlink r:id="rId18" w:tgtFrame="_blank" w:history="1">
        <w:r w:rsidRPr="003D15D0">
          <w:rPr>
            <w:rStyle w:val="Hyperlink"/>
          </w:rPr>
          <w:t>https://www.fathom.ai/integrations</w:t>
        </w:r>
      </w:hyperlink>
    </w:p>
    <w:p w14:paraId="668F7D9C" w14:textId="77777777" w:rsidR="003D15D0" w:rsidRPr="00387697" w:rsidRDefault="003D15D0" w:rsidP="003D15D0">
      <w:pPr>
        <w:pStyle w:val="ListParagraph"/>
      </w:pPr>
    </w:p>
    <w:sectPr w:rsidR="003D15D0" w:rsidRPr="00387697" w:rsidSect="00974FF1">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063D2" w14:textId="77777777" w:rsidR="00A56EBD" w:rsidRDefault="00A56EBD" w:rsidP="003915BA">
      <w:pPr>
        <w:spacing w:after="0" w:line="240" w:lineRule="auto"/>
      </w:pPr>
      <w:r>
        <w:separator/>
      </w:r>
    </w:p>
  </w:endnote>
  <w:endnote w:type="continuationSeparator" w:id="0">
    <w:p w14:paraId="2AAAF8E2" w14:textId="77777777" w:rsidR="00A56EBD" w:rsidRDefault="00A56EBD" w:rsidP="00391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6F66" w14:textId="77777777" w:rsidR="003915BA" w:rsidRPr="003915BA" w:rsidRDefault="003915BA">
    <w:pPr>
      <w:pStyle w:val="Footer"/>
      <w:jc w:val="center"/>
      <w:rPr>
        <w:rFonts w:ascii="Amasis MT Pro Black" w:hAnsi="Amasis MT Pro Black"/>
        <w:caps/>
        <w:noProof/>
        <w:color w:val="000000" w:themeColor="text1"/>
      </w:rPr>
    </w:pPr>
    <w:r w:rsidRPr="003915BA">
      <w:rPr>
        <w:rFonts w:ascii="Amasis MT Pro Black" w:hAnsi="Amasis MT Pro Black"/>
        <w:caps/>
        <w:color w:val="000000" w:themeColor="text1"/>
      </w:rPr>
      <w:fldChar w:fldCharType="begin"/>
    </w:r>
    <w:r w:rsidRPr="003915BA">
      <w:rPr>
        <w:rFonts w:ascii="Amasis MT Pro Black" w:hAnsi="Amasis MT Pro Black"/>
        <w:caps/>
        <w:color w:val="000000" w:themeColor="text1"/>
      </w:rPr>
      <w:instrText xml:space="preserve"> PAGE   \* MERGEFORMAT </w:instrText>
    </w:r>
    <w:r w:rsidRPr="003915BA">
      <w:rPr>
        <w:rFonts w:ascii="Amasis MT Pro Black" w:hAnsi="Amasis MT Pro Black"/>
        <w:caps/>
        <w:color w:val="000000" w:themeColor="text1"/>
      </w:rPr>
      <w:fldChar w:fldCharType="separate"/>
    </w:r>
    <w:r w:rsidRPr="003915BA">
      <w:rPr>
        <w:rFonts w:ascii="Amasis MT Pro Black" w:hAnsi="Amasis MT Pro Black"/>
        <w:caps/>
        <w:noProof/>
        <w:color w:val="000000" w:themeColor="text1"/>
      </w:rPr>
      <w:t>2</w:t>
    </w:r>
    <w:r w:rsidRPr="003915BA">
      <w:rPr>
        <w:rFonts w:ascii="Amasis MT Pro Black" w:hAnsi="Amasis MT Pro Black"/>
        <w:caps/>
        <w:noProof/>
        <w:color w:val="000000" w:themeColor="text1"/>
      </w:rPr>
      <w:fldChar w:fldCharType="end"/>
    </w:r>
  </w:p>
  <w:p w14:paraId="656B9AA4" w14:textId="77777777" w:rsidR="003915BA" w:rsidRDefault="00391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7571E" w14:textId="77777777" w:rsidR="00A56EBD" w:rsidRDefault="00A56EBD" w:rsidP="003915BA">
      <w:pPr>
        <w:spacing w:after="0" w:line="240" w:lineRule="auto"/>
      </w:pPr>
      <w:r>
        <w:separator/>
      </w:r>
    </w:p>
  </w:footnote>
  <w:footnote w:type="continuationSeparator" w:id="0">
    <w:p w14:paraId="0EBBC152" w14:textId="77777777" w:rsidR="00A56EBD" w:rsidRDefault="00A56EBD" w:rsidP="00391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CF1"/>
    <w:multiLevelType w:val="hybridMultilevel"/>
    <w:tmpl w:val="E132E1E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7BA2DB9"/>
    <w:multiLevelType w:val="hybridMultilevel"/>
    <w:tmpl w:val="A38CC9E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6C73D7"/>
    <w:multiLevelType w:val="hybridMultilevel"/>
    <w:tmpl w:val="AF9C8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62507A"/>
    <w:multiLevelType w:val="hybridMultilevel"/>
    <w:tmpl w:val="98F8C8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ABE22F5"/>
    <w:multiLevelType w:val="hybridMultilevel"/>
    <w:tmpl w:val="85BAB55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5064474C"/>
    <w:multiLevelType w:val="hybridMultilevel"/>
    <w:tmpl w:val="D756A58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B7556E7"/>
    <w:multiLevelType w:val="hybridMultilevel"/>
    <w:tmpl w:val="485A231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6A2C6F9F"/>
    <w:multiLevelType w:val="hybridMultilevel"/>
    <w:tmpl w:val="E2D8344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819543949">
    <w:abstractNumId w:val="5"/>
  </w:num>
  <w:num w:numId="2" w16cid:durableId="1678461286">
    <w:abstractNumId w:val="3"/>
  </w:num>
  <w:num w:numId="3" w16cid:durableId="1601832525">
    <w:abstractNumId w:val="6"/>
  </w:num>
  <w:num w:numId="4" w16cid:durableId="1958296387">
    <w:abstractNumId w:val="4"/>
  </w:num>
  <w:num w:numId="5" w16cid:durableId="1689521989">
    <w:abstractNumId w:val="0"/>
  </w:num>
  <w:num w:numId="6" w16cid:durableId="1022825805">
    <w:abstractNumId w:val="7"/>
  </w:num>
  <w:num w:numId="7" w16cid:durableId="411127756">
    <w:abstractNumId w:val="1"/>
  </w:num>
  <w:num w:numId="8" w16cid:durableId="357240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F1"/>
    <w:rsid w:val="000574B3"/>
    <w:rsid w:val="00082B01"/>
    <w:rsid w:val="000F3B5E"/>
    <w:rsid w:val="00120D5D"/>
    <w:rsid w:val="00135E4F"/>
    <w:rsid w:val="00157AF3"/>
    <w:rsid w:val="002533C8"/>
    <w:rsid w:val="002B2402"/>
    <w:rsid w:val="002D5444"/>
    <w:rsid w:val="002D69EA"/>
    <w:rsid w:val="002E0D7F"/>
    <w:rsid w:val="00323769"/>
    <w:rsid w:val="0035720E"/>
    <w:rsid w:val="00387697"/>
    <w:rsid w:val="003915BA"/>
    <w:rsid w:val="003C43C1"/>
    <w:rsid w:val="003D15D0"/>
    <w:rsid w:val="0046313C"/>
    <w:rsid w:val="004E23F9"/>
    <w:rsid w:val="005F019D"/>
    <w:rsid w:val="00645181"/>
    <w:rsid w:val="00660EAF"/>
    <w:rsid w:val="0068222D"/>
    <w:rsid w:val="006923A9"/>
    <w:rsid w:val="006C347C"/>
    <w:rsid w:val="006C3E4D"/>
    <w:rsid w:val="006E6EC1"/>
    <w:rsid w:val="007138BC"/>
    <w:rsid w:val="007B259A"/>
    <w:rsid w:val="008508FE"/>
    <w:rsid w:val="00853794"/>
    <w:rsid w:val="008C0938"/>
    <w:rsid w:val="008F1959"/>
    <w:rsid w:val="00926E45"/>
    <w:rsid w:val="00974FF1"/>
    <w:rsid w:val="009C7D2D"/>
    <w:rsid w:val="00A56EBD"/>
    <w:rsid w:val="00B034A7"/>
    <w:rsid w:val="00B104AC"/>
    <w:rsid w:val="00BB4690"/>
    <w:rsid w:val="00BC0818"/>
    <w:rsid w:val="00C06F7D"/>
    <w:rsid w:val="00C52072"/>
    <w:rsid w:val="00C84100"/>
    <w:rsid w:val="00C908D1"/>
    <w:rsid w:val="00CA0FA7"/>
    <w:rsid w:val="00D37A07"/>
    <w:rsid w:val="00D73FD6"/>
    <w:rsid w:val="00E17301"/>
    <w:rsid w:val="00EC184A"/>
    <w:rsid w:val="00EC214B"/>
    <w:rsid w:val="00EC7D0D"/>
    <w:rsid w:val="00F0314C"/>
    <w:rsid w:val="00F660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57DD"/>
  <w15:chartTrackingRefBased/>
  <w15:docId w15:val="{4BA31243-36E0-4F0F-9A69-1091A4CFE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FE"/>
    <w:pPr>
      <w:outlineLvl w:val="0"/>
    </w:pPr>
    <w:rPr>
      <w:rFonts w:ascii="Amasis MT Pro Black" w:hAnsi="Amasis MT Pro Black"/>
      <w:sz w:val="32"/>
      <w:szCs w:val="32"/>
    </w:rPr>
  </w:style>
  <w:style w:type="paragraph" w:styleId="Heading2">
    <w:name w:val="heading 2"/>
    <w:basedOn w:val="Normal"/>
    <w:next w:val="Normal"/>
    <w:link w:val="Heading2Char"/>
    <w:uiPriority w:val="9"/>
    <w:semiHidden/>
    <w:unhideWhenUsed/>
    <w:qFormat/>
    <w:rsid w:val="00974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FE"/>
    <w:rPr>
      <w:rFonts w:ascii="Amasis MT Pro Black" w:hAnsi="Amasis MT Pro Black"/>
      <w:sz w:val="32"/>
      <w:szCs w:val="32"/>
    </w:rPr>
  </w:style>
  <w:style w:type="character" w:customStyle="1" w:styleId="Heading2Char">
    <w:name w:val="Heading 2 Char"/>
    <w:basedOn w:val="DefaultParagraphFont"/>
    <w:link w:val="Heading2"/>
    <w:uiPriority w:val="9"/>
    <w:semiHidden/>
    <w:rsid w:val="00974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FF1"/>
    <w:rPr>
      <w:rFonts w:eastAsiaTheme="majorEastAsia" w:cstheme="majorBidi"/>
      <w:color w:val="272727" w:themeColor="text1" w:themeTint="D8"/>
    </w:rPr>
  </w:style>
  <w:style w:type="paragraph" w:styleId="Title">
    <w:name w:val="Title"/>
    <w:basedOn w:val="Normal"/>
    <w:next w:val="Normal"/>
    <w:link w:val="TitleChar"/>
    <w:uiPriority w:val="10"/>
    <w:qFormat/>
    <w:rsid w:val="00974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FF1"/>
    <w:pPr>
      <w:spacing w:before="160"/>
      <w:jc w:val="center"/>
    </w:pPr>
    <w:rPr>
      <w:i/>
      <w:iCs/>
      <w:color w:val="404040" w:themeColor="text1" w:themeTint="BF"/>
    </w:rPr>
  </w:style>
  <w:style w:type="character" w:customStyle="1" w:styleId="QuoteChar">
    <w:name w:val="Quote Char"/>
    <w:basedOn w:val="DefaultParagraphFont"/>
    <w:link w:val="Quote"/>
    <w:uiPriority w:val="29"/>
    <w:rsid w:val="00974FF1"/>
    <w:rPr>
      <w:i/>
      <w:iCs/>
      <w:color w:val="404040" w:themeColor="text1" w:themeTint="BF"/>
    </w:rPr>
  </w:style>
  <w:style w:type="paragraph" w:styleId="ListParagraph">
    <w:name w:val="List Paragraph"/>
    <w:basedOn w:val="Normal"/>
    <w:uiPriority w:val="34"/>
    <w:qFormat/>
    <w:rsid w:val="00974FF1"/>
    <w:pPr>
      <w:ind w:left="720"/>
      <w:contextualSpacing/>
    </w:pPr>
  </w:style>
  <w:style w:type="character" w:styleId="IntenseEmphasis">
    <w:name w:val="Intense Emphasis"/>
    <w:basedOn w:val="DefaultParagraphFont"/>
    <w:uiPriority w:val="21"/>
    <w:qFormat/>
    <w:rsid w:val="00974FF1"/>
    <w:rPr>
      <w:i/>
      <w:iCs/>
      <w:color w:val="0F4761" w:themeColor="accent1" w:themeShade="BF"/>
    </w:rPr>
  </w:style>
  <w:style w:type="paragraph" w:styleId="IntenseQuote">
    <w:name w:val="Intense Quote"/>
    <w:basedOn w:val="Normal"/>
    <w:next w:val="Normal"/>
    <w:link w:val="IntenseQuoteChar"/>
    <w:uiPriority w:val="30"/>
    <w:qFormat/>
    <w:rsid w:val="00974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FF1"/>
    <w:rPr>
      <w:i/>
      <w:iCs/>
      <w:color w:val="0F4761" w:themeColor="accent1" w:themeShade="BF"/>
    </w:rPr>
  </w:style>
  <w:style w:type="character" w:styleId="IntenseReference">
    <w:name w:val="Intense Reference"/>
    <w:basedOn w:val="DefaultParagraphFont"/>
    <w:uiPriority w:val="32"/>
    <w:qFormat/>
    <w:rsid w:val="00974FF1"/>
    <w:rPr>
      <w:b/>
      <w:bCs/>
      <w:smallCaps/>
      <w:color w:val="0F4761" w:themeColor="accent1" w:themeShade="BF"/>
      <w:spacing w:val="5"/>
    </w:rPr>
  </w:style>
  <w:style w:type="paragraph" w:styleId="Header">
    <w:name w:val="header"/>
    <w:basedOn w:val="Normal"/>
    <w:link w:val="HeaderChar"/>
    <w:uiPriority w:val="99"/>
    <w:unhideWhenUsed/>
    <w:rsid w:val="003915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5BA"/>
  </w:style>
  <w:style w:type="paragraph" w:styleId="Footer">
    <w:name w:val="footer"/>
    <w:basedOn w:val="Normal"/>
    <w:link w:val="FooterChar"/>
    <w:uiPriority w:val="99"/>
    <w:unhideWhenUsed/>
    <w:rsid w:val="003915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5BA"/>
  </w:style>
  <w:style w:type="paragraph" w:styleId="TOCHeading">
    <w:name w:val="TOC Heading"/>
    <w:basedOn w:val="Heading1"/>
    <w:next w:val="Normal"/>
    <w:uiPriority w:val="39"/>
    <w:unhideWhenUsed/>
    <w:qFormat/>
    <w:rsid w:val="008508FE"/>
    <w:pPr>
      <w:spacing w:before="240" w:after="0" w:line="259" w:lineRule="auto"/>
      <w:outlineLvl w:val="9"/>
    </w:pPr>
    <w:rPr>
      <w:kern w:val="0"/>
      <w:lang w:val="en-US"/>
      <w14:ligatures w14:val="none"/>
    </w:rPr>
  </w:style>
  <w:style w:type="paragraph" w:styleId="TOC1">
    <w:name w:val="toc 1"/>
    <w:basedOn w:val="Normal"/>
    <w:next w:val="Normal"/>
    <w:autoRedefine/>
    <w:uiPriority w:val="39"/>
    <w:unhideWhenUsed/>
    <w:rsid w:val="008508FE"/>
    <w:pPr>
      <w:spacing w:after="100"/>
    </w:pPr>
  </w:style>
  <w:style w:type="character" w:styleId="Hyperlink">
    <w:name w:val="Hyperlink"/>
    <w:basedOn w:val="DefaultParagraphFont"/>
    <w:uiPriority w:val="99"/>
    <w:unhideWhenUsed/>
    <w:rsid w:val="008508FE"/>
    <w:rPr>
      <w:color w:val="467886" w:themeColor="hyperlink"/>
      <w:u w:val="single"/>
    </w:rPr>
  </w:style>
  <w:style w:type="table" w:styleId="TableGrid">
    <w:name w:val="Table Grid"/>
    <w:basedOn w:val="TableNormal"/>
    <w:uiPriority w:val="39"/>
    <w:rsid w:val="00253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63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otter.ai/ai-agent/live-demo" TargetMode="External"/><Relationship Id="rId18" Type="http://schemas.openxmlformats.org/officeDocument/2006/relationships/hyperlink" Target="https://www.fathom.ai/integrations?utm_source=chatgpt.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otter.ai/sales-agent?utm_source=chatgpt.com" TargetMode="External"/><Relationship Id="rId17" Type="http://schemas.openxmlformats.org/officeDocument/2006/relationships/hyperlink" Target="https://www.fathom.ai/solutions/teams?utm_source=chatgpt.com" TargetMode="External"/><Relationship Id="rId2" Type="http://schemas.openxmlformats.org/officeDocument/2006/relationships/customXml" Target="../customXml/item2.xml"/><Relationship Id="rId16" Type="http://schemas.openxmlformats.org/officeDocument/2006/relationships/hyperlink" Target="https://transcribetotext.a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fireflies.ai/blog/how-fireflies-helps-clara-minimize-additional-client-calls?utm_source=chatgpt.com"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ireflies.ai/voice-agen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AD17F41C1A084AA216224DAA3191A4" ma:contentTypeVersion="13" ma:contentTypeDescription="Create a new document." ma:contentTypeScope="" ma:versionID="d956c2a49eb26fe4a7395735a3643b73">
  <xsd:schema xmlns:xsd="http://www.w3.org/2001/XMLSchema" xmlns:xs="http://www.w3.org/2001/XMLSchema" xmlns:p="http://schemas.microsoft.com/office/2006/metadata/properties" xmlns:ns3="66733b97-8e34-4573-98a8-07abe6c1e39e" xmlns:ns4="7205e1a9-7005-41b6-8cec-c973675b59ba" targetNamespace="http://schemas.microsoft.com/office/2006/metadata/properties" ma:root="true" ma:fieldsID="374ba46982bc0d90bcf7b7ea78dd73be" ns3:_="" ns4:_="">
    <xsd:import namespace="66733b97-8e34-4573-98a8-07abe6c1e39e"/>
    <xsd:import namespace="7205e1a9-7005-41b6-8cec-c973675b59b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33b97-8e34-4573-98a8-07abe6c1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205e1a9-7005-41b6-8cec-c973675b5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733b97-8e34-4573-98a8-07abe6c1e39e" xsi:nil="true"/>
  </documentManagement>
</p:properties>
</file>

<file path=customXml/itemProps1.xml><?xml version="1.0" encoding="utf-8"?>
<ds:datastoreItem xmlns:ds="http://schemas.openxmlformats.org/officeDocument/2006/customXml" ds:itemID="{E14FDA4A-05F0-48D6-88C8-52BA4AC1D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33b97-8e34-4573-98a8-07abe6c1e39e"/>
    <ds:schemaRef ds:uri="7205e1a9-7005-41b6-8cec-c973675b59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FA67B7-86E7-4447-A455-969A1AC8C28D}">
  <ds:schemaRefs>
    <ds:schemaRef ds:uri="http://schemas.microsoft.com/sharepoint/v3/contenttype/forms"/>
  </ds:schemaRefs>
</ds:datastoreItem>
</file>

<file path=customXml/itemProps3.xml><?xml version="1.0" encoding="utf-8"?>
<ds:datastoreItem xmlns:ds="http://schemas.openxmlformats.org/officeDocument/2006/customXml" ds:itemID="{94A565CC-D5A3-442A-A0CB-97D1086B949B}">
  <ds:schemaRefs>
    <ds:schemaRef ds:uri="http://schemas.microsoft.com/office/2006/metadata/properties"/>
    <ds:schemaRef ds:uri="http://schemas.microsoft.com/office/infopath/2007/PartnerControls"/>
    <ds:schemaRef ds:uri="66733b97-8e34-4573-98a8-07abe6c1e39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Reddy Gaddam</dc:creator>
  <cp:keywords/>
  <dc:description/>
  <cp:lastModifiedBy>Nihal Reddy Gaddam</cp:lastModifiedBy>
  <cp:revision>2</cp:revision>
  <dcterms:created xsi:type="dcterms:W3CDTF">2026-08-23T03:42:00Z</dcterms:created>
  <dcterms:modified xsi:type="dcterms:W3CDTF">2026-08-23T03:42:00Z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0x01010017AD17F41C1A084AA216224DAA3191A4</vt:lpwstr>
  </property>
</Properties>
</file>