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webworker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多线程：共享存储空间---多个进程之间传引用 （性能高）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多进程：各自独享存储空间---复制一份给子线程 （性能低）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新标签：header section footer nav canvas(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2"/>
          <w:szCs w:val="22"/>
          <w:shd w:val="clear" w:fill="FDFCF8"/>
        </w:rPr>
        <w:t>标签只是图形容器，您必须使用脚本来绘制图形</w:t>
      </w:r>
      <w:r>
        <w:rPr>
          <w:rFonts w:hint="eastAsia"/>
          <w:lang w:val="en-US" w:eastAsia="zh-CN"/>
        </w:rPr>
        <w:t>)  video audio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autocomplete=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清除Input输入框多次输入的历史记录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 --- xml 绘制2D  每个图像是一个dom节点 不依赖分辨率 事件处理器 属性改变时会引起浏览器的回流和重绘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 --- js 脚本绘制2D  每个图像是一个js对象 依赖分辨率 不支持事件处理器 通过重绘来完成图像的变化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02890" cy="2414270"/>
            <wp:effectExtent l="0" t="0" r="165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118A6"/>
    <w:rsid w:val="22BD771F"/>
    <w:rsid w:val="2BBE6339"/>
    <w:rsid w:val="33AC2C0C"/>
    <w:rsid w:val="3AF452F1"/>
    <w:rsid w:val="3AFE2BE8"/>
    <w:rsid w:val="3FA02E0B"/>
    <w:rsid w:val="41494AE7"/>
    <w:rsid w:val="443C18D0"/>
    <w:rsid w:val="46B34FD5"/>
    <w:rsid w:val="4BEA62B3"/>
    <w:rsid w:val="5A927B08"/>
    <w:rsid w:val="5FA10C8A"/>
    <w:rsid w:val="64EF57CB"/>
    <w:rsid w:val="676C119D"/>
    <w:rsid w:val="71481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2019-06-27T02:55:07Z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