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비전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2021/11/17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동영상처리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cap = cv2.VideoCapture('fig/PETS2000.avi')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_, bg = cap.read()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bg = cv2.cvtColor(bg, cv2.COLOR_BGR2GRAY)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bg = cv2.GaussianBlur(bg, (0, 0), 1.0)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fbg = bg.astype(np.float32)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not cap.isOpened():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print('Video open failed')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cap.release()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ret, frame = cap.read()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if not ret: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print('Video open failed')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frame_gy = cv2.cvtColor(frame, cv2.COLOR_BGR2GRAY)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frame_gy = cv2.GaussianBlur(frame_gy, (0, 0), 1.0)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fframe_gy = frame_gy.astype(np.float32)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    print(type(frame_gy))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accumulateWeighted(src, dst, alpha, mask) -&gt; dst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src: 입력영상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dis: 출력영상 (32bit, 64bit)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alpha : 축적가중치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mask: 마스트 영상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cv2.accumulateWeighted(fframe_gy, fbg, 0.005, None)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bg = fbg.astype(np.uint8)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diff = cv2.absdiff(bg, frame_gy)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thre, diff_binary = cv2.threshold(diff, 30, 500, cv2.THRESH_BINARY)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cnt, labels, stats, area = cv2.connectedComponentsWithStats(diff_binary)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for i in range(1, cnt):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x, y, w, h, area = stats[i]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if area &lt; 100: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continue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cv2.rectangle(frame, (x, y, w, h), (0, 0, 255), 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cv2.imshow('frame', frame)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cv2.imshow('back', bg)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cv2.imshow('diff', diff)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cv2.imshow('diff_binary', diff_binary)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if cv2.waitKey(30) == 27: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cap.release()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