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8A" w:rsidRPr="005C578A" w:rsidRDefault="005C578A" w:rsidP="005C578A">
      <w:pPr>
        <w:pageBreakBefore/>
        <w:spacing w:after="0" w:line="240" w:lineRule="auto"/>
        <w:contextualSpacing/>
        <w:jc w:val="center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0" w:name="_Toc110359532"/>
      <w:r w:rsidRPr="005C578A">
        <w:rPr>
          <w:rFonts w:ascii="Times New Roman" w:hAnsi="Times New Roman" w:cs="Times New Roman"/>
          <w:b/>
          <w:sz w:val="28"/>
          <w:szCs w:val="28"/>
        </w:rPr>
        <w:t>Лабораторная работа №1: Составление технического задания на разработку интернет-магазина</w:t>
      </w:r>
      <w:bookmarkEnd w:id="0"/>
    </w:p>
    <w:p w:rsidR="005C578A" w:rsidRPr="005C578A" w:rsidRDefault="005C578A" w:rsidP="005C578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dashed" w:sz="8" w:space="0" w:color="auto"/>
          <w:left w:val="dashed" w:sz="8" w:space="0" w:color="auto"/>
          <w:bottom w:val="dashed" w:sz="8" w:space="0" w:color="auto"/>
          <w:right w:val="dashed" w:sz="8" w:space="0" w:color="auto"/>
          <w:insideH w:val="dashed" w:sz="8" w:space="0" w:color="auto"/>
          <w:insideV w:val="dashed" w:sz="8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5C578A" w:rsidRPr="005C578A" w:rsidTr="00525DAC">
        <w:tc>
          <w:tcPr>
            <w:tcW w:w="9345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b/>
                <w:sz w:val="28"/>
                <w:szCs w:val="28"/>
              </w:rPr>
              <w:t>Цель и задачи:</w:t>
            </w:r>
          </w:p>
          <w:p w:rsidR="005C578A" w:rsidRPr="005C578A" w:rsidRDefault="005C578A" w:rsidP="005C578A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Изучение сущности, содержания и основных требований к техническому заданию на разработку веб-сайта (интернет-магазина).</w:t>
            </w:r>
          </w:p>
          <w:p w:rsidR="005C578A" w:rsidRPr="005C578A" w:rsidRDefault="005C578A" w:rsidP="005C578A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практических навыков по анализу сайтов-конкурентов. </w:t>
            </w:r>
          </w:p>
          <w:p w:rsidR="005C578A" w:rsidRPr="005C578A" w:rsidRDefault="005C578A" w:rsidP="005C578A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Составление технического задания на разработку сайта.</w:t>
            </w:r>
          </w:p>
        </w:tc>
      </w:tr>
    </w:tbl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78A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Техническое задание на разработку интернет-магазина – основной документ, описывающий требования к готовому программному продукту, а также порядок выполнения работ и порядок взаимодействия заказчика и исполнителя. Именно с технического задания начинается работа над интернет-магазином, а его полнота и точность являются важнейшим условием получения качественного сайта на выходе. Техническое задание, как правило, является приложением к договору на оказание услуг по разработке сайта.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Создание технического задания на разработку интернет-магазина можно представить в виде последовательности следующих этапов: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определение целей и задач;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анализ конкурентов;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определение требований к сайту;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определение структуры сайта;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разработка прототипов ключевых веб-страниц;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оформление технического задания.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 xml:space="preserve">Обычно структура технического задания на разработку сайта/интернет-магазина состоит из следующих разделов, представленных в табл. 2. 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Таблица 2 – Содержание основных разделов технического задания на разработку сайта/интернет-магазина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2"/>
        <w:gridCol w:w="7423"/>
      </w:tblGrid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Содержание раздела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Содержит следующую информацию: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 Техническое задание на разработку интернет-магазина сферы 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</w:p>
          <w:p w:rsidR="005C578A" w:rsidRPr="005C578A" w:rsidRDefault="005C578A" w:rsidP="00525DAC">
            <w:pPr>
              <w:tabs>
                <w:tab w:val="left" w:pos="283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 Заказчик: ООО «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1»</w:t>
            </w:r>
          </w:p>
          <w:p w:rsidR="005C578A" w:rsidRPr="005C578A" w:rsidRDefault="005C578A" w:rsidP="00525DAC">
            <w:pPr>
              <w:tabs>
                <w:tab w:val="left" w:pos="283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 Исполнитель ООО «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2»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Представляет из себя оглавление с перечислением разделов и подразделов, номеров страниц, на которых они находятся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Содержит следующую информацию: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Назначение, цели и задачи создания сайта (какие бизнес–задачи решит сайт?). 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Краткая информация о предприятии, реализуемых товарах и услугах, конкурентных преимуществах.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Описание целевой аудитории.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 Перечисление ближайших конкурентов и ссылки на их сайты.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Ссылки на логотип,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брендбук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, ключевые «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визуалы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» организации.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Контактные данные и имеющиеся способы связи с предприятием (адрес, номера телефонов, электронная почта, мессенджеры, социальные сети, чат–боты).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Общее описание сайта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Вид сайта (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инетрнет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–магазин, каталог, корпоративный сайт и т.д.).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Доменное имя.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Вид хостинга.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CMS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 (необходима ли, какая?).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Ссылка на семантическое ядро (если есть).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Схематическая структура сайта.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Требования к сайту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Функциональность: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способы связи;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лид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-магниты,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квизы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, подписки на рассылку;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интеграции с 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, системами бухгалтерского и складского учета;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подключение платежных систем;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языковые версии;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мобильная версия;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отображение в браузерах;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установка «пикселей» и других необходимых скриптов на сайт;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дополнительные сервисы;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настройка 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-ленты;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настройка личного кабинета, корзины (бонусная программа, сопутствующие товары, онлайн-оплата, история заказов);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требования к каталогу (фильтрация, сортировка, группировка, сравнение товаров, покупка «в один клик»);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требования к карточкам товаров (специальные поля, техническая документация, отзывы, маркеры – новинка/акция/хит продаж, сопутствующие и дополняющие товары,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видеообзоры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Требования к навигации: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меню;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поиск на сайте (по словам, по артикулам, параметрам товаров);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хлебные крошки;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внутренняя перелинковка страниц.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 к дизайну (обычно опираются на фирменный стиль, логотип и ключевые «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визуалы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» организации):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прототипы основных шаблонов страниц: Главная, Каталог, Товар, Информационная страница, Специальная страница сервиса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 (калькулятор, умное </w:t>
            </w:r>
            <w:proofErr w:type="gram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сравнение)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proofErr w:type="gramEnd"/>
            <w:r w:rsidRPr="005C5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 шрифты, рекламные баннеры.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Требования к сайту с точки зрения поисковой оптимизации (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SEO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интеграция с системами веб–аналитики;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первичная оптимизация ресурса;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фавикон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настройка целей.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План-график выполнения работ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 плане должны стоять конкретные даты сдачи этапов с указанием содержания каждого этапа. Например, разработка дизайна страниц, создание главной страницы, добавление каталога товаров, добавление сервисов на сайт, тестирование сайта, вывод сайта, приёмка сайта. План-график составляется в виде диаграммы или таблицы.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Порядок разработки и ввода контента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требования к текстам (какие нужны, сколько символов, ключевые слова, </w:t>
            </w:r>
            <w:proofErr w:type="gram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уникальность)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  <w:proofErr w:type="gramEnd"/>
            <w:r w:rsidRPr="005C5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**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, фото и картинки (размер, разрешение, цветовая схема)</w:t>
            </w:r>
            <w:r w:rsidRPr="005C5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****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, видео (ссылки на файлы на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видехостингах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 для интеграции на сайт);</w:t>
            </w:r>
          </w:p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четкое указание на то, кто генерирует, оптимизирует и размещает контент.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Порядок приемки-передачи работ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Здесь может оговариваться создание комиссии по приемке выполненных работ и указываться ее состав, а также критерии оценки качества выполненных работ.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Порядок внедрения, размещения на хостинг-площадке и запуска сайта 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Раздел заполняется только для сложных и объёмных решений.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Состав документации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Состоит из списка документации, которую исполнитель должен предоставить заказчику. Как правило, обязательно только краткое Руководство пользователя. Для крупных сайтов могут потребоваться и другие документы: Руководство администратора сайта, Руководство администратора электронного магазина или торговой площадки, Руководство системного администратора и т.д.</w:t>
            </w:r>
          </w:p>
        </w:tc>
      </w:tr>
      <w:tr w:rsidR="005C578A" w:rsidRPr="005C578A" w:rsidTr="00525DAC">
        <w:tc>
          <w:tcPr>
            <w:tcW w:w="1668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  <w:tc>
          <w:tcPr>
            <w:tcW w:w="7903" w:type="dxa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Указываются полные координаты разработчика и лица, ответственного за коммуникацию по проекту со стороны заказчика (обычно маркетолога).</w:t>
            </w:r>
          </w:p>
        </w:tc>
      </w:tr>
    </w:tbl>
    <w:p w:rsidR="005C578A" w:rsidRPr="005C578A" w:rsidRDefault="005C578A" w:rsidP="005C578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lastRenderedPageBreak/>
        <w:t>Примечания:</w:t>
      </w:r>
    </w:p>
    <w:p w:rsidR="005C578A" w:rsidRPr="005C578A" w:rsidRDefault="005C578A" w:rsidP="005C578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C578A">
        <w:rPr>
          <w:rFonts w:ascii="Times New Roman" w:hAnsi="Times New Roman" w:cs="Times New Roman"/>
          <w:sz w:val="28"/>
          <w:szCs w:val="28"/>
        </w:rPr>
        <w:t xml:space="preserve"> – Для таких страниц также предусматривается указание алгоритма работы сервиса в виде блок–схемы или таблицы с пошаговым прохождением линейного алгоритма.</w:t>
      </w:r>
    </w:p>
    <w:p w:rsidR="005C578A" w:rsidRPr="005C578A" w:rsidRDefault="005C578A" w:rsidP="005C578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 w:rsidRPr="005C578A">
        <w:rPr>
          <w:rFonts w:ascii="Times New Roman" w:hAnsi="Times New Roman" w:cs="Times New Roman"/>
          <w:sz w:val="28"/>
          <w:szCs w:val="28"/>
        </w:rPr>
        <w:t xml:space="preserve"> – Для 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 можно использовать доступные графические редакторы, онлайн–сервисы –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5C578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 от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C578A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5C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,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5C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MockFlow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>.</w:t>
      </w:r>
    </w:p>
    <w:p w:rsidR="005C578A" w:rsidRPr="005C578A" w:rsidRDefault="005C578A" w:rsidP="005C578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  <w:vertAlign w:val="superscript"/>
        </w:rPr>
        <w:t>***</w:t>
      </w:r>
      <w:r w:rsidRPr="005C578A">
        <w:rPr>
          <w:rFonts w:ascii="Times New Roman" w:hAnsi="Times New Roman" w:cs="Times New Roman"/>
          <w:sz w:val="28"/>
          <w:szCs w:val="28"/>
        </w:rPr>
        <w:t xml:space="preserve"> – Определяются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5C578A">
        <w:rPr>
          <w:rFonts w:ascii="Times New Roman" w:hAnsi="Times New Roman" w:cs="Times New Roman"/>
          <w:sz w:val="28"/>
          <w:szCs w:val="28"/>
        </w:rPr>
        <w:t>-специалистом исходя из семантического ядра и анализа конкурентов.</w:t>
      </w:r>
    </w:p>
    <w:p w:rsidR="005C578A" w:rsidRPr="005C578A" w:rsidRDefault="005C578A" w:rsidP="005C578A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  <w:vertAlign w:val="superscript"/>
        </w:rPr>
        <w:t>****</w:t>
      </w:r>
      <w:r w:rsidRPr="005C578A">
        <w:rPr>
          <w:rFonts w:ascii="Times New Roman" w:hAnsi="Times New Roman" w:cs="Times New Roman"/>
          <w:sz w:val="28"/>
          <w:szCs w:val="28"/>
        </w:rPr>
        <w:t xml:space="preserve"> – Например: 72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5C578A">
        <w:rPr>
          <w:rFonts w:ascii="Times New Roman" w:hAnsi="Times New Roman" w:cs="Times New Roman"/>
          <w:sz w:val="28"/>
          <w:szCs w:val="28"/>
        </w:rPr>
        <w:t xml:space="preserve">; не менее 1200 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 по ширине; не более 200 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; цветовая модель 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; форматы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5C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>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 xml:space="preserve">Ниже приведены примеры некоторых подразделов технического задания: на рис. 4 – структура интернет-магазина, в табл. 3 – план-график выполнения работ по созданию сайта, на рис. 5 – прототип главной страницы веб-сайта. 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C57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A0CDC" wp14:editId="015C0CA6">
            <wp:extent cx="5940425" cy="240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 сайта(перелинковка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A" w:rsidRPr="005C578A" w:rsidRDefault="005C578A" w:rsidP="005C57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Рисунок 4 – Пример структуры интернет-магазина цветов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Таблица 3 - План-график выполнения работ по созданию сайта (пример)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3"/>
        <w:gridCol w:w="5526"/>
        <w:gridCol w:w="3116"/>
      </w:tblGrid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</w:tr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Создание прототипов интерфейса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01.10.2021</w:t>
            </w:r>
          </w:p>
        </w:tc>
      </w:tr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Разработка дизайна страниц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15.10.2021</w:t>
            </w:r>
          </w:p>
        </w:tc>
      </w:tr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Создание страниц, верстка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15.11.2021</w:t>
            </w:r>
          </w:p>
        </w:tc>
      </w:tr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Программная часть (добавление сервисов)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15.12.2021</w:t>
            </w:r>
          </w:p>
        </w:tc>
      </w:tr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Тестирование и внедрение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07.01.2022</w:t>
            </w:r>
          </w:p>
        </w:tc>
      </w:tr>
      <w:tr w:rsidR="005C578A" w:rsidRPr="005C578A" w:rsidTr="00525DAC">
        <w:tc>
          <w:tcPr>
            <w:tcW w:w="704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9" w:type="dxa"/>
            <w:vAlign w:val="center"/>
          </w:tcPr>
          <w:p w:rsidR="005C578A" w:rsidRPr="005C578A" w:rsidRDefault="005C578A" w:rsidP="00525DA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Приёмка сайта</w:t>
            </w:r>
          </w:p>
        </w:tc>
        <w:tc>
          <w:tcPr>
            <w:tcW w:w="3117" w:type="dxa"/>
            <w:vAlign w:val="center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10.01.2022</w:t>
            </w:r>
          </w:p>
        </w:tc>
      </w:tr>
    </w:tbl>
    <w:p w:rsidR="005C578A" w:rsidRPr="005C578A" w:rsidRDefault="005C578A" w:rsidP="005C578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5DDCAD" wp14:editId="02E79E50">
            <wp:extent cx="2587262" cy="88075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02" cy="88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A" w:rsidRPr="005C578A" w:rsidRDefault="005C578A" w:rsidP="005C57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Рисунок 5 – Прототип главной страницы цветочного интернет-магазина (пример)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lastRenderedPageBreak/>
        <w:t xml:space="preserve">Перед составлением технического задания необходимо проанализировать сайты конкурентов и выделить «лучшие практики» в аспекте 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 и функциональности, чтобы в дальнейшем использовать их при разработке своего сайта, а также понять, чем ваш сайт может быть уникален и/или как можно предоставить лучший пользовательский опыт (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>). Однако следует помнить и о том, что зачастую целесообразно придерживаться стандартных решений в структуре и навигации, т.к. такой сайт с большей вероятностью будет понятным и удобным для пользователей.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78A">
        <w:rPr>
          <w:rFonts w:ascii="Times New Roman" w:hAnsi="Times New Roman" w:cs="Times New Roman"/>
          <w:b/>
          <w:sz w:val="28"/>
          <w:szCs w:val="28"/>
        </w:rPr>
        <w:t>Содержание и порядок выполнения лабораторной работы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1. Определитесь со сферой бизнеса, для которой вы бы хотели разработать интернет-магазин.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 xml:space="preserve">2. Выберите 5 сайтов (3 – доменная </w:t>
      </w:r>
      <w:proofErr w:type="gramStart"/>
      <w:r w:rsidRPr="005C578A">
        <w:rPr>
          <w:rFonts w:ascii="Times New Roman" w:hAnsi="Times New Roman" w:cs="Times New Roman"/>
          <w:sz w:val="28"/>
          <w:szCs w:val="28"/>
        </w:rPr>
        <w:t>зона .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Pr="005C578A">
        <w:rPr>
          <w:rFonts w:ascii="Times New Roman" w:hAnsi="Times New Roman" w:cs="Times New Roman"/>
          <w:sz w:val="28"/>
          <w:szCs w:val="28"/>
        </w:rPr>
        <w:t>, 2 – доменная зона .</w:t>
      </w:r>
      <w:proofErr w:type="spellStart"/>
      <w:r w:rsidRPr="005C578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>) по тематике своего сайта и проведите их анализ. При проведении анализа необходимо оценить выбранные сайты по критериям и дать им количественную оценку, согласно шкале оценки, приведенной в таблице 4.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Таблица 4 – Шкала оценки веб-сайтов по критериям из табл. 5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6656"/>
      </w:tblGrid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Количественная оценка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Значение оценки</w:t>
            </w:r>
          </w:p>
        </w:tc>
      </w:tr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Критерий отсутствует</w:t>
            </w:r>
          </w:p>
        </w:tc>
      </w:tr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Очень плохо</w:t>
            </w:r>
          </w:p>
        </w:tc>
      </w:tr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</w:tr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5C578A" w:rsidRPr="005C578A" w:rsidTr="00525DAC">
        <w:trPr>
          <w:jc w:val="center"/>
        </w:trPr>
        <w:tc>
          <w:tcPr>
            <w:tcW w:w="2689" w:type="dxa"/>
          </w:tcPr>
          <w:p w:rsidR="005C578A" w:rsidRPr="005C578A" w:rsidRDefault="005C578A" w:rsidP="00525DA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56" w:type="dxa"/>
          </w:tcPr>
          <w:p w:rsidR="005C578A" w:rsidRPr="005C578A" w:rsidRDefault="005C578A" w:rsidP="00525DAC">
            <w:pPr>
              <w:ind w:firstLine="70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</w:tr>
    </w:tbl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Критерии оценки веб-сайта в рамках данной лабораторной работы принимаются в соответствии с перечнем, приведенным в табл. 5: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pStyle w:val="-"/>
        <w:spacing w:line="240" w:lineRule="auto"/>
        <w:contextualSpacing/>
        <w:rPr>
          <w:lang w:eastAsia="ru-RU"/>
        </w:rPr>
      </w:pPr>
      <w:proofErr w:type="gramStart"/>
      <w:r w:rsidRPr="005C578A">
        <w:rPr>
          <w:lang w:eastAsia="ru-RU"/>
        </w:rPr>
        <w:t>Таблица  5</w:t>
      </w:r>
      <w:proofErr w:type="gramEnd"/>
      <w:r w:rsidRPr="005C578A">
        <w:rPr>
          <w:lang w:eastAsia="ru-RU"/>
        </w:rPr>
        <w:t xml:space="preserve">– Критерии оценка сайта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7"/>
        <w:gridCol w:w="6280"/>
      </w:tblGrid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Параметр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Что относится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1) Интерфейс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дизайн;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мобильная версия сайта;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структура;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время загрузки страницы;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длина прокрутки страницы.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2) Контент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полезность контента;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полнота контента;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уникальность контента;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актуальность (</w:t>
            </w:r>
            <w:proofErr w:type="spellStart"/>
            <w:r w:rsidRPr="005C578A">
              <w:rPr>
                <w:sz w:val="28"/>
              </w:rPr>
              <w:t>обновляемость</w:t>
            </w:r>
            <w:proofErr w:type="spellEnd"/>
            <w:r w:rsidRPr="005C578A">
              <w:rPr>
                <w:sz w:val="28"/>
              </w:rPr>
              <w:t>) контента;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наличие блога или новостей;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качество картинок и оформления текстов.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lastRenderedPageBreak/>
              <w:t>3) Функции интернет-магазина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фильтрация, сортировка, группировка, сравнение товаров, покупка «в один клик» в каталоге; </w:t>
            </w:r>
          </w:p>
          <w:p w:rsidR="005C578A" w:rsidRPr="005C578A" w:rsidRDefault="005C578A" w:rsidP="00525DA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– специальные поля, техническая документация, отзывы, маркеры, новинка/акция/хит продаж, сопутствующие и дополняющие товары, </w:t>
            </w:r>
            <w:proofErr w:type="spellStart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видеообзоры</w:t>
            </w:r>
            <w:proofErr w:type="spellEnd"/>
            <w:r w:rsidRPr="005C578A">
              <w:rPr>
                <w:rFonts w:ascii="Times New Roman" w:hAnsi="Times New Roman" w:cs="Times New Roman"/>
                <w:sz w:val="28"/>
                <w:szCs w:val="28"/>
              </w:rPr>
              <w:t xml:space="preserve"> в товарах;</w:t>
            </w:r>
          </w:p>
          <w:p w:rsidR="005C578A" w:rsidRPr="005C578A" w:rsidRDefault="005C578A" w:rsidP="00525DA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– понятность структуры каталога.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4) Навигация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внутренний поиск;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удобное меню;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«хлебные крошки».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5) </w:t>
            </w:r>
            <w:r w:rsidRPr="005C578A">
              <w:rPr>
                <w:sz w:val="28"/>
                <w:lang w:val="en-US"/>
              </w:rPr>
              <w:t>SEO</w:t>
            </w:r>
            <w:r w:rsidRPr="005C578A">
              <w:rPr>
                <w:sz w:val="28"/>
              </w:rPr>
              <w:t>-характеристики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позиция страницы в поисковой выдаче;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наличие входящих и исходящих ссылок.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6) Интерактивность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работа в социальных сетях;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способы связи с компанией;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видимость контактной информации;</w:t>
            </w:r>
          </w:p>
        </w:tc>
      </w:tr>
      <w:tr w:rsidR="005C578A" w:rsidRPr="005C578A" w:rsidTr="00525DAC">
        <w:tc>
          <w:tcPr>
            <w:tcW w:w="2977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7) Дополнительный функционал</w:t>
            </w:r>
          </w:p>
        </w:tc>
        <w:tc>
          <w:tcPr>
            <w:tcW w:w="6486" w:type="dxa"/>
            <w:shd w:val="clear" w:color="auto" w:fill="auto"/>
          </w:tcPr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>– доступность использования на различных языках;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 xml:space="preserve"> – наличие RSS, подписки на рассылку;</w:t>
            </w:r>
          </w:p>
          <w:p w:rsidR="005C578A" w:rsidRPr="005C578A" w:rsidRDefault="005C578A" w:rsidP="00525DAC">
            <w:pPr>
              <w:pStyle w:val="-0"/>
              <w:contextualSpacing/>
              <w:rPr>
                <w:sz w:val="28"/>
              </w:rPr>
            </w:pPr>
            <w:r w:rsidRPr="005C578A">
              <w:rPr>
                <w:sz w:val="28"/>
              </w:rPr>
              <w:t xml:space="preserve"> – уникальные дополнительные сервисы (калькулятор, подбор товара, и пр.)</w:t>
            </w:r>
          </w:p>
        </w:tc>
      </w:tr>
    </w:tbl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pStyle w:val="-"/>
        <w:spacing w:line="240" w:lineRule="auto"/>
        <w:ind w:firstLine="709"/>
        <w:contextualSpacing/>
      </w:pPr>
      <w:r w:rsidRPr="005C578A">
        <w:t>3. Каждому из параметров необходимо определить коэффициент весомости (все коэффициенты в сумме должны давать 1,0) по форме табл. 6. Коэффициент весомости выставляется студентом самостоятельно по собственному усмотрению с обоснованием выбора. В итоге высчитывается средний балл для каждого сайта, а также взвешенная оценка с учетом коэффициента весомости (таблица 1). Определяются лидер и аутсайдер.</w:t>
      </w:r>
    </w:p>
    <w:p w:rsidR="005C578A" w:rsidRPr="005C578A" w:rsidRDefault="005C578A" w:rsidP="005C578A">
      <w:pPr>
        <w:pStyle w:val="-"/>
        <w:spacing w:line="240" w:lineRule="auto"/>
        <w:ind w:firstLine="709"/>
        <w:contextualSpacing/>
      </w:pPr>
    </w:p>
    <w:p w:rsidR="005C578A" w:rsidRPr="005C578A" w:rsidRDefault="005C578A" w:rsidP="005C578A">
      <w:pPr>
        <w:pStyle w:val="-"/>
        <w:spacing w:line="240" w:lineRule="auto"/>
        <w:ind w:firstLine="709"/>
        <w:contextualSpacing/>
        <w:rPr>
          <w:lang w:eastAsia="ru-RU"/>
        </w:rPr>
      </w:pPr>
      <w:r w:rsidRPr="005C578A">
        <w:rPr>
          <w:lang w:eastAsia="ru-RU"/>
        </w:rPr>
        <w:t>Таблица 6. Исходные данные для проведения оценки эффективности сайтов</w:t>
      </w:r>
    </w:p>
    <w:p w:rsidR="005C578A" w:rsidRPr="005C578A" w:rsidRDefault="005C578A" w:rsidP="005C578A">
      <w:pPr>
        <w:pStyle w:val="-"/>
        <w:spacing w:line="240" w:lineRule="auto"/>
        <w:ind w:firstLine="709"/>
        <w:contextualSpacing/>
        <w:rPr>
          <w:lang w:eastAsia="ru-RU"/>
        </w:rPr>
      </w:pPr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979"/>
        <w:gridCol w:w="708"/>
        <w:gridCol w:w="658"/>
        <w:gridCol w:w="656"/>
        <w:gridCol w:w="658"/>
        <w:gridCol w:w="656"/>
        <w:gridCol w:w="658"/>
        <w:gridCol w:w="656"/>
        <w:gridCol w:w="658"/>
        <w:gridCol w:w="632"/>
        <w:gridCol w:w="660"/>
      </w:tblGrid>
      <w:tr w:rsidR="005C578A" w:rsidRPr="005C578A" w:rsidTr="00525DAC">
        <w:tc>
          <w:tcPr>
            <w:tcW w:w="899" w:type="pct"/>
            <w:vMerge w:val="restar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Критерий</w:t>
            </w:r>
          </w:p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530" w:type="pct"/>
            <w:vMerge w:val="restar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Коэффициент весомости</w:t>
            </w:r>
          </w:p>
        </w:tc>
        <w:tc>
          <w:tcPr>
            <w:tcW w:w="739" w:type="pct"/>
            <w:gridSpan w:val="2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№1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№2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№3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№4</w:t>
            </w:r>
          </w:p>
        </w:tc>
        <w:tc>
          <w:tcPr>
            <w:tcW w:w="699" w:type="pct"/>
            <w:gridSpan w:val="2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№5</w:t>
            </w:r>
          </w:p>
        </w:tc>
      </w:tr>
      <w:tr w:rsidR="005C578A" w:rsidRPr="005C578A" w:rsidTr="00525DAC">
        <w:tc>
          <w:tcPr>
            <w:tcW w:w="899" w:type="pct"/>
            <w:vMerge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530" w:type="pct"/>
            <w:vMerge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</w:p>
        </w:tc>
        <w:tc>
          <w:tcPr>
            <w:tcW w:w="383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6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55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6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55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6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55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6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42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7" w:type="pct"/>
            <w:shd w:val="clear" w:color="auto" w:fill="auto"/>
          </w:tcPr>
          <w:p w:rsidR="005C578A" w:rsidRPr="005C578A" w:rsidRDefault="005C578A" w:rsidP="00525DAC">
            <w:pPr>
              <w:pStyle w:val="-1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1.Интерфейс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2.Контент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Функции интернет-магазина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3.Навигация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4.</w:t>
            </w:r>
            <w:r w:rsidRPr="005C578A">
              <w:rPr>
                <w:sz w:val="24"/>
                <w:szCs w:val="24"/>
                <w:lang w:val="en-US"/>
              </w:rPr>
              <w:t>SEO</w:t>
            </w:r>
            <w:r w:rsidRPr="005C578A">
              <w:rPr>
                <w:sz w:val="24"/>
                <w:szCs w:val="24"/>
              </w:rPr>
              <w:t>-характеристики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lastRenderedPageBreak/>
              <w:t>5.Интерактивность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6.Дополнитеьный функционал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  <w:tr w:rsidR="005C578A" w:rsidRPr="005C578A" w:rsidTr="00525DAC">
        <w:tc>
          <w:tcPr>
            <w:tcW w:w="899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  <w:lang w:val="be-BY"/>
              </w:rPr>
              <w:t>ИТОГО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1,0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  <w:tc>
          <w:tcPr>
            <w:tcW w:w="357" w:type="pct"/>
            <w:shd w:val="clear" w:color="auto" w:fill="auto"/>
            <w:vAlign w:val="center"/>
          </w:tcPr>
          <w:p w:rsidR="005C578A" w:rsidRPr="005C578A" w:rsidRDefault="005C578A" w:rsidP="00525DAC">
            <w:pPr>
              <w:pStyle w:val="-1"/>
              <w:contextualSpacing/>
              <w:rPr>
                <w:sz w:val="24"/>
                <w:szCs w:val="24"/>
              </w:rPr>
            </w:pPr>
          </w:p>
        </w:tc>
      </w:tr>
    </w:tbl>
    <w:p w:rsidR="005C578A" w:rsidRPr="005C578A" w:rsidRDefault="005C578A" w:rsidP="005C578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 xml:space="preserve">По итогам проведенного анализа необходимо выделить основные выявленные недостатки и достоинства анализируемых сайтов и на основании этого дать рекомендации по разработке наиболее удобного с точки зрения 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5C578A">
        <w:rPr>
          <w:rFonts w:ascii="Times New Roman" w:hAnsi="Times New Roman" w:cs="Times New Roman"/>
          <w:sz w:val="28"/>
          <w:szCs w:val="28"/>
        </w:rPr>
        <w:t xml:space="preserve"> сайта указанной тематики.</w:t>
      </w:r>
    </w:p>
    <w:p w:rsidR="005C578A" w:rsidRPr="005C578A" w:rsidRDefault="005C578A" w:rsidP="005C57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4. Оформите техническое задание на разработку собственного сайта в виде отдельного документа (см. табл. 2).</w:t>
      </w:r>
    </w:p>
    <w:p w:rsidR="005C578A" w:rsidRPr="005C578A" w:rsidRDefault="005C578A" w:rsidP="005C57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9592C" w:rsidRPr="005C578A" w:rsidRDefault="00F9592C"/>
    <w:sectPr w:rsidR="00F9592C" w:rsidRPr="005C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C3466"/>
    <w:multiLevelType w:val="hybridMultilevel"/>
    <w:tmpl w:val="AE6E2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2"/>
    <w:rsid w:val="005C578A"/>
    <w:rsid w:val="00B044E2"/>
    <w:rsid w:val="00F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28CDA-B1F0-4365-ACD9-21A00FA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78A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8A"/>
    <w:pPr>
      <w:ind w:left="720"/>
      <w:contextualSpacing/>
    </w:pPr>
  </w:style>
  <w:style w:type="table" w:styleId="a4">
    <w:name w:val="Table Grid"/>
    <w:basedOn w:val="a1"/>
    <w:uiPriority w:val="59"/>
    <w:rsid w:val="005C57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аблица - Подпись"/>
    <w:basedOn w:val="a"/>
    <w:qFormat/>
    <w:rsid w:val="005C578A"/>
    <w:pPr>
      <w:spacing w:after="0" w:line="276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-0">
    <w:name w:val="Таблица - Обычный текст"/>
    <w:basedOn w:val="-"/>
    <w:qFormat/>
    <w:rsid w:val="005C578A"/>
    <w:pPr>
      <w:spacing w:line="240" w:lineRule="auto"/>
      <w:jc w:val="left"/>
    </w:pPr>
    <w:rPr>
      <w:sz w:val="26"/>
      <w:lang w:eastAsia="ru-RU"/>
    </w:rPr>
  </w:style>
  <w:style w:type="paragraph" w:customStyle="1" w:styleId="-1">
    <w:name w:val="Таблица - Центрированный текст"/>
    <w:basedOn w:val="-0"/>
    <w:qFormat/>
    <w:rsid w:val="005C578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1523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2022-09-08T13:48:00Z</dcterms:created>
  <dcterms:modified xsi:type="dcterms:W3CDTF">2022-09-08T13:49:00Z</dcterms:modified>
</cp:coreProperties>
</file>