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BFD" w:rsidRPr="00B03BFD" w:rsidRDefault="00B03BFD" w:rsidP="00B03BFD">
      <w:pPr>
        <w:pStyle w:val="a6"/>
        <w:numPr>
          <w:ilvl w:val="0"/>
          <w:numId w:val="1"/>
        </w:numPr>
        <w:rPr>
          <w:rFonts w:ascii="SimSun" w:eastAsia="SimSun" w:hAnsi="SimSun"/>
          <w:sz w:val="24"/>
        </w:rPr>
      </w:pPr>
      <w:proofErr w:type="spellStart"/>
      <w:r w:rsidRPr="00B03BFD">
        <w:rPr>
          <w:rFonts w:ascii="SimSun" w:eastAsia="SimSun" w:hAnsi="SimSun" w:cs="宋体-简" w:hint="eastAsia"/>
          <w:color w:val="333333"/>
          <w:sz w:val="24"/>
        </w:rPr>
        <w:t>唐僧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2"/>
        </w:numPr>
        <w:rPr>
          <w:rFonts w:ascii="SimSun" w:eastAsia="SimSun" w:hAnsi="SimSun"/>
          <w:sz w:val="24"/>
          <w:lang w:eastAsia="zh-CN"/>
        </w:rPr>
      </w:pPr>
      <w:r w:rsidRPr="00B03BFD">
        <w:rPr>
          <w:rFonts w:ascii="SimSun" w:eastAsia="SimSun" w:hAnsi="SimSun" w:cs="宋体-简" w:hint="eastAsia"/>
          <w:color w:val="333333"/>
          <w:sz w:val="24"/>
          <w:lang w:eastAsia="zh-CN"/>
        </w:rPr>
        <w:t>谦恭儒雅，温柔敦厚，忠贞笃诚，有君子之风；</w:t>
      </w:r>
    </w:p>
    <w:p w:rsidR="00B03BFD" w:rsidRPr="00B03BFD" w:rsidRDefault="00B03BFD" w:rsidP="00B03BFD">
      <w:pPr>
        <w:pStyle w:val="a6"/>
        <w:numPr>
          <w:ilvl w:val="0"/>
          <w:numId w:val="2"/>
        </w:numPr>
        <w:rPr>
          <w:rFonts w:ascii="SimSun" w:eastAsia="SimSun" w:hAnsi="SimSun"/>
          <w:sz w:val="24"/>
          <w:lang w:eastAsia="zh-CN"/>
        </w:rPr>
      </w:pPr>
      <w:r w:rsidRPr="00B03BFD">
        <w:rPr>
          <w:rFonts w:ascii="SimSun" w:eastAsia="SimSun" w:hAnsi="SimSun" w:cs="宋体-简" w:hint="eastAsia"/>
          <w:color w:val="333333"/>
          <w:sz w:val="24"/>
          <w:lang w:eastAsia="zh-CN"/>
        </w:rPr>
        <w:t>其负面影响是愚善固执，没有风险和危机意识，缺少应变能力。</w:t>
      </w:r>
    </w:p>
    <w:p w:rsidR="00B03BFD" w:rsidRPr="00B03BFD" w:rsidRDefault="00B03BFD" w:rsidP="00B03BFD">
      <w:pPr>
        <w:pStyle w:val="a6"/>
        <w:numPr>
          <w:ilvl w:val="0"/>
          <w:numId w:val="2"/>
        </w:numPr>
        <w:rPr>
          <w:rFonts w:ascii="SimSun" w:eastAsia="SimSun" w:hAnsi="SimSun"/>
          <w:sz w:val="24"/>
          <w:lang w:eastAsia="zh-CN"/>
        </w:rPr>
      </w:pPr>
      <w:r w:rsidRPr="00B03BFD">
        <w:rPr>
          <w:rFonts w:ascii="SimSun" w:eastAsia="SimSun" w:hAnsi="SimSun" w:cs="宋体-简" w:hint="eastAsia"/>
          <w:color w:val="333333"/>
          <w:sz w:val="24"/>
          <w:lang w:eastAsia="zh-CN"/>
        </w:rPr>
        <w:t>唐僧还是个善良闵诚意志坚强，慈悲善良的苦行僧</w:t>
      </w:r>
      <w:r w:rsidRPr="00B03BFD">
        <w:rPr>
          <w:rFonts w:ascii="SimSun" w:eastAsia="SimSun" w:hAnsi="SimSun" w:cs="宋体-简" w:hint="eastAsia"/>
          <w:color w:val="333333"/>
          <w:sz w:val="24"/>
          <w:lang w:eastAsia="zh-CN"/>
        </w:rPr>
        <w:t>。</w:t>
      </w:r>
    </w:p>
    <w:p w:rsidR="00B03BFD" w:rsidRPr="00B03BFD" w:rsidRDefault="00B03BFD" w:rsidP="00B03BFD">
      <w:pPr>
        <w:pStyle w:val="aa"/>
        <w:widowControl/>
        <w:numPr>
          <w:ilvl w:val="0"/>
          <w:numId w:val="2"/>
        </w:numPr>
        <w:spacing w:before="255" w:beforeAutospacing="0" w:after="255" w:afterAutospacing="0"/>
        <w:rPr>
          <w:rFonts w:ascii="SimSun" w:hAnsi="SimSun" w:cs="宋体-简" w:hint="eastAsia"/>
          <w:color w:val="333333"/>
        </w:rPr>
      </w:pPr>
      <w:r w:rsidRPr="00B03BFD">
        <w:rPr>
          <w:rFonts w:ascii="SimSun" w:hAnsi="SimSun" w:cs="宋体-简" w:hint="eastAsia"/>
          <w:color w:val="333333"/>
        </w:rPr>
        <w:t>不辞劳苦,不畏艰险,但还有些昏庸顽固,是非不分。</w:t>
      </w:r>
    </w:p>
    <w:p w:rsidR="00B03BFD" w:rsidRDefault="00B03BFD" w:rsidP="00B03BFD">
      <w:pPr>
        <w:ind w:left="440"/>
        <w:rPr>
          <w:lang w:eastAsia="zh-CN"/>
        </w:rPr>
      </w:pPr>
    </w:p>
    <w:p w:rsidR="00B03BFD" w:rsidRPr="00B03BFD" w:rsidRDefault="00B03BFD" w:rsidP="00B03BFD">
      <w:pPr>
        <w:pStyle w:val="a6"/>
        <w:numPr>
          <w:ilvl w:val="0"/>
          <w:numId w:val="1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孙悟空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3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忠诚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3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嫉恶如仇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3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勇敢</w:t>
      </w:r>
      <w:proofErr w:type="spellEnd"/>
      <w:r>
        <w:rPr>
          <w:rFonts w:ascii="宋体-简" w:eastAsia="宋体-简" w:hAnsi="宋体-简" w:cs="宋体-简" w:hint="eastAsia"/>
          <w:color w:val="333333"/>
          <w:lang w:eastAsia="zh-CN"/>
        </w:rPr>
        <w:t>，</w:t>
      </w:r>
      <w:r w:rsidRPr="00B03BFD">
        <w:rPr>
          <w:rFonts w:ascii="宋体-简" w:eastAsia="宋体-简" w:hAnsi="宋体-简" w:cs="宋体-简" w:hint="eastAsia"/>
          <w:color w:val="333333"/>
        </w:rPr>
        <w:t xml:space="preserve"> </w:t>
      </w:r>
      <w:proofErr w:type="spellStart"/>
      <w:r>
        <w:rPr>
          <w:rFonts w:ascii="宋体-简" w:eastAsia="宋体-简" w:hAnsi="宋体-简" w:cs="宋体-简" w:hint="eastAsia"/>
          <w:color w:val="333333"/>
        </w:rPr>
        <w:t>善于隐忍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3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向往自由</w:t>
      </w:r>
      <w:proofErr w:type="spellEnd"/>
      <w:r>
        <w:rPr>
          <w:rFonts w:ascii="宋体-简" w:eastAsia="宋体-简" w:hAnsi="宋体-简" w:cs="宋体-简" w:hint="eastAsia"/>
          <w:color w:val="333333"/>
          <w:lang w:eastAsia="zh-CN"/>
        </w:rPr>
        <w:t>，</w:t>
      </w:r>
      <w:proofErr w:type="spellStart"/>
      <w:r>
        <w:rPr>
          <w:rFonts w:ascii="宋体-简" w:eastAsia="宋体-简" w:hAnsi="宋体-简" w:cs="宋体-简" w:hint="eastAsia"/>
          <w:color w:val="333333"/>
        </w:rPr>
        <w:t>富有反抗性</w:t>
      </w:r>
      <w:proofErr w:type="spellEnd"/>
    </w:p>
    <w:p w:rsidR="00B03BFD" w:rsidRDefault="00B03BFD" w:rsidP="00B03BFD">
      <w:pPr>
        <w:rPr>
          <w:lang w:eastAsia="zh-CN"/>
        </w:rPr>
      </w:pPr>
    </w:p>
    <w:p w:rsidR="00B03BFD" w:rsidRPr="00B03BFD" w:rsidRDefault="00B03BFD" w:rsidP="00B03BFD">
      <w:pPr>
        <w:pStyle w:val="a6"/>
        <w:numPr>
          <w:ilvl w:val="0"/>
          <w:numId w:val="1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猪八戒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猪八戒性格憨</w:t>
      </w:r>
      <w:r>
        <w:rPr>
          <w:rFonts w:ascii="宋体-简" w:eastAsia="宋体-简" w:hAnsi="宋体-简" w:cs="宋体-简"/>
          <w:color w:val="333333"/>
          <w:lang w:eastAsia="zh-CN"/>
        </w:rPr>
        <w:t>厚、身粗力大</w:t>
      </w:r>
      <w:r>
        <w:rPr>
          <w:rFonts w:ascii="宋体-简" w:eastAsia="宋体-简" w:hAnsi="宋体-简" w:cs="宋体-简" w:hint="eastAsia"/>
          <w:color w:val="333333"/>
          <w:lang w:eastAsia="zh-CN"/>
        </w:rPr>
        <w:t>。</w:t>
      </w:r>
    </w:p>
    <w:p w:rsidR="00B03BFD" w:rsidRPr="00B03BFD" w:rsidRDefault="00B03BFD" w:rsidP="00B03BFD">
      <w:pPr>
        <w:pStyle w:val="a6"/>
        <w:numPr>
          <w:ilvl w:val="0"/>
          <w:numId w:val="4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/>
          <w:color w:val="333333"/>
        </w:rPr>
        <w:t>能吃苦、耐劳动</w:t>
      </w:r>
      <w:proofErr w:type="spellEnd"/>
      <w:r>
        <w:rPr>
          <w:rFonts w:ascii="宋体-简" w:eastAsia="宋体-简" w:hAnsi="宋体-简" w:cs="宋体-简" w:hint="eastAsia"/>
          <w:color w:val="333333"/>
          <w:lang w:eastAsia="zh-CN"/>
        </w:rPr>
        <w:t>。</w:t>
      </w:r>
    </w:p>
    <w:p w:rsidR="00B03BFD" w:rsidRPr="00B03BFD" w:rsidRDefault="00B03BFD" w:rsidP="00B03BFD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但好吃懒做，胆小，爱占小便宜，贪图女色，经常被妖怪的美色所迷惑，难分敌我。</w:t>
      </w:r>
    </w:p>
    <w:p w:rsidR="00B03BFD" w:rsidRDefault="00B03BFD" w:rsidP="00B03BFD">
      <w:pPr>
        <w:pStyle w:val="aa"/>
        <w:widowControl/>
        <w:numPr>
          <w:ilvl w:val="0"/>
          <w:numId w:val="4"/>
        </w:numPr>
        <w:spacing w:before="255" w:beforeAutospacing="0" w:after="255" w:afterAutospacing="0"/>
        <w:rPr>
          <w:rFonts w:ascii="宋体-简" w:eastAsia="宋体-简" w:hAnsi="宋体-简" w:cs="宋体-简" w:hint="eastAsia"/>
          <w:color w:val="333333"/>
        </w:rPr>
      </w:pPr>
      <w:r>
        <w:rPr>
          <w:rFonts w:ascii="宋体-简" w:eastAsia="宋体-简" w:hAnsi="宋体-简" w:cs="宋体-简" w:hint="eastAsia"/>
          <w:color w:val="333333"/>
        </w:rPr>
        <w:t>猪八戒贪吃贪睡，好进谗言。</w:t>
      </w:r>
    </w:p>
    <w:p w:rsidR="00B03BFD" w:rsidRDefault="00B03BFD" w:rsidP="00B03BFD">
      <w:pPr>
        <w:ind w:left="440"/>
        <w:rPr>
          <w:lang w:eastAsia="zh-CN"/>
        </w:rPr>
      </w:pPr>
    </w:p>
    <w:p w:rsidR="00B03BFD" w:rsidRPr="00B03BFD" w:rsidRDefault="00B03BFD" w:rsidP="00B03BFD">
      <w:pPr>
        <w:pStyle w:val="a6"/>
        <w:numPr>
          <w:ilvl w:val="0"/>
          <w:numId w:val="1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沙悟净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5"/>
        </w:numPr>
        <w:rPr>
          <w:lang w:eastAsia="zh-CN"/>
        </w:rPr>
      </w:pPr>
      <w:hyperlink r:id="rId5" w:history="1">
        <w:r>
          <w:rPr>
            <w:rStyle w:val="ab"/>
            <w:rFonts w:ascii="宋体-简" w:eastAsia="宋体-简" w:hAnsi="宋体-简" w:cs="宋体-简" w:hint="eastAsia"/>
            <w:color w:val="4ACA6D"/>
            <w:lang w:eastAsia="zh-CN"/>
          </w:rPr>
          <w:t>沙僧</w:t>
        </w:r>
      </w:hyperlink>
      <w:r>
        <w:rPr>
          <w:rFonts w:ascii="宋体-简" w:eastAsia="宋体-简" w:hAnsi="宋体-简" w:cs="宋体-简" w:hint="eastAsia"/>
          <w:color w:val="333333"/>
          <w:lang w:eastAsia="zh-CN"/>
        </w:rPr>
        <w:t>的身上有着中华民族的传统美德</w:t>
      </w:r>
      <w:r>
        <w:rPr>
          <w:rFonts w:ascii="宋体-简" w:eastAsia="宋体-简" w:hAnsi="宋体-简" w:cs="宋体-简"/>
          <w:color w:val="333333"/>
          <w:lang w:eastAsia="zh-CN"/>
        </w:rPr>
        <w:t>-</w:t>
      </w:r>
      <w:r>
        <w:rPr>
          <w:rFonts w:ascii="宋体-简" w:eastAsia="宋体-简" w:hAnsi="宋体-简" w:cs="宋体-简" w:hint="eastAsia"/>
          <w:color w:val="333333"/>
          <w:lang w:eastAsia="zh-CN"/>
        </w:rPr>
        <w:t>勤劳稳重,任劳任怨、默默奉献;</w:t>
      </w:r>
    </w:p>
    <w:p w:rsidR="00B03BFD" w:rsidRPr="00B03BFD" w:rsidRDefault="00B03BFD" w:rsidP="00B03BFD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却也存在着</w:t>
      </w:r>
      <w:r>
        <w:rPr>
          <w:rFonts w:ascii="宋体-简" w:eastAsia="宋体-简" w:hAnsi="宋体-简" w:cs="宋体-简" w:hint="eastAsia"/>
          <w:color w:val="4ACA6D"/>
        </w:rPr>
        <w:fldChar w:fldCharType="begin"/>
      </w:r>
      <w:r>
        <w:rPr>
          <w:rFonts w:ascii="宋体-简" w:eastAsia="宋体-简" w:hAnsi="宋体-简" w:cs="宋体-简" w:hint="eastAsia"/>
          <w:color w:val="4ACA6D"/>
          <w:lang w:eastAsia="zh-CN"/>
        </w:rPr>
        <w:instrText xml:space="preserve"> HYPERLINK "https://zhidao.baidu.com/search?word=%E4%BA%BA%E6%80%A7%E7%9A%84%E5%BC%B1%E7%82%B9&amp;fr=iknow_pc_qb_highlight" </w:instrText>
      </w:r>
      <w:r>
        <w:rPr>
          <w:rFonts w:ascii="宋体-简" w:eastAsia="宋体-简" w:hAnsi="宋体-简" w:cs="宋体-简" w:hint="eastAsia"/>
          <w:color w:val="4ACA6D"/>
        </w:rPr>
        <w:fldChar w:fldCharType="separate"/>
      </w:r>
      <w:r>
        <w:rPr>
          <w:rStyle w:val="ab"/>
          <w:rFonts w:ascii="宋体-简" w:eastAsia="宋体-简" w:hAnsi="宋体-简" w:cs="宋体-简" w:hint="eastAsia"/>
          <w:color w:val="4ACA6D"/>
          <w:lang w:eastAsia="zh-CN"/>
        </w:rPr>
        <w:t>人性的弱点</w:t>
      </w:r>
      <w:r>
        <w:rPr>
          <w:rFonts w:ascii="宋体-简" w:eastAsia="宋体-简" w:hAnsi="宋体-简" w:cs="宋体-简" w:hint="eastAsia"/>
          <w:color w:val="4ACA6D"/>
        </w:rPr>
        <w:fldChar w:fldCharType="end"/>
      </w:r>
    </w:p>
    <w:p w:rsidR="00B03BFD" w:rsidRPr="00B03BFD" w:rsidRDefault="00B03BFD" w:rsidP="00B03BFD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如精明世故,逆来顺受等。不管如何,他的存在调和了集团内部的矛盾</w:t>
      </w:r>
    </w:p>
    <w:p w:rsidR="00B03BFD" w:rsidRPr="00B03BFD" w:rsidRDefault="00B03BFD" w:rsidP="00B03BFD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保证了取经的顺利进行。</w:t>
      </w:r>
    </w:p>
    <w:p w:rsidR="00B03BFD" w:rsidRDefault="00B03BFD" w:rsidP="00B03BFD">
      <w:pPr>
        <w:rPr>
          <w:lang w:eastAsia="zh-CN"/>
        </w:rPr>
      </w:pPr>
    </w:p>
    <w:p w:rsidR="00B03BFD" w:rsidRPr="00B03BFD" w:rsidRDefault="00B03BFD" w:rsidP="00B03BFD">
      <w:pPr>
        <w:pStyle w:val="a6"/>
        <w:numPr>
          <w:ilvl w:val="0"/>
          <w:numId w:val="1"/>
        </w:numPr>
        <w:rPr>
          <w:lang w:eastAsia="zh-CN"/>
        </w:rPr>
      </w:pPr>
      <w:proofErr w:type="spellStart"/>
      <w:r>
        <w:rPr>
          <w:rFonts w:ascii="宋体-简" w:eastAsia="宋体-简" w:hAnsi="宋体-简" w:cs="宋体-简" w:hint="eastAsia"/>
          <w:color w:val="333333"/>
        </w:rPr>
        <w:t>白龙马</w:t>
      </w:r>
      <w:proofErr w:type="spellEnd"/>
    </w:p>
    <w:p w:rsidR="00B03BFD" w:rsidRPr="00B03BFD" w:rsidRDefault="00B03BFD" w:rsidP="00B03BFD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白龙马的特点是沉稳，耐得住性子。</w:t>
      </w:r>
    </w:p>
    <w:p w:rsidR="00B03BFD" w:rsidRPr="00B03BFD" w:rsidRDefault="00B03BFD" w:rsidP="00B03BFD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在取经途中，他表现自我的机会不多，需要被喂被遛，和普通马没啥区别。</w:t>
      </w:r>
    </w:p>
    <w:p w:rsidR="00B03BFD" w:rsidRPr="00B03BFD" w:rsidRDefault="00B03BFD" w:rsidP="00B03BFD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在遇到困难时，还经常被猪八戒提议卖掉；</w:t>
      </w:r>
    </w:p>
    <w:p w:rsidR="00B03BFD" w:rsidRDefault="00B03BFD" w:rsidP="00B03BFD">
      <w:pPr>
        <w:pStyle w:val="a6"/>
        <w:numPr>
          <w:ilvl w:val="0"/>
          <w:numId w:val="6"/>
        </w:numPr>
        <w:rPr>
          <w:rFonts w:hint="eastAsia"/>
          <w:lang w:eastAsia="zh-CN"/>
        </w:rPr>
      </w:pPr>
      <w:r>
        <w:rPr>
          <w:rFonts w:ascii="宋体-简" w:eastAsia="宋体-简" w:hAnsi="宋体-简" w:cs="宋体-简" w:hint="eastAsia"/>
          <w:color w:val="333333"/>
          <w:lang w:eastAsia="zh-CN"/>
        </w:rPr>
        <w:t>在和妖魔的遭遇战中，连沙僧也要挥起降魔杖一显身手，白龙马却“我自岿然不动”</w:t>
      </w:r>
    </w:p>
    <w:sectPr w:rsidR="00B03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-简">
    <w:altName w:val="SimSun"/>
    <w:panose1 w:val="02010600040101010101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397"/>
    <w:multiLevelType w:val="hybridMultilevel"/>
    <w:tmpl w:val="00AACF40"/>
    <w:lvl w:ilvl="0" w:tplc="29D420D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4A335D"/>
    <w:multiLevelType w:val="hybridMultilevel"/>
    <w:tmpl w:val="28141456"/>
    <w:lvl w:ilvl="0" w:tplc="825ECE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A66460"/>
    <w:multiLevelType w:val="hybridMultilevel"/>
    <w:tmpl w:val="AB5C7BC6"/>
    <w:lvl w:ilvl="0" w:tplc="2FB8291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6D5229"/>
    <w:multiLevelType w:val="hybridMultilevel"/>
    <w:tmpl w:val="E4589400"/>
    <w:lvl w:ilvl="0" w:tplc="C3D2DE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19545E"/>
    <w:multiLevelType w:val="hybridMultilevel"/>
    <w:tmpl w:val="7EFC2472"/>
    <w:lvl w:ilvl="0" w:tplc="F6BE9C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0B0603"/>
    <w:multiLevelType w:val="hybridMultilevel"/>
    <w:tmpl w:val="BEB8355E"/>
    <w:lvl w:ilvl="0" w:tplc="BEE2581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3916283">
    <w:abstractNumId w:val="2"/>
  </w:num>
  <w:num w:numId="2" w16cid:durableId="1291133389">
    <w:abstractNumId w:val="5"/>
  </w:num>
  <w:num w:numId="3" w16cid:durableId="1137600111">
    <w:abstractNumId w:val="4"/>
  </w:num>
  <w:num w:numId="4" w16cid:durableId="1995330717">
    <w:abstractNumId w:val="3"/>
  </w:num>
  <w:num w:numId="5" w16cid:durableId="1747722859">
    <w:abstractNumId w:val="0"/>
  </w:num>
  <w:num w:numId="6" w16cid:durableId="178083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FD"/>
    <w:rsid w:val="00B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D38D"/>
  <w15:chartTrackingRefBased/>
  <w15:docId w15:val="{3339FAAF-79BB-F548-AF6B-1946AA2E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3B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3B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B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B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B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B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B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B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3B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3B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3B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3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3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3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3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3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3B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3B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3B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3B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3B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3B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3B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3B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3BF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rsid w:val="00B03BFD"/>
    <w:pPr>
      <w:wordWrap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kern w:val="0"/>
      <w:sz w:val="24"/>
      <w:lang w:eastAsia="zh-CN"/>
      <w14:ligatures w14:val="none"/>
    </w:rPr>
  </w:style>
  <w:style w:type="character" w:styleId="ab">
    <w:name w:val="Hyperlink"/>
    <w:rsid w:val="00B03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idao.baidu.com/search?word=%E6%B2%99%E5%83%A7&amp;fr=iknow_pc_qb_highl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1</cp:revision>
  <dcterms:created xsi:type="dcterms:W3CDTF">2024-04-06T07:08:00Z</dcterms:created>
  <dcterms:modified xsi:type="dcterms:W3CDTF">2024-04-06T07:15:00Z</dcterms:modified>
</cp:coreProperties>
</file>