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8858" w14:textId="77777777" w:rsidR="004F3FF6" w:rsidRDefault="005907C9">
      <w:pPr>
        <w:spacing w:before="60" w:after="100"/>
      </w:pPr>
      <w:r>
        <w:rPr>
          <w:rFonts w:eastAsia="Pretendard"/>
          <w:b/>
          <w:bCs/>
          <w:sz w:val="56"/>
          <w:szCs w:val="56"/>
        </w:rPr>
        <w:t>RCA-Agent</w:t>
      </w:r>
    </w:p>
    <w:p w14:paraId="0FF39939" w14:textId="77777777" w:rsidR="004F3FF6" w:rsidRDefault="005907C9">
      <w:pPr>
        <w:spacing w:after="60" w:line="320" w:lineRule="auto"/>
      </w:pPr>
      <w:r>
        <w:rPr>
          <w:rFonts w:eastAsia="Pretendard"/>
          <w:b/>
          <w:bCs/>
          <w:sz w:val="24"/>
          <w:szCs w:val="24"/>
        </w:rPr>
        <w:t>장애 원인 분석을 자동화한 Spring AI 기반 RCA 에이전트</w:t>
      </w:r>
    </w:p>
    <w:p w14:paraId="0F49DFED" w14:textId="77777777" w:rsidR="004F3FF6" w:rsidRDefault="005907C9">
      <w:pPr>
        <w:spacing w:after="160"/>
      </w:pPr>
      <w:r>
        <w:rPr>
          <w:rFonts w:eastAsia="Pretendard"/>
          <w:color w:val="6B7280"/>
          <w:sz w:val="19"/>
          <w:szCs w:val="19"/>
        </w:rPr>
        <w:t>개인 프로젝트 · 1인 개발 · 2026. 07 ~ 08</w:t>
      </w:r>
    </w:p>
    <w:p w14:paraId="20202DC3" w14:textId="77777777" w:rsidR="004F3FF6" w:rsidRDefault="005907C9">
      <w:pPr>
        <w:spacing w:after="200" w:line="264" w:lineRule="auto"/>
      </w:pPr>
      <w:r>
        <w:rPr>
          <w:rFonts w:eastAsia="Pretendard"/>
          <w:color w:val="6B7280"/>
          <w:sz w:val="16"/>
          <w:szCs w:val="16"/>
        </w:rPr>
        <w:t>Java 21  ·  Spring Boot 3.5  ·  Spring AI  ·  Grafana Tempo / Loki / Mimir  ·  Grafana Alloy  ·  K3s  ·  Kafka  ·  Redis / MongoDB / MySQL</w:t>
      </w:r>
    </w:p>
    <w:p w14:paraId="0D886131" w14:textId="77777777" w:rsidR="00144269" w:rsidRPr="00144269" w:rsidRDefault="005907C9" w:rsidP="00144269">
      <w:pPr>
        <w:spacing w:after="200"/>
        <w:jc w:val="both"/>
        <w:rPr>
          <w:rFonts w:eastAsia="Pretendard"/>
        </w:rPr>
      </w:pPr>
      <w:r>
        <w:rPr>
          <w:rFonts w:eastAsia="Pretendard"/>
        </w:rPr>
        <w:t>MSA 기반 서비스에 Grafana Tempo · Loki · Mimir 모니터링을 직접 구축하고, 그 위에서 장애 원인을 자동 분석하는 RCA 에이전트를 개발했습니다. 개발 과정에서 프롬프트 개선에만 머무르지 않고, 12종의 장애 상황을 직접 재현해 실험하고, 결과를 바탕으로 관측·탐색·분석 과정을 단계적으로 개선했습니다.</w:t>
      </w:r>
    </w:p>
    <w:p w14:paraId="440555FD" w14:textId="77777777" w:rsidR="004F3FF6" w:rsidRDefault="005907C9">
      <w:pPr>
        <w:spacing w:before="170" w:after="60" w:line="280" w:lineRule="auto"/>
      </w:pPr>
      <w:r>
        <w:rPr>
          <w:rFonts w:eastAsia="Pretendard"/>
          <w:b/>
          <w:bCs/>
          <w:color w:val="6B7280"/>
          <w:sz w:val="18"/>
          <w:szCs w:val="18"/>
        </w:rPr>
        <w:t>대표 성과</w:t>
      </w:r>
    </w:p>
    <w:tbl>
      <w:tblPr>
        <w:tblW w:w="9900" w:type="dxa"/>
        <w:tblLayout w:type="fixed"/>
        <w:tblCellMar>
          <w:left w:w="10" w:type="dxa"/>
          <w:right w:w="10" w:type="dxa"/>
        </w:tblCellMar>
        <w:tblLook w:val="04A0" w:firstRow="1" w:lastRow="0" w:firstColumn="1" w:lastColumn="0" w:noHBand="0" w:noVBand="1"/>
      </w:tblPr>
      <w:tblGrid>
        <w:gridCol w:w="3100"/>
        <w:gridCol w:w="2600"/>
        <w:gridCol w:w="4200"/>
      </w:tblGrid>
      <w:tr>
        <w:tc>
          <w:tcPr>
            <w:tcW w:w="31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지표</w:t>
            </w:r>
          </w:p>
        </w:tc>
        <w:tc>
          <w:tcPr>
            <w:tcW w:w="26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결과</w:t>
            </w:r>
          </w:p>
        </w:tc>
        <w:tc>
          <w:tcPr>
            <w:tcW w:w="42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비고</w:t>
            </w:r>
          </w:p>
        </w:tc>
      </w:tr>
      <w:tr>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RCA 정확도 (전 문항 평균, 회차 1 → 3)</w:t>
            </w:r>
          </w:p>
        </w:tc>
        <w:tc>
          <w:tcPr>
            <w:tcW w:w="26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72점 → 95점</w:t>
            </w:r>
          </w:p>
        </w:tc>
        <w:tc>
          <w:tcPr>
            <w:tcW w:w="4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차트 11문항 실행 평균 · 최대 개선 문항 4 → 100점</w:t>
            </w:r>
          </w:p>
        </w:tc>
      </w:tr>
      <w:tr>
        <w:tc>
          <w:tcPr>
            <w:tcW w:w="31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조사당 비용</w:t>
            </w:r>
          </w:p>
        </w:tc>
        <w:tc>
          <w:tcPr>
            <w:tcW w:w="26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33% ~ 47% 절감</w:t>
            </w:r>
          </w:p>
        </w:tc>
        <w:tc>
          <w:tcPr>
            <w:tcW w:w="42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분석 컨텍스트 34.5% ~ 54.5% 감소</w:t>
            </w:r>
          </w:p>
        </w:tc>
      </w:tr>
    </w:tbl>
    <w:p w14:paraId="4E706614" w14:textId="77777777" w:rsidR="004F3FF6" w:rsidRDefault="004F3FF6">
      <w:pPr>
        <w:spacing w:after="60" w:line="240" w:lineRule="auto"/>
      </w:pPr>
    </w:p>
    <w:p w14:paraId="4908F258" w14:textId="77777777" w:rsidR="004F3FF6" w:rsidRDefault="005907C9">
      <w:pPr>
        <w:spacing w:before="170" w:after="60" w:line="280" w:lineRule="auto"/>
      </w:pPr>
      <w:r>
        <w:rPr>
          <w:rFonts w:eastAsia="Pretendard"/>
          <w:b/>
          <w:bCs/>
          <w:color w:val="6B7280"/>
          <w:sz w:val="18"/>
          <w:szCs w:val="18"/>
        </w:rPr>
        <w:t>핵심 문제 해결 사례</w:t>
      </w:r>
    </w:p>
    <w:p>
      <w:pPr>
        <w:pStyle w:val="a4"/>
        <w:numPr>
          <w:ilvl w:val="0"/>
          <w:numId w:val="2"/>
        </w:numPr>
        <w:spacing w:after="90" w:line="296" w:lineRule="auto"/>
        <w:jc w:val="both"/>
      </w:pPr>
      <w:r>
        <w:rPr>
          <w:rFonts w:eastAsia="Pretendard"/>
          <w:b/>
          <w:bCs/>
        </w:rPr>
        <w:t xml:space="preserve">탐색 구조 개선 -</w:t>
      </w:r>
      <w:r>
        <w:rPr>
          <w:rFonts w:eastAsia="Pretendard"/>
        </w:rPr>
        <w:t xml:space="preserve"> 실제 장애가 분석 대상 시간 안에 있었지만, LLM이 넓은 범위에서 조사할 시간대와 원인 후보를 직접 선택하면서 장애 구간을 놓쳤습니다. 관측 신호를 먼저 장애 사건별로 묶어 후보를 만들고, LLM은 이 후보에서 연관 사건을 선택하도록 변경했습니다. LLM이 처음부터 장애 구간을 찾아야 했던 방식을, 관측된 장애 사건 중에서 선택하는 방식으로 바꿔 탐색 누락을 줄였습니다. 그 결과 장애 탐지 점수를 4점 → 85점 → 최종 100점까지 개선했습니다.  → 본문 2)</w:t>
      </w:r>
    </w:p>
    <w:p>
      <w:pPr>
        <w:pStyle w:val="a4"/>
        <w:numPr>
          <w:ilvl w:val="0"/>
          <w:numId w:val="2"/>
        </w:numPr>
        <w:spacing w:after="90" w:line="296" w:lineRule="auto"/>
        <w:jc w:val="both"/>
      </w:pPr>
      <w:r>
        <w:rPr>
          <w:rFonts w:eastAsia="Pretendard"/>
          <w:b/>
          <w:bCs/>
        </w:rPr>
        <w:t xml:space="preserve">관측 데이터 재구성 -</w:t>
      </w:r>
      <w:r>
        <w:rPr>
          <w:rFonts w:eastAsia="Pretendard"/>
        </w:rPr>
        <w:t xml:space="preserve"> 로그는 ERROR/WARN 헤더 위주로 조회돼 스택 트레이스의 실제 예외 발생 위치가 잘리고, 트레이스는 span 목록으로만 전달돼 서비스 간 호출 관계가 드러나지 않아 장애 원인을 판단할 수 있는 정보가 충분히 전달되지 않았습니다. 예외 패턴을 조회 조건에 추가해 잘린 스택 트레이스를 복원하고, span 목록은 원본을 유지한 채 서비스 간 호출 관계를 요약해 먼저 전달했습니다. 그 결과 정답 신호가 로그 스택에만 있던 문항은 53점 → 88점으로 올랐고, 도구 세대 전체로는 전 문항 평균 +18점을 기록했습니다.</w:t>
      </w:r>
    </w:p>
    <w:p>
      <w:pPr>
        <w:pStyle w:val="a4"/>
        <w:numPr>
          <w:ilvl w:val="0"/>
          <w:numId w:val="2"/>
        </w:numPr>
        <w:spacing w:after="90" w:line="296" w:lineRule="auto"/>
        <w:jc w:val="both"/>
      </w:pPr>
      <w:r>
        <w:rPr>
          <w:rFonts w:eastAsia="Pretendard"/>
          <w:b/>
          <w:bCs/>
        </w:rPr>
        <w:t xml:space="preserve">실측 기반 컨텍스트 압축 -</w:t>
      </w:r>
      <w:r>
        <w:rPr>
          <w:rFonts w:eastAsia="Pretendard"/>
        </w:rPr>
        <w:t xml:space="preserve"> 분석 비용이 데이터 양에 비례해 계속 커지는 문제가 있었습니다. 확인해 보니 원인 판단에 사용되지 않는 로그가 컨텍스트의 대부분을 차지하고 있었습니다. 원인 근거는 그대로 보존하고 불필요한 로그만 압축하는 방식으로 개선해, 분석 품질 저하 없이 로그 57%, 조사 비용 33~47%를 줄였습니다.  → 본문 4)</w:t>
      </w:r>
    </w:p>
    <w:p>
      <w:pPr>
        <w:pStyle w:val="a4"/>
        <w:numPr>
          <w:ilvl w:val="0"/>
          <w:numId w:val="2"/>
        </w:numPr>
        <w:spacing w:after="90" w:line="296" w:lineRule="auto"/>
        <w:jc w:val="both"/>
      </w:pPr>
      <w:r>
        <w:rPr>
          <w:rFonts w:eastAsia="Pretendard"/>
          <w:b/>
          <w:bCs/>
        </w:rPr>
        <w:t xml:space="preserve">기술 도입 전 실익 검증 -</w:t>
      </w:r>
      <w:r>
        <w:rPr>
          <w:rFonts w:eastAsia="Pretendard"/>
        </w:rPr>
        <w:t xml:space="preserve"> E2E Trace 실측으로 OTel Agent 전환의 실익을 확인한 뒤, 전환 대신 기존 계측 유지를 결정했습니다.  → 부록</w:t>
      </w:r>
    </w:p>
    <w:p w14:paraId="79FC6A6B" w14:textId="77777777" w:rsidR="004F3FF6" w:rsidRDefault="004F3FF6">
      <w:pPr>
        <w:spacing w:after="60" w:line="240" w:lineRule="auto"/>
      </w:pPr>
    </w:p>
    <w:p w14:paraId="638B908B" w14:textId="77777777" w:rsidR="004F3FF6" w:rsidRDefault="005907C9">
      <w:pPr>
        <w:spacing w:before="170" w:after="60" w:line="280" w:lineRule="auto"/>
      </w:pPr>
      <w:r>
        <w:rPr>
          <w:rFonts w:eastAsia="Pretendard"/>
          <w:b/>
          <w:bCs/>
          <w:color w:val="6B7280"/>
          <w:sz w:val="18"/>
          <w:szCs w:val="18"/>
        </w:rPr>
        <w:t>검증 방법</w:t>
      </w:r>
    </w:p>
    <w:p w14:paraId="7C350021" w14:textId="77777777" w:rsidR="004F3FF6" w:rsidRDefault="005907C9">
      <w:pPr>
        <w:pStyle w:val="a4"/>
        <w:numPr>
          <w:ilvl w:val="0"/>
          <w:numId w:val="2"/>
        </w:numPr>
        <w:spacing w:after="90" w:line="296" w:lineRule="auto"/>
        <w:jc w:val="both"/>
      </w:pPr>
      <w:r>
        <w:rPr>
          <w:rFonts w:eastAsia="Pretendard"/>
          <w:b/>
          <w:bCs/>
        </w:rPr>
        <w:t>12종 장애를 직접 발생시켜 테스트</w:t>
      </w:r>
      <w:r>
        <w:rPr>
          <w:rFonts w:eastAsia="Pretendard"/>
        </w:rPr>
        <w:t xml:space="preserve"> - MongoDB 장애, Kafka DLQ 재처리 실패, 컨슈머 전체 중단, 조회 API NPE, 중복 저장 버그, 인증 서버 전체 다운, 인증 장애 중 익명 폴백, 인프라 복합 장애 등 12가지 상황을 직접 재현했습니다.</w:t>
      </w:r>
    </w:p>
    <w:p w14:paraId="1852F7D0" w14:textId="77777777" w:rsidR="004F3FF6" w:rsidRDefault="005907C9">
      <w:pPr>
        <w:pStyle w:val="a4"/>
        <w:numPr>
          <w:ilvl w:val="0"/>
          <w:numId w:val="2"/>
        </w:numPr>
        <w:spacing w:after="90" w:line="296" w:lineRule="auto"/>
        <w:jc w:val="both"/>
      </w:pPr>
      <w:r>
        <w:rPr>
          <w:rFonts w:eastAsia="Pretendard"/>
          <w:b/>
          <w:bCs/>
        </w:rPr>
        <w:t>12종 모두 동일한 기준으로 평가</w:t>
      </w:r>
      <w:r>
        <w:rPr>
          <w:rFonts w:eastAsia="Pretendard"/>
        </w:rPr>
        <w:t xml:space="preserve"> - 분석 성능은 단순히 원인을 맞혔는지만 평가하지 않았습니다. 실제 장애 시나리오별 정답과 만점 · 부분점 · 0점 기준을 사전에 정의하고, 원인 적중 40점 · 근거 타당성 25점 · 탐색 타당성 15점 · 영향 판정 10점 · 잘못된 원인 지목 여부 5점 · 조치 타당성 5점의 6개 항목으로 채점했습니다. 특히 원인만 맞히고 영향 범위를 잘못 판단하거나 탐색 과정에서 잘못된 대상을 선택한 경우를 별도로 구분해, LLM이 운 좋게 정답을 맞힌 것과 실제 관측 근거를 바탕으로 RCA를 수행한 것을 구분했습니다.</w:t>
      </w:r>
    </w:p>
    <w:p w14:paraId="41F9A9EC" w14:textId="77777777" w:rsidR="004F3FF6" w:rsidRDefault="005907C9">
      <w:pPr>
        <w:pStyle w:val="a4"/>
        <w:numPr>
          <w:ilvl w:val="0"/>
          <w:numId w:val="2"/>
        </w:numPr>
        <w:spacing w:after="90" w:line="296" w:lineRule="auto"/>
        <w:jc w:val="both"/>
      </w:pPr>
      <w:r>
        <w:rPr>
          <w:rFonts w:eastAsia="Pretendard"/>
          <w:b/>
          <w:bCs/>
        </w:rPr>
        <w:t>반복 테스트로 결과를 확인</w:t>
      </w:r>
      <w:r>
        <w:rPr>
          <w:rFonts w:eastAsia="Pretendard"/>
        </w:rPr>
        <w:t xml:space="preserve"> - 각 장애를 2회 이상 반복 테스트하고 결과의 편차를 확인했습니다. 결과가 낮게 나온 경우에는 실제 백엔드에 해당 근거가 존재했는지 직접 쿼리해, AI의 판단 문제인지 관측 데이터의 문제인지 구분했습니다.</w:t>
      </w:r>
    </w:p>
    <w:p w14:paraId="21F8A7E4" w14:textId="77777777" w:rsidR="004F3FF6" w:rsidRDefault="005907C9">
      <w:pPr>
        <w:spacing w:after="100" w:line="264" w:lineRule="auto"/>
      </w:pPr>
      <w:r>
        <w:rPr>
          <w:rFonts w:eastAsia="Pretendard"/>
          <w:color w:val="6B7280"/>
          <w:sz w:val="16"/>
          <w:szCs w:val="16"/>
        </w:rPr>
        <w:t>회차 평균은 차트에 표시된 문항별 실행 평균 점수를 그대로 평균한 값입니다.</w:t>
      </w:r>
    </w:p>
    <w:p w14:paraId="5B4D918B" w14:textId="77777777" w:rsidR="004F3FF6" w:rsidRDefault="004F3FF6">
      <w:pPr>
        <w:spacing w:after="60" w:line="240" w:lineRule="auto"/>
      </w:pPr>
    </w:p>
    <w:p w14:paraId="49D578C8" w14:textId="77777777" w:rsidR="004F3FF6" w:rsidRDefault="005907C9">
      <w:pPr>
        <w:spacing w:before="80" w:after="0"/>
        <w:jc w:val="center"/>
      </w:pPr>
      <w:r>
        <w:rPr>
          <w:rFonts w:eastAsia="Pretendard"/>
          <w:color w:val="6B7280"/>
          <w:sz w:val="17"/>
          <w:szCs w:val="17"/>
        </w:rPr>
        <w:t>정민채  ·  jmcabc0322@gmail.com</w:t>
      </w:r>
    </w:p>
    <w:p w14:paraId="1D877117" w14:textId="77777777" w:rsidR="004F3FF6" w:rsidRDefault="005907C9">
      <w:pPr>
        <w:pStyle w:val="1"/>
        <w:pBdr>
          <w:bottom w:val="single" w:sz="4" w:space="6" w:color="B8C0C8"/>
        </w:pBdr>
        <w:spacing w:before="340" w:after="180"/>
      </w:pPr>
      <w:r>
        <w:rPr>
          <w:rFonts w:eastAsia="Pretendard"/>
          <w:b/>
          <w:bCs/>
          <w:color w:val="20262E"/>
          <w:sz w:val="29"/>
          <w:szCs w:val="29"/>
        </w:rPr>
        <w:t>ARCHITECTURE</w:t>
      </w: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56BC53F7" w14:textId="77777777">
        <w:tc>
          <w:tcPr>
            <w:tcW w:w="100" w:type="dxa"/>
            <w:tcMar>
              <w:top w:w="180" w:type="dxa"/>
              <w:left w:w="200" w:type="dxa"/>
              <w:bottom w:w="160" w:type="dxa"/>
              <w:right w:w="200" w:type="dxa"/>
            </w:tcMar>
          </w:tcPr>
          <w:p w14:paraId="700A506D" w14:textId="77777777" w:rsidR="004F3FF6" w:rsidRDefault="005907C9">
            <w:pPr>
              <w:spacing w:after="30" w:line="276" w:lineRule="auto"/>
              <w:jc w:val="center"/>
            </w:pPr>
            <w:r>
              <w:rPr>
                <w:rFonts w:eastAsia="Pretendard"/>
                <w:b/>
                <w:bCs/>
                <w:sz w:val="19"/>
                <w:szCs w:val="19"/>
              </w:rPr>
              <w:t>자연어 질문</w:t>
            </w:r>
            <w:r>
              <w:rPr>
                <w:rFonts w:eastAsia="Pretendard"/>
                <w:sz w:val="19"/>
                <w:szCs w:val="19"/>
              </w:rPr>
              <w:t xml:space="preserve">  →  </w:t>
            </w:r>
            <w:r>
              <w:rPr>
                <w:rFonts w:eastAsia="Pretendard"/>
                <w:b/>
                <w:bCs/>
                <w:sz w:val="19"/>
                <w:szCs w:val="19"/>
              </w:rPr>
              <w:t>장애 구간 탐색</w:t>
            </w:r>
            <w:r>
              <w:rPr>
                <w:rFonts w:eastAsia="Pretendard"/>
                <w:sz w:val="19"/>
                <w:szCs w:val="19"/>
              </w:rPr>
              <w:t xml:space="preserve">  →  </w:t>
            </w:r>
            <w:r>
              <w:rPr>
                <w:rFonts w:eastAsia="Pretendard"/>
                <w:b/>
                <w:bCs/>
                <w:sz w:val="19"/>
                <w:szCs w:val="19"/>
              </w:rPr>
              <w:t>Trace · Log · Metric 수집</w:t>
            </w:r>
            <w:r>
              <w:rPr>
                <w:rFonts w:eastAsia="Pretendard"/>
                <w:sz w:val="19"/>
                <w:szCs w:val="19"/>
              </w:rPr>
              <w:t xml:space="preserve">  →  </w:t>
            </w:r>
            <w:r>
              <w:rPr>
                <w:rFonts w:eastAsia="Pretendard"/>
                <w:b/>
                <w:bCs/>
                <w:sz w:val="19"/>
                <w:szCs w:val="19"/>
              </w:rPr>
              <w:t>Evidence 정제 · 구조화</w:t>
            </w:r>
            <w:r>
              <w:rPr>
                <w:rFonts w:eastAsia="Pretendard"/>
                <w:sz w:val="19"/>
                <w:szCs w:val="19"/>
              </w:rPr>
              <w:t xml:space="preserve">  →  </w:t>
            </w:r>
            <w:r>
              <w:rPr>
                <w:rFonts w:eastAsia="Pretendard"/>
                <w:b/>
                <w:bCs/>
                <w:sz w:val="19"/>
                <w:szCs w:val="19"/>
              </w:rPr>
              <w:t>AI 분석</w:t>
            </w:r>
            <w:r>
              <w:rPr>
                <w:rFonts w:eastAsia="Pretendard"/>
                <w:sz w:val="19"/>
                <w:szCs w:val="19"/>
              </w:rPr>
              <w:t xml:space="preserve">  →  </w:t>
            </w:r>
            <w:r>
              <w:rPr>
                <w:rFonts w:eastAsia="Pretendard"/>
                <w:b/>
                <w:bCs/>
                <w:sz w:val="19"/>
                <w:szCs w:val="19"/>
              </w:rPr>
              <w:t>원인과 근거 출력</w:t>
            </w:r>
          </w:p>
        </w:tc>
      </w:tr>
    </w:tbl>
    <w:p w14:paraId="11EE1A01" w14:textId="77777777" w:rsidR="004F3FF6" w:rsidRDefault="004F3FF6">
      <w:pPr>
        <w:spacing w:after="70" w:line="240" w:lineRule="auto"/>
      </w:pPr>
    </w:p>
    <w:p w14:paraId="766841B9" w14:textId="77777777" w:rsidR="004F3FF6" w:rsidRDefault="005907C9">
      <w:pPr>
        <w:spacing w:before="60" w:after="40"/>
        <w:jc w:val="center"/>
      </w:pPr>
      <w:r>
        <w:rPr>
          <w:noProof/>
        </w:rPr>
        <w:lastRenderedPageBreak/>
        <w:drawing>
          <wp:inline distT="0" distB="0" distL="0" distR="0" wp14:anchorId="250914EB" wp14:editId="68743823">
            <wp:extent cx="5400675" cy="3114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3114675"/>
                    </a:xfrm>
                    <a:prstGeom prst="rect">
                      <a:avLst/>
                    </a:prstGeom>
                  </pic:spPr>
                </pic:pic>
              </a:graphicData>
            </a:graphic>
          </wp:inline>
        </w:drawing>
      </w:r>
    </w:p>
    <w:p w14:paraId="18AE3A3D" w14:textId="77777777" w:rsidR="004F3FF6" w:rsidRDefault="005907C9">
      <w:pPr>
        <w:spacing w:after="100" w:line="264" w:lineRule="auto"/>
        <w:jc w:val="center"/>
      </w:pPr>
      <w:r>
        <w:rPr>
          <w:rFonts w:eastAsia="Pretendard"/>
          <w:color w:val="6B7280"/>
          <w:sz w:val="16"/>
          <w:szCs w:val="16"/>
        </w:rPr>
        <w:t>관측 파이프라인 구조도 - MSA 서비스(auth · chat · content)와 인프라 신호를 Grafana Alloy로 모아 Tempo · Loki · Mimir에 적재하고, RCA-Agent는 이 세 백엔드만 read-only로 읽도록 구성했습니다.</w:t>
      </w:r>
    </w:p>
    <w:p w14:paraId="6EFCFC84" w14:textId="77777777" w:rsidR="004F3FF6" w:rsidRDefault="005907C9">
      <w:pPr>
        <w:pStyle w:val="1"/>
        <w:pBdr>
          <w:bottom w:val="single" w:sz="4" w:space="6" w:color="B8C0C8"/>
        </w:pBdr>
        <w:spacing w:before="340" w:after="180"/>
      </w:pPr>
      <w:r>
        <w:rPr>
          <w:rFonts w:eastAsia="Pretendard"/>
          <w:b/>
          <w:bCs/>
          <w:color w:val="20262E"/>
          <w:sz w:val="29"/>
          <w:szCs w:val="29"/>
        </w:rPr>
        <w:t>1)  장애 분석 실패 원인의 단계별 검증</w:t>
      </w:r>
    </w:p>
    <w:p>
      <w:pPr>
        <w:spacing w:after="60" w:line="296" w:lineRule="auto"/>
        <w:jc w:val="both"/>
      </w:pPr>
      <w:r>
        <w:rPr>
          <w:rFonts w:eastAsia="Pretendard"/>
          <w:b/>
          <w:bCs/>
        </w:rPr>
        <w:t xml:space="preserve">측정 결과만으로 원인이 명확하지 않을 때는 다음 개선 방향을 정할 수 없었습니다.</w:t>
      </w:r>
      <w:r>
        <w:rPr>
          <w:rFonts w:eastAsia="Pretendard"/>
        </w:rPr>
        <w:t xml:space="preserve"> 모델이 신호를 놓친 것인지, 수집이 부족한 것인지, 계측 자체의 한계인지 구분해야 했기 때문입니다. 그래서 원인을 관측 · 수집 · 추론 단계로 역추적하는 절차를 만들고 평가 과정에 포함했습니다.</w:t>
      </w:r>
    </w:p>
    <w:p w14:paraId="4266DBA0" w14:textId="77777777" w:rsidR="004F3FF6" w:rsidRDefault="004F3FF6">
      <w:pPr>
        <w:spacing w:after="40" w:line="240" w:lineRule="auto"/>
      </w:pPr>
    </w:p>
    <w:p>
      <w:pPr>
        <w:pBdr>
          <w:top w:val="single" w:sz="4" w:space="6" w:color="C6CDD4"/>
          <w:left w:val="single" w:sz="4" w:space="6" w:color="C6CDD4"/>
          <w:bottom w:val="single" w:sz="4" w:space="6" w:color="C6CDD4"/>
          <w:right w:val="single" w:sz="4" w:space="6" w:color="C6CDD4"/>
        </w:pBdr>
        <w:spacing w:before="60" w:after="120" w:line="276" w:lineRule="auto"/>
        <w:jc w:val="center"/>
      </w:pPr>
      <w:r>
        <w:rPr>
          <w:rFonts w:eastAsia="Pretendard"/>
        </w:rPr>
        <w:t xml:space="preserve">원본 데이터가 있었나?  →  쿼리가 가져왔나?  →  수집 · 변환 과정에서 보존됐나?  →  최종 Evidence에 포함됐나?  →  그런데도 LLM이 놓쳤나?</w:t>
      </w:r>
    </w:p>
    <w:p w14:paraId="2BA35F99" w14:textId="77777777" w:rsidR="004F3FF6" w:rsidRDefault="004F3FF6">
      <w:pPr>
        <w:spacing w:after="80" w:line="240" w:lineRule="auto"/>
      </w:pPr>
    </w:p>
    <w:p w14:paraId="3597325F" w14:textId="77777777" w:rsidR="004F3FF6" w:rsidRDefault="004F3FF6">
      <w:pPr>
        <w:spacing w:after="60" w:line="240" w:lineRule="auto"/>
      </w:pPr>
    </w:p>
    <w:p w14:paraId="04742C6C" w14:textId="77777777" w:rsidR="004F3FF6" w:rsidRDefault="005907C9">
      <w:pPr>
        <w:pStyle w:val="1"/>
        <w:pBdr>
          <w:bottom w:val="single" w:sz="4" w:space="6" w:color="B8C0C8"/>
        </w:pBdr>
        <w:spacing w:before="340" w:after="180"/>
      </w:pPr>
      <w:r>
        <w:rPr>
          <w:rFonts w:eastAsia="Pretendard"/>
          <w:b/>
          <w:bCs/>
          <w:color w:val="20262E"/>
          <w:sz w:val="29"/>
          <w:szCs w:val="29"/>
        </w:rPr>
        <w:t>2)  장애를 놓치는 원인을 추적해 탐색 구조를 개선했다</w:t>
      </w:r>
    </w:p>
    <w:p w14:paraId="0EAA7F9F" w14:textId="77777777" w:rsidR="004F3FF6" w:rsidRDefault="005907C9">
      <w:pPr>
        <w:spacing w:before="100" w:after="40"/>
        <w:jc w:val="center"/>
      </w:pPr>
      <w:r>
        <w:rPr>
          <w:noProof/>
        </w:rPr>
        <w:drawing>
          <wp:inline distT="0" distB="0" distL="0" distR="0" wp14:anchorId="06DD86FC" wp14:editId="7B902E9C">
            <wp:extent cx="5400675" cy="3142211"/>
            <wp:effectExtent l="0" t="0" r="0" b="0"/>
            <wp:docPr id="1572582649" name="그림 157258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3142211"/>
                    </a:xfrm>
                    <a:prstGeom prst="rect">
                      <a:avLst/>
                    </a:prstGeom>
                  </pic:spPr>
                </pic:pic>
              </a:graphicData>
            </a:graphic>
          </wp:inline>
        </w:drawing>
      </w:r>
    </w:p>
    <w:p w14:paraId="3DEE9D80" w14:textId="77777777" w:rsidR="004F3FF6" w:rsidRDefault="005907C9">
      <w:pPr>
        <w:spacing w:after="100" w:line="264" w:lineRule="auto"/>
        <w:jc w:val="center"/>
      </w:pPr>
      <w:r>
        <w:rPr>
          <w:rFonts w:eastAsia="Pretendard"/>
          <w:color w:val="6B7280"/>
          <w:sz w:val="16"/>
          <w:szCs w:val="16"/>
        </w:rPr>
        <w:t>회차별 문항 총점(위)과 입력 토큰(아래). 점수는 채널이 막혔던 문항에서만 오르고, 접기 · 압축을 적용한 마지막 회차에서는 컨텍스트가 절반 이하로 줄어도 점수가 내려간 문항이 없습니다.</w:t>
      </w:r>
    </w:p>
    <w:p w14:paraId="77D8F0C4" w14:textId="77777777" w:rsidR="004F3FF6" w:rsidRDefault="005907C9">
      <w:pPr>
        <w:spacing w:before="130" w:after="40" w:line="276" w:lineRule="auto"/>
      </w:pPr>
      <w:r>
        <w:rPr>
          <w:rFonts w:eastAsia="Pretendard"/>
          <w:b/>
          <w:bCs/>
          <w:sz w:val="19"/>
          <w:szCs w:val="19"/>
        </w:rPr>
        <w:t>문제와 원인</w:t>
      </w:r>
    </w:p>
    <w:p>
      <w:pPr>
        <w:spacing w:after="60" w:line="296" w:lineRule="auto"/>
        <w:ind w:left="240"/>
        <w:jc w:val="both"/>
      </w:pPr>
      <w:r>
        <w:rPr>
          <w:rFonts w:eastAsia="Pretendard"/>
        </w:rPr>
        <w:t xml:space="preserve">RCA 에이전트를 검증하던 중, 초기 분석 범위에는 실제 장애가 포함되어 있는데도 원인을 찾지 못하는 문항이 있었습니다. 초기 분석 범위는 04:50~05:50이었고 실제 장애는 05:22:01~05:22:38에 발생했습니다. 하지만 LLM이 조사 과정에서 분석 범위를 04:57~05:22로 잘못 좁히면서 장애 발생 1초 전에 탐색이 종료되고 있었습니다. 처음에는 조사 범위가 너무 좁은 것이 원인이라고 판단해 범위를 2.26배 넓혀 재실행했지만, 컨텍스트는 72%, 비용은 39% 증가한 반면 성능은 개선되지 않았습니다.</w:t>
      </w:r>
    </w:p>
    <w:p>
      <w:pPr>
        <w:pStyle w:val="a4"/>
        <w:numPr>
          <w:ilvl w:val="1"/>
          <w:numId w:val="2"/>
        </w:numPr>
        <w:spacing w:after="80" w:line="292" w:lineRule="auto"/>
        <w:jc w:val="both"/>
      </w:pPr>
      <w:r>
        <w:rPr>
          <w:rFonts w:eastAsia="Pretendard"/>
          <w:b/>
          <w:bCs/>
        </w:rPr>
        <w:t xml:space="preserve">장애 신호를 충분히 확보하지 못했습니다.</w:t>
      </w:r>
      <w:r>
        <w:rPr>
          <w:rFonts w:eastAsia="Pretendard"/>
        </w:rPr>
        <w:t xml:space="preserve"> 실제 장애가 에러가 아닌 23초 지연으로 발생해 기존 status=error 중심의 Trace 탐색에서는 검색되지 않았고, Metric도 5분 단위 샘플링으로 인해 짧은 이상이 누락됐습니다.</w:t>
      </w:r>
    </w:p>
    <w:p>
      <w:pPr>
        <w:pStyle w:val="a4"/>
        <w:numPr>
          <w:ilvl w:val="1"/>
          <w:numId w:val="2"/>
        </w:numPr>
        <w:spacing w:after="80" w:line="292" w:lineRule="auto"/>
        <w:jc w:val="both"/>
      </w:pPr>
      <w:r>
        <w:rPr>
          <w:rFonts w:eastAsia="Pretendard"/>
          <w:b/>
          <w:bCs/>
        </w:rPr>
        <w:t xml:space="preserve">분석 대상과 범위를 LLM이 추정했습니다.</w:t>
      </w:r>
      <w:r>
        <w:rPr>
          <w:rFonts w:eastAsia="Pretendard"/>
        </w:rPr>
        <w:t xml:space="preserve"> 탐색 결과에서 하나의 범위와 하나의 traceId만 선택하고, 이를 기준으로 LLM이 분석 범위까지 결정했습니다. 처음 선택한 후보가 잘못되거나 범위가 장애 직전에 닫혀도 다른 후보를 확인하거나 범위를 보정할 장치가 없었습니다.</w:t>
      </w:r>
    </w:p>
    <w:p w14:paraId="0E9CA9B7" w14:textId="77777777" w:rsidR="004F3FF6" w:rsidRDefault="005907C9">
      <w:pPr>
        <w:spacing w:before="130" w:after="40" w:line="276" w:lineRule="auto"/>
      </w:pPr>
      <w:r>
        <w:rPr>
          <w:rFonts w:eastAsia="Pretendard"/>
          <w:b/>
          <w:bCs/>
          <w:sz w:val="19"/>
          <w:szCs w:val="19"/>
        </w:rPr>
        <w:t>해결</w:t>
      </w:r>
    </w:p>
    <w:p>
      <w:pPr>
        <w:spacing w:after="60" w:line="296" w:lineRule="auto"/>
        <w:ind w:left="240"/>
        <w:jc w:val="both"/>
      </w:pPr>
      <w:r>
        <w:rPr>
          <w:rFonts w:eastAsia="Pretendard"/>
        </w:rPr>
        <w:t xml:space="preserve">문제를 확인한 뒤 조사 범위를 단순히 넓히는 대신, 탐색 방식 자체를 바꿨습니다. </w:t>
      </w:r>
      <w:r>
        <w:rPr>
          <w:rFonts w:eastAsia="Pretendard"/>
          <w:b/>
          <w:bCs/>
        </w:rPr>
        <w:t xml:space="preserve">LLM이 처음부터 장애 구간을 찾아야 했던 방식을, 코드가 만든 장애 사건 후보 중에서 선택하는 방식으로 변경했습니다.</w:t>
      </w:r>
      <w:r>
        <w:rPr>
          <w:rFonts w:eastAsia="Pretendard"/>
        </w:rPr>
        <w:t xml:space="preserve"> 지연 · 에러 Trace, 임계를 벗어나거나 값이 변한 Metric 샘플, 에러 로그 급증처럼 장애를 가리키는 Signal을 코드가 정해진 규칙으로 추출하고, 그중 같은 Trace 흐름에서 발생하면서 시간이 겹치거나 인접한 신호는 하나의 사건(Incident)으로 묶어 후보로 만들도록 처리했습니다. 분석 범위도 LLM이 임의로 추정하지 않고, 선택된 사건에 포함된 Signal의 시간 범위를 합친 뒤 Metric 샘플 간격만큼 여유를 더해 계산하도록 구현했습니다.</w:t>
      </w:r>
      <w:r>
        <w:rPr>
          <w:rFonts w:eastAsia="Pretendard"/>
        </w:rPr>
        <w:t xml:space="preserve"> 먼저 장애 신호가 충분히 수집되지 않던 Trace와 Metric의 탐색 조건을 보완했습니다.</w:t>
      </w:r>
    </w:p>
    <w:p>
      <w:pPr>
        <w:pStyle w:val="a4"/>
        <w:numPr>
          <w:ilvl w:val="1"/>
          <w:numId w:val="2"/>
        </w:numPr>
        <w:spacing w:after="80" w:line="292" w:lineRule="auto"/>
        <w:jc w:val="both"/>
      </w:pPr>
      <w:r>
        <w:rPr>
          <w:rFonts w:eastAsia="Pretendard"/>
          <w:b/>
          <w:bCs/>
        </w:rPr>
        <w:t xml:space="preserve">Trace -</w:t>
      </w:r>
      <w:r>
        <w:rPr>
          <w:rFonts w:eastAsia="Pretendard"/>
        </w:rPr>
        <w:t xml:space="preserve"> 기존 status=error 검색에 duration 기준의 지연 Trace 검색을 추가했습니다. 실제 장애 구간에서 해당 조건으로 Trace가 검색되는 것을 확인한 뒤 적용했습니다.</w:t>
      </w:r>
    </w:p>
    <w:p>
      <w:pPr>
        <w:pStyle w:val="a4"/>
        <w:numPr>
          <w:ilvl w:val="1"/>
          <w:numId w:val="2"/>
        </w:numPr>
        <w:spacing w:after="80" w:line="292" w:lineRule="auto"/>
        <w:jc w:val="both"/>
      </w:pPr>
      <w:r>
        <w:rPr>
          <w:rFonts w:eastAsia="Pretendard"/>
          <w:b/>
          <w:bCs/>
        </w:rPr>
        <w:t xml:space="preserve">Metric -</w:t>
      </w:r>
      <w:r>
        <w:rPr>
          <w:rFonts w:eastAsia="Pretendard"/>
        </w:rPr>
        <w:t xml:space="preserve"> 5분 단위 순간값만 확인하던 방식에서 min_over_time / max_over_time을 사용하도록 변경해, 구간 내 짧게 발생한 이상도 탐색 결과에 남도록 했습니다.</w:t>
      </w:r>
    </w:p>
    <w:p>
      <w:pPr>
        <w:spacing w:after="60" w:line="296" w:lineRule="auto"/>
        <w:ind w:left="240"/>
        <w:jc w:val="both"/>
      </w:pPr>
      <w:r>
        <w:rPr>
          <w:rFonts w:eastAsia="Pretendard"/>
        </w:rPr>
        <w:t xml:space="preserve">변경 전후의 탐색 흐름은 다음과 같습니다.</w:t>
      </w:r>
    </w:p>
    <w:p>
      <w:pPr>
        <w:keepLines/>
        <w:pBdr>
          <w:top w:val="single" w:sz="4" w:space="6" w:color="C6CDD4"/>
          <w:left w:val="single" w:sz="4" w:space="6" w:color="C6CDD4"/>
          <w:bottom w:val="single" w:sz="4" w:space="6" w:color="C6CDD4"/>
          <w:right w:val="single" w:sz="4" w:space="6" w:color="C6CDD4"/>
        </w:pBdr>
        <w:spacing w:before="30" w:after="60" w:line="276" w:lineRule="auto"/>
        <w:ind w:left="240"/>
        <w:jc w:val="center"/>
      </w:pPr>
      <w:r>
        <w:rPr>
          <w:rFonts w:eastAsia="Pretendard"/>
        </w:rPr>
        <w:t xml:space="preserve">기존 :  관측 데이터  →  탐색 결과  →  LLM이 분석 범위 추정  →  분석</w:t>
        <w:br/>
      </w:r>
      <w:r>
        <w:rPr>
          <w:rFonts w:eastAsia="Pretendard"/>
          <w:b/>
          <w:bCs/>
        </w:rPr>
        <w:t xml:space="preserve">변경 :  Signal  →  Incident  →  LLM의 후보 선택  →  분석 범위  →  분석</w:t>
      </w:r>
    </w:p>
    <w:p>
      <w:pPr>
        <w:spacing w:after="60" w:line="296" w:lineRule="auto"/>
        <w:ind w:left="240"/>
        <w:jc w:val="both"/>
      </w:pPr>
      <w:r>
        <w:rPr>
          <w:rFonts w:eastAsia="Pretendard"/>
        </w:rPr>
        <w:t xml:space="preserve">장애가 발생한 구간이 사건 후보로 보존되기 때문에 탐색 누락이 줄고, LLM은 여러 후보의 근거를 비교해 분석 대상을 선택하는 판단에 집중하도록 했습니다. 첫 후보가 틀려도 다른 후보를 다시 확인할 수 있는 구조로 만들었습니다.</w:t>
      </w:r>
    </w:p>
    <w:p w14:paraId="25FEF752" w14:textId="77777777" w:rsidR="004F3FF6" w:rsidRDefault="005907C9">
      <w:pPr>
        <w:spacing w:before="130" w:after="40" w:line="276" w:lineRule="auto"/>
      </w:pPr>
      <w:r>
        <w:rPr>
          <w:rFonts w:eastAsia="Pretendard"/>
          <w:b/>
          <w:bCs/>
          <w:sz w:val="19"/>
          <w:szCs w:val="19"/>
        </w:rPr>
        <w:t>결과</w:t>
      </w:r>
    </w:p>
    <w:p w14:paraId="4162DB1B" w14:textId="77777777" w:rsidR="004F3FF6" w:rsidRDefault="005907C9">
      <w:pPr>
        <w:spacing w:after="60" w:line="296" w:lineRule="auto"/>
        <w:ind w:left="240"/>
        <w:jc w:val="both"/>
      </w:pPr>
      <w:r>
        <w:rPr>
          <w:rFonts w:eastAsia="Pretendard"/>
        </w:rPr>
        <w:t>에러 Trace가 존재하지 않았던 동일 장애에서 정답에 해당하는 지연 Trace를 실제로 탐색할 수 있게 되었고, 해당 문항의 점수는 4점 → 85점으로 개선됐습니다. 이후 추가 개선을 거쳐 100점을 기록했습니다.</w:t>
      </w:r>
    </w:p>
    <w:p w14:paraId="087C7E3E" w14:textId="77777777" w:rsidR="004F3FF6" w:rsidRDefault="005907C9">
      <w:pPr>
        <w:pStyle w:val="1"/>
        <w:pBdr>
          <w:bottom w:val="single" w:sz="4" w:space="6" w:color="B8C0C8"/>
        </w:pBdr>
        <w:spacing w:before="340" w:after="180"/>
      </w:pPr>
      <w:r>
        <w:rPr>
          <w:rFonts w:eastAsia="Pretendard"/>
          <w:b/>
          <w:bCs/>
          <w:color w:val="20262E"/>
          <w:sz w:val="29"/>
          <w:szCs w:val="29"/>
        </w:rPr>
        <w:t>3)  관측 데이터를 원인 분석에 맞게 재구성하다</w:t>
      </w:r>
    </w:p>
    <w:p w14:paraId="2B03C56D" w14:textId="77777777" w:rsidR="004F3FF6" w:rsidRDefault="005907C9">
      <w:pPr>
        <w:spacing w:before="130" w:after="40" w:line="276" w:lineRule="auto"/>
      </w:pPr>
      <w:r>
        <w:rPr>
          <w:rFonts w:eastAsia="Pretendard"/>
          <w:b/>
          <w:bCs/>
          <w:sz w:val="19"/>
          <w:szCs w:val="19"/>
        </w:rPr>
        <w:t>문제와 원인</w:t>
      </w:r>
    </w:p>
    <w:p>
      <w:pPr>
        <w:spacing w:after="60" w:line="296" w:lineRule="auto"/>
        <w:ind w:left="240"/>
        <w:jc w:val="both"/>
      </w:pPr>
      <w:r>
        <w:rPr>
          <w:rFonts w:eastAsia="Pretendard"/>
        </w:rPr>
        <w:t xml:space="preserve">장애 원인을 찾지 못한 사례의 실행 데이터를 역추적해, 관측 데이터가 어느 단계에서 분석에 필요한 형태를 잃는지 확인했습니다. 문제는 두 가지였습니다.</w:t>
      </w:r>
    </w:p>
    <w:p w14:paraId="690A0373"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장애 원인을 분석하려면 어떤 서비스가 어떤 서비스를 호출했는지부터 파악해야 했습니다. MSA 환경에서는 하나의 요청이 여러 서비스를 거치며 여러 span이 생성되는데, 기존에는 호출 관계를 별도로 구성하지 않고 span을 그대로 전달했습니다. 그 결과 LLM이 span의 서비스 정보와 부모 관계 등을 직접 연결해 서비스 간 호출 관계를 파악해야 하는 구조였고, 지연이나 실패가 어느 호출에서 발생했는지도 함께 판단해야 했습니다. 이 때문에 호출 관계를 해석하는 데 토큰이 소모되고, 관계를 잘못 연결하면 원인 분석의 정확도가 떨어질 수 있었습니다.</w:t>
      </w:r>
    </w:p>
    <w:p w14:paraId="40334EB6" w14:textId="77777777" w:rsidR="004F3FF6" w:rsidRDefault="005907C9">
      <w:pPr>
        <w:pStyle w:val="a4"/>
        <w:numPr>
          <w:ilvl w:val="1"/>
          <w:numId w:val="2"/>
        </w:numPr>
        <w:spacing w:after="80" w:line="292" w:lineRule="auto"/>
        <w:jc w:val="both"/>
      </w:pPr>
      <w:r>
        <w:rPr>
          <w:rFonts w:eastAsia="Pretendard"/>
          <w:b/>
          <w:bCs/>
        </w:rPr>
        <w:t>Log</w:t>
      </w:r>
      <w:r>
        <w:rPr>
          <w:rFonts w:eastAsia="Pretendard"/>
        </w:rPr>
        <w:t xml:space="preserve"> - 팔로우 목록 NPE의 실제 원인은 FollowCondition.java:25였지만, 기존 LogQL은 ERROR/WARN 헤더 중심으로 조회해 예외 클래스와 파일·라인 정보가 분석 컨텍스트에서 빠지고 있었습니다. 또한 시간 범위의 ERROR/WARN 조회와 선택된 traceId의 전체 로그 조회, 두 경로가 동시에 존재해 같은 로그가 양쪽에 들어왔습니다. 실측 결과 </w:t>
      </w:r>
      <w:r>
        <w:rPr>
          <w:rFonts w:eastAsia="Pretendard"/>
        </w:rPr>
        <w:t>4줄이 중복됐고, traceId 조회 결과의 약 27%(1.6KB)</w:t>
      </w:r>
      <w:r>
        <w:rPr>
          <w:rFonts w:eastAsia="Pretendard"/>
        </w:rPr>
        <w:t>가 중복이었습니다.</w:t>
      </w:r>
    </w:p>
    <w:p w14:paraId="64FB6F2E" w14:textId="77777777" w:rsidR="004F3FF6" w:rsidRDefault="005907C9">
      <w:pPr>
        <w:spacing w:before="130" w:after="40" w:line="276" w:lineRule="auto"/>
      </w:pPr>
      <w:r>
        <w:rPr>
          <w:rFonts w:eastAsia="Pretendard"/>
          <w:b/>
          <w:bCs/>
          <w:sz w:val="19"/>
          <w:szCs w:val="19"/>
        </w:rPr>
        <w:t>해결</w:t>
      </w:r>
    </w:p>
    <w:p w14:paraId="1BAE1696" w14:textId="77777777" w:rsidR="004F3FF6" w:rsidRDefault="005907C9">
      <w:pPr>
        <w:pStyle w:val="a4"/>
        <w:numPr>
          <w:ilvl w:val="1"/>
          <w:numId w:val="2"/>
        </w:numPr>
        <w:spacing w:after="80" w:line="292" w:lineRule="auto"/>
        <w:jc w:val="both"/>
      </w:pPr>
      <w:r>
        <w:rPr>
          <w:rFonts w:eastAsia="Pretendard"/>
          <w:b/>
          <w:bCs/>
        </w:rPr>
        <w:t>Trace · 호출 관계 복원</w:t>
      </w:r>
      <w:r>
        <w:rPr>
          <w:rFonts w:eastAsia="Pretendard"/>
        </w:rPr>
        <w:t xml:space="preserve"> - 호출 관계를 먼저 복원해 서비스 간 그래프로 구성하도록 변경했습니다. 실제 장애에서 호출 대상 서비스가 다운된 경우에도 호출한 쪽 WebClient에 대상 서비스 정보가 남는 것을 확인해 호출 관계 판별 규칙을 보완했습니다. 이후 여러 span에 흩어진 정보를 </w:t>
      </w:r>
      <w:r>
        <w:rPr>
          <w:rFonts w:eastAsia="Pretendard"/>
          <w:b/>
          <w:bCs/>
        </w:rPr>
        <w:t xml:space="preserve">A 서비스 → B 서비스 → 지연/실패</w:t>
      </w:r>
      <w:r>
        <w:rPr>
          <w:rFonts w:eastAsia="Pretendard"/>
        </w:rPr>
        <w:t xml:space="preserve"> 형태로 요약해 LLM에 전달하고, 필요한 경우에만 원본 span을 확인하도록 변경했습니다.</w:t>
      </w:r>
    </w:p>
    <w:p w14:paraId="00A535B6" w14:textId="77777777" w:rsidR="004F3FF6" w:rsidRDefault="005907C9">
      <w:pPr>
        <w:pStyle w:val="a4"/>
        <w:numPr>
          <w:ilvl w:val="1"/>
          <w:numId w:val="2"/>
        </w:numPr>
        <w:spacing w:after="80" w:line="292" w:lineRule="auto"/>
        <w:jc w:val="both"/>
      </w:pPr>
      <w:r>
        <w:rPr>
          <w:rFonts w:eastAsia="Pretendard"/>
          <w:b/>
          <w:bCs/>
        </w:rPr>
        <w:t>Log · 예외 정보 보강</w:t>
      </w:r>
      <w:r>
        <w:rPr>
          <w:rFonts w:eastAsia="Pretendard"/>
        </w:rPr>
        <w:t xml:space="preserve"> - 분석용 조회에만 Exception, Caused by, 파일·라인 패턴을 추가해 실제 예외 발생 위치까지 전달했습니다. 탐색 단계는 발생량과 시간적 변화를 비교해 장애 후보를 찾는 역할이므로 기존 집계 기준을 유지해, 같은 로그라도 탐색과 분석의 목적에 따라 정보 수준을 다르게 구성했습니다.</w:t>
      </w:r>
    </w:p>
    <w:p w14:paraId="5D0A49F4" w14:textId="77777777" w:rsidR="004F3FF6" w:rsidRDefault="005907C9">
      <w:pPr>
        <w:pStyle w:val="a4"/>
        <w:numPr>
          <w:ilvl w:val="1"/>
          <w:numId w:val="2"/>
        </w:numPr>
        <w:spacing w:after="80" w:line="292" w:lineRule="auto"/>
        <w:jc w:val="both"/>
      </w:pPr>
      <w:r>
        <w:rPr>
          <w:rFonts w:eastAsia="Pretendard"/>
          <w:b/>
          <w:bCs/>
        </w:rPr>
        <w:t>Log · 중복 제거</w:t>
      </w:r>
      <w:r>
        <w:rPr>
          <w:rFonts w:eastAsia="Pretendard"/>
        </w:rPr>
        <w:t xml:space="preserve"> - 한쪽 조회를 제거하면 traceId가 없는 장애 로그나 요청 흐름까지 잃을 수 있었기 때문에 수집 경로 자체는 유지하고, 최종 조립 단계에서 (timestamp, line)이 동일한 로그만 제거했습니다.</w:t>
      </w:r>
    </w:p>
    <w:p w14:paraId="6DE99D44" w14:textId="77777777" w:rsidR="004F3FF6" w:rsidRDefault="005907C9">
      <w:pPr>
        <w:spacing w:before="130" w:after="40" w:line="276" w:lineRule="auto"/>
      </w:pPr>
      <w:r>
        <w:rPr>
          <w:rFonts w:eastAsia="Pretendard"/>
          <w:b/>
          <w:bCs/>
          <w:sz w:val="19"/>
          <w:szCs w:val="19"/>
        </w:rPr>
        <w:t>결과</w:t>
      </w:r>
    </w:p>
    <w:p>
      <w:pPr>
        <w:spacing w:after="60" w:line="296" w:lineRule="auto"/>
        <w:ind w:left="240"/>
        <w:jc w:val="both"/>
      </w:pPr>
      <w:r>
        <w:rPr>
          <w:rFonts w:eastAsia="Pretendard"/>
        </w:rPr>
        <w:t xml:space="preserve">누락됐던 예외 발생 위치가 분석 컨텍스트에 도달하면서, 정답 신호가 로그 스택에만 있던 문항은 </w:t>
      </w:r>
      <w:r>
        <w:rPr>
          <w:rFonts w:eastAsia="Pretendard"/>
          <w:b/>
          <w:bCs/>
        </w:rPr>
        <w:t xml:space="preserve">53점 → 88점</w:t>
      </w:r>
      <w:r>
        <w:rPr>
          <w:rFonts w:eastAsia="Pretendard"/>
        </w:rPr>
        <w:t xml:space="preserve">으로 개선됐습니다.</w:t>
      </w:r>
    </w:p>
    <w:p w14:paraId="4925ECA7" w14:textId="77777777" w:rsidR="004F3FF6" w:rsidRDefault="005907C9">
      <w:pPr>
        <w:spacing w:after="60" w:line="296" w:lineRule="auto"/>
        <w:ind w:left="240"/>
        <w:jc w:val="both"/>
      </w:pPr>
      <w:r>
        <w:rPr>
          <w:rFonts w:eastAsia="Pretendard"/>
        </w:rPr>
        <w:t xml:space="preserve">그 결과 RCA 파이프라인을 단순한 </w:t>
      </w:r>
      <w:r>
        <w:rPr>
          <w:rFonts w:eastAsia="Pretendard"/>
          <w:b/>
        </w:rPr>
        <w:t>원본 관측 데이터 → LLM 분석</w:t>
      </w:r>
      <w:r>
        <w:rPr>
          <w:rFonts w:eastAsia="Pretendard"/>
        </w:rPr>
        <w:t xml:space="preserve">에서 </w:t>
      </w:r>
      <w:r>
        <w:rPr>
          <w:rFonts w:eastAsia="Pretendard"/>
          <w:b/>
        </w:rPr>
        <w:t>관측 데이터 실측·검증 → 호출 관계 구조화 → 중복 제거·필요 정보 보강 → LLM 판단</w:t>
      </w:r>
      <w:r>
        <w:rPr>
          <w:rFonts w:eastAsia="Pretendard"/>
        </w:rPr>
        <w:t>의 구조로 변경했습니다. LLM의 추론력을 높이기 전에, LLM이 판단해야 할 데이터를 사람이 먼저 검증 가능한 Evidence 형태로 만드는 것부터 해결했습니다.</w:t>
      </w:r>
    </w:p>
    <w:p w14:paraId="4EF4A054" w14:textId="77777777" w:rsidR="004F3FF6" w:rsidRDefault="005907C9">
      <w:pPr>
        <w:pStyle w:val="1"/>
        <w:pBdr>
          <w:bottom w:val="single" w:sz="4" w:space="6" w:color="B8C0C8"/>
        </w:pBdr>
        <w:spacing w:before="200" w:after="120"/>
      </w:pPr>
      <w:r>
        <w:rPr>
          <w:rFonts w:eastAsia="Pretendard"/>
          <w:b/>
          <w:bCs/>
          <w:color w:val="20262E"/>
          <w:sz w:val="29"/>
          <w:szCs w:val="29"/>
        </w:rPr>
        <w:t>4)  성능 · 비용 최적화 : 컨텍스트를 줄이되, 근거는 버리지 않았다</w:t>
      </w:r>
    </w:p>
    <w:p w14:paraId="55560603" w14:textId="77777777" w:rsidR="004F3FF6" w:rsidRDefault="004F3FF6">
      <w:pPr>
        <w:spacing w:after="60" w:line="240" w:lineRule="auto"/>
      </w:pPr>
    </w:p>
    <w:p>
      <w:pPr>
        <w:spacing w:before="80" w:after="30" w:line="276" w:lineRule="auto"/>
      </w:pPr>
      <w:r>
        <w:rPr>
          <w:rFonts w:eastAsia="Pretendard"/>
          <w:b/>
          <w:bCs/>
          <w:sz w:val="19"/>
          <w:szCs w:val="19"/>
        </w:rPr>
        <w:t xml:space="preserve">문제와 원인</w:t>
      </w:r>
    </w:p>
    <w:p>
      <w:pPr>
        <w:spacing w:after="60" w:line="296" w:lineRule="auto"/>
        <w:ind w:left="240"/>
        <w:jc w:val="both"/>
      </w:pPr>
      <w:r>
        <w:rPr>
          <w:rFonts w:eastAsia="Pretendard"/>
        </w:rPr>
        <w:t xml:space="preserve">회차를 거치며 조사당 토큰 사용량이 급격히 늘어나 원인을 분석했습니다. 측정 결과 입력 토큰의 98%가 분석 단계에 집중되어 있었고, 그 대부분을 로그와 트레이스가 차지하고 있었습니다.</w:t>
      </w:r>
    </w:p>
    <w:p>
      <w:pPr>
        <w:spacing w:after="60" w:line="296" w:lineRule="auto"/>
        <w:ind w:left="240"/>
        <w:jc w:val="both"/>
      </w:pPr>
      <w:r>
        <w:rPr>
          <w:rFonts w:eastAsia="Pretendard"/>
        </w:rPr>
        <w:t xml:space="preserve">처음에는 로그가 장애 구간보다 넓게 수집된다고 판단해 조회 범위를 17.6% 좁혔지만 로그 크기는 사실상 변하지 않았습니다. 조회 범위를 줄이는 것만으로는 해결되지 않는다는 것을 확인하고, 문제를 "얼마나 가져오는가"에서 "가져온 데이터 중 어떤 정보가 실제 판단에 필요한가"로 다시 정의했습니다.</w:t>
      </w:r>
    </w:p>
    <w:p>
      <w:pPr>
        <w:spacing w:after="60" w:line="296" w:lineRule="auto"/>
        <w:ind w:left="240"/>
        <w:jc w:val="both"/>
      </w:pPr>
      <w:r>
        <w:rPr>
          <w:rFonts w:eastAsia="Pretendard"/>
        </w:rPr>
        <w:t xml:space="preserve">이에 실제 분석 컨텍스트에 들어가는 로그와 기존 RCA 리포트에서 사용된 근거를 대조해, 어떤 정보가 실제 원인 판단에 사용되는지 분석했습니다. 그 결과 스택 트레이스의 라이브러리 내부 호출 줄은 전체 바이트의 71%를 차지하면서도 인용된 사례가 0회였고, 실제 서비스 코드를 가리키는 줄은 3.7%에 불과했지만 32회 원인 근거로 인용됐습니다. </w:t>
      </w:r>
      <w:r>
        <w:rPr>
          <w:rFonts w:eastAsia="Pretendard"/>
          <w:b/>
          <w:bCs/>
        </w:rPr>
        <w:t xml:space="preserve">즉, 토큰을 많이 차지하는 정보와 실제 RCA에 사용되는 정보가 일치하지 않았습니다.</w:t>
      </w:r>
    </w:p>
    <w:p>
      <w:pPr>
        <w:spacing w:before="80" w:after="30" w:line="276" w:lineRule="auto"/>
      </w:pPr>
      <w:r>
        <w:rPr>
          <w:rFonts w:eastAsia="Pretendard"/>
          <w:b/>
          <w:bCs/>
          <w:sz w:val="19"/>
          <w:szCs w:val="19"/>
        </w:rPr>
        <w:t xml:space="preserve">해결</w:t>
      </w:r>
    </w:p>
    <w:p>
      <w:pPr>
        <w:spacing w:after="60" w:line="296" w:lineRule="auto"/>
        <w:ind w:left="240"/>
        <w:jc w:val="both"/>
      </w:pPr>
      <w:r>
        <w:rPr>
          <w:rFonts w:eastAsia="Pretendard"/>
        </w:rPr>
        <w:t xml:space="preserve">이 결과를 바탕으로 </w:t>
      </w:r>
      <w:r>
        <w:rPr>
          <w:rFonts w:eastAsia="Pretendard"/>
          <w:b/>
          <w:bCs/>
        </w:rPr>
        <w:t xml:space="preserve">로그 전체를 잘라내는 대신, 판단에 사용되지 않는 반복 정보만 접는 방식으로 정제했습니다.</w:t>
      </w:r>
      <w:r>
        <w:rPr>
          <w:rFonts w:eastAsia="Pretendard"/>
        </w:rPr>
        <w:t xml:space="preserve"> 원인 판단에 필요한 서비스 코드 · 예외 메시지 · 수치는 그대로 유지하고, 반복되는 라이브러리 내부 호출은 … N frames 형태로 접었습니다.</w:t>
      </w:r>
    </w:p>
    <w:tbl>
      <w:tblPr>
        <w:tblW w:w="5000" w:type="pct"/>
        <w:tblBorders>
          <w:top w:val="single" w:sz="4" w:space="0" w:color="C6CDD4"/>
          <w:left w:val="single" w:sz="4" w:space="0" w:color="C6CDD4"/>
          <w:bottom w:val="single" w:sz="4" w:space="0" w:color="C6CDD4"/>
          <w:right w:val="single" w:sz="4" w:space="0" w:color="C6CDD4"/>
          <w:insideV w:val="single" w:sz="4" w:space="0" w:color="C6CDD4"/>
        </w:tblBorders>
        <w:tblLayout w:type="fixed"/>
        <w:tblCellMar>
          <w:left w:w="10" w:type="dxa"/>
          <w:right w:w="10" w:type="dxa"/>
        </w:tblCellMar>
        <w:tblLook w:val="04A0" w:firstRow="1" w:lastRow="0" w:firstColumn="1" w:lastColumn="0" w:noHBand="0" w:noVBand="1"/>
      </w:tblPr>
      <w:tblGrid>
        <w:gridCol w:w="4871"/>
        <w:gridCol w:w="4871"/>
      </w:tblGrid>
      <w:tr w:rsidR="00265E0C" w14:paraId="444BD81D" w14:textId="77777777">
        <w:tc>
          <w:tcPr>
            <w:tcW w:w="2500" w:type="pct"/>
            <w:shd w:val="clear" w:color="auto" w:fill="F8F9FA"/>
            <w:tcMar>
              <w:top w:w="140" w:type="dxa"/>
              <w:left w:w="200" w:type="dxa"/>
              <w:bottom w:w="120" w:type="dxa"/>
              <w:right w:w="200" w:type="dxa"/>
            </w:tcMar>
          </w:tcPr>
          <w:p w14:paraId="6EFCD9A4" w14:textId="77777777" w:rsidR="00265E0C" w:rsidRDefault="00000000">
            <w:pPr>
              <w:spacing w:after="60" w:line="252" w:lineRule="auto"/>
            </w:pPr>
            <w:r>
              <w:rPr>
                <w:rFonts w:eastAsia="Pretendard"/>
                <w:b/>
                <w:bCs/>
                <w:color w:val="6B7280"/>
                <w:sz w:val="16"/>
                <w:szCs w:val="16"/>
              </w:rPr>
              <w:t>기존</w:t>
            </w:r>
          </w:p>
          <w:p w14:paraId="7536590B" w14:textId="77777777" w:rsidR="00265E0C" w:rsidRDefault="00000000">
            <w:pPr>
              <w:spacing w:after="20" w:line="252" w:lineRule="auto"/>
            </w:pPr>
            <w:r>
              <w:rPr>
                <w:rFonts w:ascii="Consolas" w:eastAsia="Pretendard" w:hAnsi="Consolas"/>
                <w:sz w:val="15"/>
                <w:szCs w:val="15"/>
              </w:rPr>
              <w:t>at com.example...FollowCondition.java:25</w:t>
            </w:r>
          </w:p>
          <w:p w14:paraId="4102ED90" w14:textId="77777777" w:rsidR="00265E0C" w:rsidRDefault="00000000">
            <w:pPr>
              <w:spacing w:after="20" w:line="252" w:lineRule="auto"/>
            </w:pPr>
            <w:r>
              <w:rPr>
                <w:rFonts w:ascii="Consolas" w:eastAsia="Pretendard" w:hAnsi="Consolas"/>
                <w:sz w:val="15"/>
                <w:szCs w:val="15"/>
              </w:rPr>
              <w:t>at com.example...FollowRepository.java:35</w:t>
            </w:r>
          </w:p>
          <w:p w14:paraId="28607CD0" w14:textId="77777777" w:rsidR="00265E0C" w:rsidRDefault="00000000">
            <w:pPr>
              <w:spacing w:after="20" w:line="252" w:lineRule="auto"/>
            </w:pPr>
            <w:r>
              <w:rPr>
                <w:rFonts w:ascii="Consolas" w:eastAsia="Pretendard" w:hAnsi="Consolas"/>
                <w:color w:val="9CA3AF"/>
                <w:sz w:val="15"/>
                <w:szCs w:val="15"/>
              </w:rPr>
              <w:t>at org.springframework...</w:t>
            </w:r>
          </w:p>
          <w:p w14:paraId="18A106B1" w14:textId="77777777" w:rsidR="00265E0C" w:rsidRDefault="00000000">
            <w:pPr>
              <w:spacing w:after="20" w:line="252" w:lineRule="auto"/>
            </w:pPr>
            <w:r>
              <w:rPr>
                <w:rFonts w:ascii="Consolas" w:eastAsia="Pretendard" w:hAnsi="Consolas"/>
                <w:color w:val="9CA3AF"/>
                <w:sz w:val="15"/>
                <w:szCs w:val="15"/>
              </w:rPr>
              <w:t>at org.springframework...</w:t>
            </w:r>
          </w:p>
          <w:p w14:paraId="748A6095" w14:textId="77777777" w:rsidR="00265E0C" w:rsidRDefault="00000000">
            <w:pPr>
              <w:spacing w:after="20" w:line="252" w:lineRule="auto"/>
            </w:pPr>
            <w:r>
              <w:rPr>
                <w:rFonts w:ascii="Consolas" w:eastAsia="Pretendard" w:hAnsi="Consolas"/>
                <w:color w:val="9CA3AF"/>
                <w:sz w:val="15"/>
                <w:szCs w:val="15"/>
              </w:rPr>
              <w:t>at reactor.core...</w:t>
            </w:r>
          </w:p>
          <w:p w14:paraId="7BA81B60" w14:textId="77777777" w:rsidR="00265E0C" w:rsidRDefault="00000000">
            <w:pPr>
              <w:spacing w:after="20" w:line="252" w:lineRule="auto"/>
            </w:pPr>
            <w:r>
              <w:rPr>
                <w:rFonts w:ascii="Consolas" w:eastAsia="Pretendard" w:hAnsi="Consolas"/>
                <w:color w:val="9CA3AF"/>
                <w:sz w:val="15"/>
                <w:szCs w:val="15"/>
              </w:rPr>
              <w:t>...</w:t>
            </w:r>
          </w:p>
        </w:tc>
        <w:tc>
          <w:tcPr>
            <w:tcW w:w="2500" w:type="pct"/>
            <w:shd w:val="clear" w:color="auto" w:fill="F8F9FA"/>
            <w:tcMar>
              <w:top w:w="140" w:type="dxa"/>
              <w:left w:w="200" w:type="dxa"/>
              <w:bottom w:w="120" w:type="dxa"/>
              <w:right w:w="200" w:type="dxa"/>
            </w:tcMar>
          </w:tcPr>
          <w:p w14:paraId="7B2F3DC3" w14:textId="77777777" w:rsidR="00265E0C" w:rsidRDefault="00000000">
            <w:pPr>
              <w:spacing w:after="60" w:line="252" w:lineRule="auto"/>
            </w:pPr>
            <w:r>
              <w:rPr>
                <w:rFonts w:eastAsia="Pretendard"/>
                <w:b/>
                <w:bCs/>
                <w:color w:val="0F4C81"/>
                <w:sz w:val="16"/>
                <w:szCs w:val="16"/>
              </w:rPr>
              <w:t>변경 (접기 적용)</w:t>
            </w:r>
          </w:p>
          <w:p w14:paraId="5E6166D6" w14:textId="77777777" w:rsidR="00265E0C" w:rsidRDefault="00000000">
            <w:pPr>
              <w:spacing w:after="20" w:line="252" w:lineRule="auto"/>
            </w:pPr>
            <w:r>
              <w:rPr>
                <w:rFonts w:ascii="Consolas" w:eastAsia="Pretendard" w:hAnsi="Consolas"/>
                <w:sz w:val="15"/>
                <w:szCs w:val="15"/>
              </w:rPr>
              <w:t>at com.example...FollowCondition.java:25</w:t>
            </w:r>
          </w:p>
          <w:p w14:paraId="59B30977" w14:textId="77777777" w:rsidR="00265E0C" w:rsidRDefault="00000000">
            <w:pPr>
              <w:spacing w:after="20" w:line="252" w:lineRule="auto"/>
            </w:pPr>
            <w:r>
              <w:rPr>
                <w:rFonts w:ascii="Consolas" w:eastAsia="Pretendard" w:hAnsi="Consolas"/>
                <w:sz w:val="15"/>
                <w:szCs w:val="15"/>
              </w:rPr>
              <w:t>at com.example...FollowRepository.java:35</w:t>
            </w:r>
          </w:p>
          <w:p w14:paraId="447EFF62" w14:textId="77777777" w:rsidR="00265E0C" w:rsidRDefault="00000000">
            <w:pPr>
              <w:spacing w:after="20" w:line="252" w:lineRule="auto"/>
            </w:pPr>
            <w:r>
              <w:rPr>
                <w:rFonts w:ascii="Consolas" w:eastAsia="Pretendard" w:hAnsi="Consolas"/>
                <w:b/>
                <w:bCs/>
                <w:color w:val="0F4C81"/>
                <w:sz w:val="15"/>
                <w:szCs w:val="15"/>
              </w:rPr>
              <w:t>… 4 frames (org.springframework, reactor.core)</w:t>
            </w:r>
          </w:p>
          <w:p w14:paraId="571834AE" w14:textId="77777777" w:rsidR="00265E0C" w:rsidRDefault="00265E0C">
            <w:pPr>
              <w:spacing w:after="20" w:line="252" w:lineRule="auto"/>
            </w:pPr>
          </w:p>
          <w:p w14:paraId="56A9EE7F" w14:textId="77777777" w:rsidR="00265E0C" w:rsidRDefault="00265E0C">
            <w:pPr>
              <w:spacing w:after="20" w:line="252" w:lineRule="auto"/>
            </w:pPr>
          </w:p>
          <w:p w14:paraId="502F5E92" w14:textId="77777777" w:rsidR="00265E0C" w:rsidRDefault="00265E0C">
            <w:pPr>
              <w:spacing w:after="20" w:line="252" w:lineRule="auto"/>
            </w:pPr>
          </w:p>
        </w:tc>
      </w:tr>
    </w:tbl>
    <w:p>
      <w:pPr>
        <w:spacing w:after="60" w:line="296" w:lineRule="auto"/>
        <w:ind w:left="240"/>
        <w:jc w:val="both"/>
      </w:pPr>
      <w:r>
        <w:rPr>
          <w:rFonts w:eastAsia="Pretendard"/>
        </w:rPr>
        <w:t xml:space="preserve">완전히 동일한 로그가 반복되는 경우에는 한 건만 원문으로 남기고 발생 횟수 · 시간 범위 · 평균 간격을 통계로 제공했습니다. 숫자만 다른 근사 반복은 수치 자체가 근거가 될 수 있어 첫 번째와 마지막 발생 내용을 원문 그대로 보존했습니다.</w:t>
      </w:r>
    </w:p>
    <w:p>
      <w:pPr>
        <w:spacing w:after="60" w:line="296" w:lineRule="auto"/>
        <w:ind w:left="240"/>
        <w:jc w:val="both"/>
      </w:pPr>
      <w:r>
        <w:rPr>
          <w:rFonts w:eastAsia="Pretendard"/>
        </w:rPr>
        <w:t xml:space="preserve">저장된 Loki 조회 응답 112건에 적용한 결과, 로그 컨텍스트는 </w:t>
      </w:r>
      <w:r>
        <w:rPr>
          <w:rFonts w:eastAsia="Pretendard"/>
          <w:b/>
          <w:bCs/>
        </w:rPr>
        <w:t xml:space="preserve">3,237,421B에서 1,390,968B로 57.0% 감소</w:t>
      </w:r>
      <w:r>
        <w:rPr>
          <w:rFonts w:eastAsia="Pretendard"/>
        </w:rPr>
        <w:t xml:space="preserve">했습니다. 스택 트레이스가 많은 응답은 최대 약 83%까지 줄었고, 스택이 없는 응답은 그대로 유지했습니다.</w:t>
      </w:r>
    </w:p>
    <w:p>
      <w:pPr>
        <w:spacing w:after="60" w:line="296" w:lineRule="auto"/>
        <w:ind w:left="240"/>
        <w:jc w:val="both"/>
      </w:pPr>
      <w:r>
        <w:rPr>
          <w:rFonts w:eastAsia="Pretendard"/>
        </w:rPr>
        <w:t xml:space="preserve">트레이스는 OTLP의 중첩 구조를 RCA에 필요한 필드 중심의 단순한 구조로 변환하고, 여러 span에서 동일하게 반복되는 속성은 공통 블록으로 분리했습니다. span 자체와 시작 시각 · 소요 시간 · 장애 관련 속성은 그대로 유지했습니다. 저장된 트레이스 238건, 1,992개 span에 적용한 결과 </w:t>
      </w:r>
      <w:r>
        <w:rPr>
          <w:rFonts w:eastAsia="Pretendard"/>
          <w:b/>
          <w:bCs/>
        </w:rPr>
        <w:t xml:space="preserve">1,863,242B에서 1,305,152B로 30.0% 감소</w:t>
      </w:r>
      <w:r>
        <w:rPr>
          <w:rFonts w:eastAsia="Pretendard"/>
        </w:rPr>
        <w:t xml:space="preserve">했습니다.</w:t>
      </w:r>
    </w:p>
    <w:p>
      <w:pPr>
        <w:spacing w:after="60" w:line="296" w:lineRule="auto"/>
        <w:ind w:left="240"/>
        <w:jc w:val="both"/>
      </w:pPr>
      <w:r>
        <w:rPr>
          <w:rFonts w:eastAsia="Pretendard"/>
        </w:rPr>
        <w:t xml:space="preserve">마지막으로 Trace · Log는 장애 구간에 집중하고 Metric은 복구 흐름과 복합 요인 확인을 위해 넓게 유지하도록 조회 범위를 조정했습니다. 그 결과 </w:t>
      </w:r>
      <w:r>
        <w:rPr>
          <w:rFonts w:eastAsia="Pretendard"/>
          <w:b/>
          <w:bCs/>
        </w:rPr>
        <w:t xml:space="preserve">전체 조사 창을 32% 축소</w:t>
      </w:r>
      <w:r>
        <w:rPr>
          <w:rFonts w:eastAsia="Pretendard"/>
        </w:rPr>
        <w:t xml:space="preserve">했습니다.</w:t>
      </w:r>
    </w:p>
    <w:p>
      <w:pPr>
        <w:spacing w:before="60" w:after="30" w:line="276" w:lineRule="auto"/>
      </w:pPr>
      <w:r>
        <w:rPr>
          <w:rFonts w:eastAsia="Pretendard"/>
          <w:b/>
          <w:bCs/>
          <w:sz w:val="19"/>
          <w:szCs w:val="19"/>
        </w:rPr>
        <w:t xml:space="preserve">결과</w:t>
      </w:r>
    </w:p>
    <w:p w14:paraId="08525FC6" w14:textId="77777777" w:rsidR="004F3FF6" w:rsidRDefault="004F3FF6">
      <w:pPr>
        <w:spacing w:after="60" w:line="240" w:lineRule="auto"/>
      </w:pPr>
    </w:p>
    <w:tbl>
      <w:tblPr>
        <w:tblW w:w="9900" w:type="dxa"/>
        <w:tblLayout w:type="fixed"/>
        <w:tblCellMar>
          <w:left w:w="10" w:type="dxa"/>
          <w:right w:w="10" w:type="dxa"/>
        </w:tblCellMar>
        <w:tblLook w:val="04A0" w:firstRow="1" w:lastRow="0" w:firstColumn="1" w:lastColumn="0" w:noHBand="0" w:noVBand="1"/>
      </w:tblPr>
      <w:tblGrid>
        <w:gridCol w:w="3600"/>
        <w:gridCol w:w="2700"/>
        <w:gridCol w:w="3600"/>
      </w:tblGrid>
      <w:tr>
        <w:tc>
          <w:tcPr>
            <w:tcW w:w="3600" w:type="dxa"/>
            <w:tcBorders>
              <w:top w:val="single" w:sz="8" w:space="0" w:color="000000"/>
              <w:left w:val="nil"/>
              <w:bottom w:val="single" w:sz="4" w:space="0" w:color="000000"/>
              <w:right w:val="nil"/>
            </w:tcBorders>
            <w:tcMar>
              <w:top w:w="40" w:type="dxa"/>
              <w:left w:w="60" w:type="dxa"/>
              <w:bottom w:w="40" w:type="dxa"/>
              <w:right w:w="60" w:type="dxa"/>
            </w:tcMar>
            <w:vAlign w:val="center"/>
          </w:tcPr>
          <w:p>
            <w:pPr>
              <w:spacing w:after="0" w:line="240" w:lineRule="auto"/>
            </w:pPr>
            <w:r>
              <w:rPr>
                <w:rFonts w:eastAsia="Pretendard"/>
                <w:b/>
                <w:bCs/>
                <w:sz w:val="16"/>
                <w:szCs w:val="16"/>
              </w:rPr>
              <w:t xml:space="preserve">개선</w:t>
            </w:r>
          </w:p>
        </w:tc>
        <w:tc>
          <w:tcPr>
            <w:tcW w:w="2700" w:type="dxa"/>
            <w:tcBorders>
              <w:top w:val="single" w:sz="8" w:space="0" w:color="000000"/>
              <w:left w:val="nil"/>
              <w:bottom w:val="single" w:sz="4" w:space="0" w:color="000000"/>
              <w:right w:val="nil"/>
            </w:tcBorders>
            <w:tcMar>
              <w:top w:w="40" w:type="dxa"/>
              <w:left w:w="60" w:type="dxa"/>
              <w:bottom w:w="40" w:type="dxa"/>
              <w:right w:w="60" w:type="dxa"/>
            </w:tcMar>
            <w:vAlign w:val="center"/>
          </w:tcPr>
          <w:p>
            <w:pPr>
              <w:spacing w:after="0" w:line="240" w:lineRule="auto"/>
            </w:pPr>
            <w:r>
              <w:rPr>
                <w:rFonts w:eastAsia="Pretendard"/>
                <w:b/>
                <w:bCs/>
                <w:sz w:val="16"/>
                <w:szCs w:val="16"/>
              </w:rPr>
              <w:t xml:space="preserve">결과</w:t>
            </w:r>
          </w:p>
        </w:tc>
        <w:tc>
          <w:tcPr>
            <w:tcW w:w="3600" w:type="dxa"/>
            <w:tcBorders>
              <w:top w:val="single" w:sz="8" w:space="0" w:color="000000"/>
              <w:left w:val="nil"/>
              <w:bottom w:val="single" w:sz="4" w:space="0" w:color="000000"/>
              <w:right w:val="nil"/>
            </w:tcBorders>
            <w:tcMar>
              <w:top w:w="40" w:type="dxa"/>
              <w:left w:w="60" w:type="dxa"/>
              <w:bottom w:w="40" w:type="dxa"/>
              <w:right w:w="60" w:type="dxa"/>
            </w:tcMar>
            <w:vAlign w:val="center"/>
          </w:tcPr>
          <w:p>
            <w:pPr>
              <w:spacing w:after="0" w:line="240" w:lineRule="auto"/>
            </w:pPr>
            <w:r>
              <w:rPr>
                <w:rFonts w:eastAsia="Pretendard"/>
                <w:b/>
                <w:bCs/>
                <w:sz w:val="16"/>
                <w:szCs w:val="16"/>
              </w:rPr>
              <w:t xml:space="preserve">검증</w:t>
            </w:r>
          </w:p>
        </w:tc>
      </w:tr>
      <w:tr>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7"/>
                <w:szCs w:val="17"/>
              </w:rPr>
              <w:t xml:space="preserve">로그 컨텍스트</w:t>
            </w:r>
          </w:p>
        </w:tc>
        <w:tc>
          <w:tcPr>
            <w:tcW w:w="27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b/>
                <w:bCs/>
                <w:sz w:val="17"/>
                <w:szCs w:val="17"/>
              </w:rPr>
              <w:t xml:space="preserve">57.0% 감소</w:t>
            </w:r>
          </w:p>
        </w:tc>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6"/>
                <w:szCs w:val="16"/>
              </w:rPr>
              <w:t xml:space="preserve">원본 112건 검증</w:t>
            </w:r>
          </w:p>
        </w:tc>
      </w:tr>
      <w:tr>
        <w:tc>
          <w:tcPr>
            <w:tcW w:w="3600" w:type="dxa"/>
            <w:tcBorders>
              <w:top w:val="nil"/>
              <w:left w:val="nil"/>
              <w:bottom w:val="single" w:sz="8" w:space="0" w:color="000000"/>
              <w:right w:val="nil"/>
            </w:tcBorders>
            <w:tcMar>
              <w:top w:w="40" w:type="dxa"/>
              <w:left w:w="60" w:type="dxa"/>
              <w:bottom w:w="40" w:type="dxa"/>
              <w:right w:w="60" w:type="dxa"/>
            </w:tcMar>
            <w:vAlign w:val="center"/>
          </w:tcPr>
          <w:p>
            <w:pPr>
              <w:spacing w:after="0" w:line="240" w:lineRule="auto"/>
            </w:pPr>
            <w:r>
              <w:rPr>
                <w:rFonts w:eastAsia="Pretendard"/>
                <w:sz w:val="17"/>
                <w:szCs w:val="17"/>
              </w:rPr>
              <w:t xml:space="preserve">트레이스 컨텍스트</w:t>
            </w:r>
          </w:p>
        </w:tc>
        <w:tc>
          <w:tcPr>
            <w:tcW w:w="2700" w:type="dxa"/>
            <w:tcBorders>
              <w:top w:val="nil"/>
              <w:left w:val="nil"/>
              <w:bottom w:val="single" w:sz="8" w:space="0" w:color="000000"/>
              <w:right w:val="nil"/>
            </w:tcBorders>
            <w:tcMar>
              <w:top w:w="40" w:type="dxa"/>
              <w:left w:w="60" w:type="dxa"/>
              <w:bottom w:w="40" w:type="dxa"/>
              <w:right w:w="60" w:type="dxa"/>
            </w:tcMar>
            <w:vAlign w:val="center"/>
          </w:tcPr>
          <w:p>
            <w:pPr>
              <w:spacing w:after="0" w:line="240" w:lineRule="auto"/>
            </w:pPr>
            <w:r>
              <w:rPr>
                <w:rFonts w:eastAsia="Pretendard"/>
                <w:b/>
                <w:bCs/>
                <w:sz w:val="17"/>
                <w:szCs w:val="17"/>
              </w:rPr>
              <w:t xml:space="preserve">30.0% 감소</w:t>
            </w:r>
          </w:p>
        </w:tc>
        <w:tc>
          <w:tcPr>
            <w:tcW w:w="3600" w:type="dxa"/>
            <w:tcBorders>
              <w:top w:val="nil"/>
              <w:left w:val="nil"/>
              <w:bottom w:val="single" w:sz="8" w:space="0" w:color="000000"/>
              <w:right w:val="nil"/>
            </w:tcBorders>
            <w:tcMar>
              <w:top w:w="40" w:type="dxa"/>
              <w:left w:w="60" w:type="dxa"/>
              <w:bottom w:w="40" w:type="dxa"/>
              <w:right w:w="60" w:type="dxa"/>
            </w:tcMar>
            <w:vAlign w:val="center"/>
          </w:tcPr>
          <w:p>
            <w:pPr>
              <w:spacing w:after="0" w:line="240" w:lineRule="auto"/>
            </w:pPr>
            <w:r>
              <w:rPr>
                <w:rFonts w:eastAsia="Pretendard"/>
                <w:sz w:val="16"/>
                <w:szCs w:val="16"/>
              </w:rPr>
              <w:t xml:space="preserve">트레이스 238건 검증</w:t>
            </w:r>
          </w:p>
        </w:tc>
      </w:tr>
    </w:tbl>
    <w:p>
      <w:pPr>
        <w:spacing w:after="60" w:line="240" w:lineRule="auto"/>
      </w:pPr>
    </w:p>
    <w:p w14:paraId="6B6419DA" w14:textId="77777777" w:rsidR="004F3FF6" w:rsidRDefault="005907C9">
      <w:pPr>
        <w:pBdr>
          <w:top w:val="single" w:sz="6" w:space="4" w:color="DDE2E7"/>
        </w:pBdr>
        <w:spacing w:before="40" w:after="0"/>
        <w:jc w:val="center"/>
      </w:pPr>
      <w:r>
        <w:rPr>
          <w:rFonts w:eastAsia="Pretendard"/>
          <w:color w:val="6B7280"/>
          <w:sz w:val="16"/>
          <w:szCs w:val="16"/>
        </w:rPr>
        <w:t>정민채  ·  jmcabc0322@gmail.com  ·  상세 기록: docs/ · reports/raw/ (본 문서의 모든 수치는 이 기록과 대조했습니다)</w:t>
      </w:r>
    </w:p>
    <w:sectPr w:rsidR="004F3FF6">
      <w:footerReference w:type="default" r:id="rId10"/>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5949A" w14:textId="77777777" w:rsidR="00A43124" w:rsidRDefault="00A43124">
      <w:pPr>
        <w:spacing w:after="0" w:line="240" w:lineRule="auto"/>
      </w:pPr>
      <w:r>
        <w:separator/>
      </w:r>
    </w:p>
  </w:endnote>
  <w:endnote w:type="continuationSeparator" w:id="0">
    <w:p w14:paraId="62B9A14B" w14:textId="77777777" w:rsidR="00A43124" w:rsidRDefault="00A43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tendard">
    <w:altName w:val="Calibri"/>
    <w:charset w:val="00"/>
    <w:family w:val="auto"/>
    <w:pitch w:val="variable"/>
    <w:sig w:usb0="E0002AFF" w:usb1="C000247B" w:usb2="00000009" w:usb3="00000000" w:csb0="000001FF" w:csb1="00000000"/>
    <w:embedRegular r:id="rId1" w:fontKey="{26269DB5-6489-4684-BB6C-9E6B34CDCB5E}"/>
    <w:embedBold r:id="rId2" w:fontKey="{B9E277FB-AAAD-49B6-8724-B536B35B2CF5}"/>
    <w:embedItalic r:id="rId3" w:fontKey="{76309386-6C57-4E2A-881C-020D22336D4A}"/>
  </w:font>
  <w:font w:name="맑은 고딕">
    <w:panose1 w:val="020B0503020000020004"/>
    <w:charset w:val="81"/>
    <w:family w:val="modern"/>
    <w:pitch w:val="variable"/>
    <w:sig w:usb0="9000002F" w:usb1="29D77CFB" w:usb2="00000012" w:usb3="00000000" w:csb0="00080001" w:csb1="00000000"/>
    <w:embedRegular r:id="rId4" w:subsetted="1" w:fontKey="{3BBE1196-A1DC-41EB-9B75-13A82EFAE139}"/>
  </w:font>
  <w:font w:name="Consolas">
    <w:panose1 w:val="020B0609020204030204"/>
    <w:charset w:val="00"/>
    <w:family w:val="modern"/>
    <w:pitch w:val="fixed"/>
    <w:sig w:usb0="E00006FF" w:usb1="0000FCFF" w:usb2="00000001" w:usb3="00000000" w:csb0="0000019F" w:csb1="00000000"/>
    <w:embedRegular r:id="rId5" w:fontKey="{2A3F4573-909E-4BDB-AB15-CEF32245BD7B}"/>
    <w:embedBold r:id="rId6" w:fontKey="{F589ACC7-DCAA-45C2-B278-B32A64EA8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BAEB" w14:textId="77777777" w:rsidR="004F3FF6" w:rsidRDefault="005907C9">
    <w:pPr>
      <w:jc w:val="center"/>
    </w:pPr>
    <w:r>
      <w:rPr>
        <w:color w:val="6B7280"/>
        <w:sz w:val="16"/>
        <w:szCs w:val="16"/>
      </w:rPr>
      <w:fldChar w:fldCharType="begin"/>
    </w:r>
    <w:r>
      <w:rPr>
        <w:rFonts w:eastAsia="Pretendard"/>
        <w:color w:val="6B7280"/>
        <w:sz w:val="16"/>
        <w:szCs w:val="16"/>
      </w:rPr>
      <w:instrText>PAGE</w:instrText>
    </w:r>
    <w:r>
      <w:rPr>
        <w:color w:val="6B7280"/>
        <w:sz w:val="16"/>
        <w:szCs w:val="16"/>
      </w:rPr>
      <w:fldChar w:fldCharType="separate"/>
    </w:r>
    <w:r w:rsidR="00144269">
      <w:rPr>
        <w:rFonts w:eastAsia="Pretendard"/>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C0AB" w14:textId="77777777" w:rsidR="00A43124" w:rsidRDefault="00A43124">
      <w:pPr>
        <w:spacing w:after="0" w:line="240" w:lineRule="auto"/>
      </w:pPr>
      <w:r>
        <w:separator/>
      </w:r>
    </w:p>
  </w:footnote>
  <w:footnote w:type="continuationSeparator" w:id="0">
    <w:p w14:paraId="2C81D431" w14:textId="77777777" w:rsidR="00A43124" w:rsidRDefault="00A43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0687"/>
    <w:multiLevelType w:val="hybridMultilevel"/>
    <w:tmpl w:val="319A283A"/>
    <w:lvl w:ilvl="0" w:tplc="9D36AC22">
      <w:start w:val="1"/>
      <w:numFmt w:val="bullet"/>
      <w:lvlText w:val="•"/>
      <w:lvlJc w:val="left"/>
      <w:pPr>
        <w:ind w:left="360" w:hanging="220"/>
      </w:pPr>
      <w:rPr>
        <w:color w:val="7A828B"/>
      </w:rPr>
    </w:lvl>
    <w:lvl w:ilvl="1" w:tplc="192AAC40">
      <w:start w:val="1"/>
      <w:numFmt w:val="bullet"/>
      <w:lvlText w:val="◦"/>
      <w:lvlJc w:val="left"/>
      <w:pPr>
        <w:ind w:left="760" w:hanging="220"/>
      </w:pPr>
      <w:rPr>
        <w:color w:val="7A828B"/>
      </w:rPr>
    </w:lvl>
    <w:lvl w:ilvl="2" w:tplc="9D2AD630">
      <w:numFmt w:val="decimal"/>
      <w:lvlText w:val=""/>
      <w:lvlJc w:val="left"/>
    </w:lvl>
    <w:lvl w:ilvl="3" w:tplc="9CC6C16E">
      <w:numFmt w:val="decimal"/>
      <w:lvlText w:val=""/>
      <w:lvlJc w:val="left"/>
    </w:lvl>
    <w:lvl w:ilvl="4" w:tplc="2A7052C0">
      <w:numFmt w:val="decimal"/>
      <w:lvlText w:val=""/>
      <w:lvlJc w:val="left"/>
    </w:lvl>
    <w:lvl w:ilvl="5" w:tplc="F34E8F68">
      <w:numFmt w:val="decimal"/>
      <w:lvlText w:val=""/>
      <w:lvlJc w:val="left"/>
    </w:lvl>
    <w:lvl w:ilvl="6" w:tplc="073E324C">
      <w:numFmt w:val="decimal"/>
      <w:lvlText w:val=""/>
      <w:lvlJc w:val="left"/>
    </w:lvl>
    <w:lvl w:ilvl="7" w:tplc="EFC29406">
      <w:numFmt w:val="decimal"/>
      <w:lvlText w:val=""/>
      <w:lvlJc w:val="left"/>
    </w:lvl>
    <w:lvl w:ilvl="8" w:tplc="52B8CBFE">
      <w:numFmt w:val="decimal"/>
      <w:lvlText w:val=""/>
      <w:lvlJc w:val="left"/>
    </w:lvl>
  </w:abstractNum>
  <w:abstractNum w:abstractNumId="1" w15:restartNumberingAfterBreak="0">
    <w:nsid w:val="6EFD32BC"/>
    <w:multiLevelType w:val="hybridMultilevel"/>
    <w:tmpl w:val="65EA5202"/>
    <w:lvl w:ilvl="0" w:tplc="7A82546C">
      <w:start w:val="1"/>
      <w:numFmt w:val="bullet"/>
      <w:lvlText w:val="●"/>
      <w:lvlJc w:val="left"/>
      <w:pPr>
        <w:ind w:left="720" w:hanging="360"/>
      </w:pPr>
    </w:lvl>
    <w:lvl w:ilvl="1" w:tplc="3782C142">
      <w:start w:val="1"/>
      <w:numFmt w:val="bullet"/>
      <w:lvlText w:val="○"/>
      <w:lvlJc w:val="left"/>
      <w:pPr>
        <w:ind w:left="1440" w:hanging="360"/>
      </w:pPr>
    </w:lvl>
    <w:lvl w:ilvl="2" w:tplc="BA16985E">
      <w:start w:val="1"/>
      <w:numFmt w:val="bullet"/>
      <w:lvlText w:val="■"/>
      <w:lvlJc w:val="left"/>
      <w:pPr>
        <w:ind w:left="2160" w:hanging="360"/>
      </w:pPr>
    </w:lvl>
    <w:lvl w:ilvl="3" w:tplc="D48CB9A8">
      <w:start w:val="1"/>
      <w:numFmt w:val="bullet"/>
      <w:lvlText w:val="●"/>
      <w:lvlJc w:val="left"/>
      <w:pPr>
        <w:ind w:left="2880" w:hanging="360"/>
      </w:pPr>
    </w:lvl>
    <w:lvl w:ilvl="4" w:tplc="F5F2C594">
      <w:start w:val="1"/>
      <w:numFmt w:val="bullet"/>
      <w:lvlText w:val="○"/>
      <w:lvlJc w:val="left"/>
      <w:pPr>
        <w:ind w:left="3600" w:hanging="360"/>
      </w:pPr>
    </w:lvl>
    <w:lvl w:ilvl="5" w:tplc="5944F1E8">
      <w:start w:val="1"/>
      <w:numFmt w:val="bullet"/>
      <w:lvlText w:val="■"/>
      <w:lvlJc w:val="left"/>
      <w:pPr>
        <w:ind w:left="4320" w:hanging="360"/>
      </w:pPr>
    </w:lvl>
    <w:lvl w:ilvl="6" w:tplc="F13E6128">
      <w:start w:val="1"/>
      <w:numFmt w:val="bullet"/>
      <w:lvlText w:val="●"/>
      <w:lvlJc w:val="left"/>
      <w:pPr>
        <w:ind w:left="5040" w:hanging="360"/>
      </w:pPr>
    </w:lvl>
    <w:lvl w:ilvl="7" w:tplc="BE2664CE">
      <w:start w:val="1"/>
      <w:numFmt w:val="bullet"/>
      <w:lvlText w:val="●"/>
      <w:lvlJc w:val="left"/>
      <w:pPr>
        <w:ind w:left="5760" w:hanging="360"/>
      </w:pPr>
    </w:lvl>
    <w:lvl w:ilvl="8" w:tplc="B8B8EF38">
      <w:start w:val="1"/>
      <w:numFmt w:val="bullet"/>
      <w:lvlText w:val="●"/>
      <w:lvlJc w:val="left"/>
      <w:pPr>
        <w:ind w:left="6480" w:hanging="360"/>
      </w:pPr>
    </w:lvl>
  </w:abstractNum>
  <w:num w:numId="1" w16cid:durableId="1862278210">
    <w:abstractNumId w:val="1"/>
    <w:lvlOverride w:ilvl="0">
      <w:startOverride w:val="1"/>
    </w:lvlOverride>
  </w:num>
  <w:num w:numId="2" w16cid:durableId="137773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F6"/>
    <w:rsid w:val="00036C2F"/>
    <w:rsid w:val="00144269"/>
    <w:rsid w:val="001B0A16"/>
    <w:rsid w:val="002244D7"/>
    <w:rsid w:val="00265E0C"/>
    <w:rsid w:val="003F2E6C"/>
    <w:rsid w:val="00432AA1"/>
    <w:rsid w:val="004F3FF6"/>
    <w:rsid w:val="005553F0"/>
    <w:rsid w:val="005907C9"/>
    <w:rsid w:val="005A0ED9"/>
    <w:rsid w:val="007946DC"/>
    <w:rsid w:val="008F0168"/>
    <w:rsid w:val="00A26F35"/>
    <w:rsid w:val="00A43124"/>
    <w:rsid w:val="00AD1FF1"/>
    <w:rsid w:val="00BF605F"/>
    <w:rsid w:val="00D72FDF"/>
    <w:rsid w:val="00DA66FC"/>
    <w:rsid w:val="00E77B5A"/>
    <w:rsid w:val="00EE15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DC901"/>
  <w15:docId w15:val="{AFA688BD-E0B5-4D7C-8F03-BB1EEF7D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eastAsia="Pretendard" w:hAnsi="Pretendard" w:cs="Pretendard"/>
        <w:color w:val="20262E"/>
        <w:lang w:val="en-US" w:eastAsia="ko-KR"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after="0" w:line="240" w:lineRule="auto"/>
    </w:p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144269"/>
    <w:rPr>
      <w:rFonts w:ascii="Times New Roman" w:hAnsi="Times New Roman" w:cs="Times New Roman"/>
      <w:sz w:val="24"/>
      <w:szCs w:val="24"/>
    </w:rPr>
  </w:style>
  <w:style w:type="paragraph" w:styleId="ab">
    <w:name w:val="header"/>
    <w:basedOn w:val="a"/>
    <w:link w:val="Char1"/>
    <w:uiPriority w:val="99"/>
    <w:unhideWhenUsed/>
    <w:rsid w:val="00A26F35"/>
    <w:pPr>
      <w:tabs>
        <w:tab w:val="center" w:pos="4513"/>
        <w:tab w:val="right" w:pos="9026"/>
      </w:tabs>
      <w:snapToGrid w:val="0"/>
    </w:pPr>
  </w:style>
  <w:style w:type="character" w:customStyle="1" w:styleId="Char1">
    <w:name w:val="머리글 Char"/>
    <w:basedOn w:val="a0"/>
    <w:link w:val="ab"/>
    <w:uiPriority w:val="99"/>
    <w:rsid w:val="00A26F35"/>
  </w:style>
  <w:style w:type="paragraph" w:styleId="ac">
    <w:name w:val="footer"/>
    <w:basedOn w:val="a"/>
    <w:link w:val="Char2"/>
    <w:uiPriority w:val="99"/>
    <w:unhideWhenUsed/>
    <w:rsid w:val="00A26F35"/>
    <w:pPr>
      <w:tabs>
        <w:tab w:val="center" w:pos="4513"/>
        <w:tab w:val="right" w:pos="9026"/>
      </w:tabs>
      <w:snapToGrid w:val="0"/>
    </w:pPr>
  </w:style>
  <w:style w:type="character" w:customStyle="1" w:styleId="Char2">
    <w:name w:val="바닥글 Char"/>
    <w:basedOn w:val="a0"/>
    <w:link w:val="ac"/>
    <w:uiPriority w:val="99"/>
    <w:rsid w:val="00A26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1687</Words>
  <Characters>9622</Characters>
  <Application>Microsoft Office Word</Application>
  <DocSecurity>0</DocSecurity>
  <Lines>80</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민채 정</cp:lastModifiedBy>
  <cp:revision>3</cp:revision>
  <dcterms:created xsi:type="dcterms:W3CDTF">2026-08-10T08:11:00Z</dcterms:created>
  <dcterms:modified xsi:type="dcterms:W3CDTF">2026-08-11T00:53:00Z</dcterms:modified>
</cp:coreProperties>
</file>