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52D9AE" wp14:paraId="6690DE4B" wp14:textId="7CC23ACA">
      <w:pPr>
        <w:shd w:val="clear" w:color="auto" w:fill="FFFFFF" w:themeFill="background1"/>
        <w:spacing w:before="0" w:beforeAutospacing="off" w:after="0" w:afterAutospacing="off"/>
      </w:pP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Si alza il sipario sul </w:t>
      </w:r>
      <w:r w:rsidRPr="7869ED74" w:rsidR="54F13F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Chef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, il torneo d'esibizione che si giocherà fino a sabato a Riyad, in Arabia Saudita, da seguire in diretta su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Sky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Sport e in streaming su NOW. Tra i sei campioni al via, il primo ad andare in scena sarà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Jannik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Sinner, impegnato alle 18.30 contro Daniil Medvedev nel remake del quarto di finale di Shanghai. Si riparte da un bilancio in perfetta parità nei precedenti (7-7), ma con il n. 1 al mondo reduce dal titolo al </w:t>
      </w:r>
      <w:r w:rsidRPr="7869ED74" w:rsidR="408E5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Mario Rossi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1000 cinese, battendo in finale Novak Djokovic. Proprio il serbo sarà l'avversario del vincente di questo match, mentre nella parte bassa del tabellone si sfideranno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Alc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araz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e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Rune (ore 20) con "vista" su Rafael Nadal, al penultimo torneo in carriera prima del ritiro. </w:t>
      </w:r>
    </w:p>
    <w:p xmlns:wp14="http://schemas.microsoft.com/office/word/2010/wordml" w:rsidP="2E52D9AE" wp14:paraId="26EFACEA" wp14:textId="030BCDF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</w:p>
    <w:p xmlns:wp14="http://schemas.microsoft.com/office/word/2010/wordml" w:rsidP="2E52D9AE" wp14:paraId="05078672" wp14:textId="394CFA39">
      <w:pPr>
        <w:pStyle w:val="Normal"/>
        <w:shd w:val="clear" w:color="auto" w:fill="FFFFFF" w:themeFill="background1"/>
        <w:spacing w:before="0" w:beforeAutospacing="off" w:after="0" w:afterAutospacing="off"/>
      </w:pPr>
      <w:r w:rsidR="6AE4FB44">
        <w:drawing>
          <wp:inline xmlns:wp14="http://schemas.microsoft.com/office/word/2010/wordprocessingDrawing" wp14:editId="16CFB905" wp14:anchorId="0A9DCD9E">
            <wp:extent cx="2314574" cy="2175930"/>
            <wp:effectExtent l="0" t="0" r="0" b="0"/>
            <wp:docPr id="1630747601" name="" descr="{{immagine_prova1}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84c2a530440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4" cy="21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52D9AE" wp14:paraId="0EB5BB7F" wp14:textId="2A1FFCE6">
      <w:pPr>
        <w:pStyle w:val="Heading2"/>
        <w:shd w:val="clear" w:color="auto" w:fill="FFFFFF" w:themeFill="background1"/>
        <w:spacing w:before="533" w:beforeAutospacing="off" w:after="0" w:afterAutospacing="off"/>
      </w:pPr>
      <w:r w:rsidRPr="2E52D9AE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1045"/>
          <w:sz w:val="27"/>
          <w:szCs w:val="27"/>
          <w:lang w:val="it-IT"/>
        </w:rPr>
        <w:t>Sinner-Medvedev, dove vedere il match del Six Kings Slam</w:t>
      </w:r>
    </w:p>
    <w:p xmlns:wp14="http://schemas.microsoft.com/office/word/2010/wordml" w:rsidP="7869ED74" wp14:paraId="0D80F418" wp14:textId="00B1A54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Il match tra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Jannik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Sinner e Daniil Medvedev, valido per i quarti di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finale</w:t>
      </w:r>
      <w:r w:rsidRPr="7869ED74" w:rsidR="147F3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del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Six Kings Slam, è in programma mercoledì 16 ottobre alle ore 18.30 alla </w:t>
      </w:r>
      <w:r w:rsidRPr="7869ED74" w:rsidR="3F77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Testo di prova 2</w:t>
      </w:r>
    </w:p>
    <w:p w:rsidR="0CA9A397" w:rsidP="0CA9A397" w:rsidRDefault="0CA9A397" w14:paraId="4282C81E" w14:textId="7BC0FCB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</w:p>
    <w:p w:rsidR="48DD7541" w:rsidP="39B24D0A" w:rsidRDefault="48DD7541" w14:paraId="7ACE444A" w14:textId="6DF4C519">
      <w:pPr>
        <w:pStyle w:val="Normal"/>
        <w:shd w:val="clear" w:color="auto" w:fill="FFFFFF" w:themeFill="background1"/>
        <w:spacing w:before="0" w:beforeAutospacing="off" w:after="0" w:afterAutospacing="off"/>
      </w:pPr>
      <w:r w:rsidR="54D8FBD7">
        <w:drawing>
          <wp:inline wp14:editId="46251AE2" wp14:anchorId="5FAF9600">
            <wp:extent cx="3514724" cy="1754438"/>
            <wp:effectExtent l="0" t="0" r="0" b="0"/>
            <wp:docPr id="118935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1822c039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4" cy="17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DC08235" wp14:textId="5323EC00"/>
    <w:p w:rsidR="1236AECE" w:rsidRDefault="1236AECE" w14:paraId="28351263" w14:textId="411BD4CF"/>
    <w:p w:rsidR="77E9865A" w:rsidP="1236AECE" w:rsidRDefault="77E9865A" w14:paraId="02394CCF" w14:textId="7C01C950">
      <w:pPr>
        <w:pStyle w:val="Normal"/>
      </w:pPr>
      <w:r w:rsidR="77E9865A">
        <w:rPr/>
        <w:t>IMG_PLACEHOLDER questa è la nuova immagine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0C45D"/>
    <w:rsid w:val="015F81DD"/>
    <w:rsid w:val="07D1AFFD"/>
    <w:rsid w:val="0CA9A397"/>
    <w:rsid w:val="0D1CCE6F"/>
    <w:rsid w:val="1236AECE"/>
    <w:rsid w:val="147F3761"/>
    <w:rsid w:val="1670C45D"/>
    <w:rsid w:val="1AFD8879"/>
    <w:rsid w:val="1F227424"/>
    <w:rsid w:val="23F2DD1F"/>
    <w:rsid w:val="2B4011CE"/>
    <w:rsid w:val="2E52D9AE"/>
    <w:rsid w:val="39B24D0A"/>
    <w:rsid w:val="3F7762DF"/>
    <w:rsid w:val="408E50BF"/>
    <w:rsid w:val="43563652"/>
    <w:rsid w:val="45408754"/>
    <w:rsid w:val="45C3E77B"/>
    <w:rsid w:val="48DD7541"/>
    <w:rsid w:val="50C76D91"/>
    <w:rsid w:val="54D8FBD7"/>
    <w:rsid w:val="54F13F09"/>
    <w:rsid w:val="57B0AE2F"/>
    <w:rsid w:val="678CF88F"/>
    <w:rsid w:val="6AE4FB44"/>
    <w:rsid w:val="77D88600"/>
    <w:rsid w:val="77E9865A"/>
    <w:rsid w:val="7869ED74"/>
    <w:rsid w:val="78C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45D"/>
  <w15:chartTrackingRefBased/>
  <w15:docId w15:val="{7586E2EE-89C4-4D35-9B64-A66FC9981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591822c03934e7a" Type="http://schemas.openxmlformats.org/officeDocument/2006/relationships/image" Target="../media/image2.png"/><Relationship Id="R5c384c2a530440a4" Type="http://schemas.openxmlformats.org/officeDocument/2006/relationships/image" Target="../media/image3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F3FFB348425544A0ABA33828D43821" ma:contentTypeVersion="11" ma:contentTypeDescription="Creare un nuovo documento." ma:contentTypeScope="" ma:versionID="53735eed87f83670ac8de76c767f4018">
  <xsd:schema xmlns:xsd="http://www.w3.org/2001/XMLSchema" xmlns:xs="http://www.w3.org/2001/XMLSchema" xmlns:p="http://schemas.microsoft.com/office/2006/metadata/properties" xmlns:ns2="4ea9df70-711e-4391-81ae-32fa354db38b" xmlns:ns3="6b581fef-ea09-46f7-842c-71c36b807ed0" targetNamespace="http://schemas.microsoft.com/office/2006/metadata/properties" ma:root="true" ma:fieldsID="5386fba13bde97e3d8215912f55bfbda" ns2:_="" ns3:_="">
    <xsd:import namespace="4ea9df70-711e-4391-81ae-32fa354db38b"/>
    <xsd:import namespace="6b581fef-ea09-46f7-842c-71c36b807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df70-711e-4391-81ae-32fa354db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9e168225-0732-440f-963f-2f2d96ead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81fef-ea09-46f7-842c-71c36b807e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8fd4f3-8953-427a-9fa3-4df21aac9adf}" ma:internalName="TaxCatchAll" ma:showField="CatchAllData" ma:web="6b581fef-ea09-46f7-842c-71c36b807e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a9df70-711e-4391-81ae-32fa354db38b">
      <Terms xmlns="http://schemas.microsoft.com/office/infopath/2007/PartnerControls"/>
    </lcf76f155ced4ddcb4097134ff3c332f>
    <TaxCatchAll xmlns="6b581fef-ea09-46f7-842c-71c36b807ed0" xsi:nil="true"/>
  </documentManagement>
</p:properties>
</file>

<file path=customXml/itemProps1.xml><?xml version="1.0" encoding="utf-8"?>
<ds:datastoreItem xmlns:ds="http://schemas.openxmlformats.org/officeDocument/2006/customXml" ds:itemID="{4D28782C-CDF1-482F-B507-E6F862F9651A}"/>
</file>

<file path=customXml/itemProps2.xml><?xml version="1.0" encoding="utf-8"?>
<ds:datastoreItem xmlns:ds="http://schemas.openxmlformats.org/officeDocument/2006/customXml" ds:itemID="{2F378BCC-7B85-40FC-A13E-C64788226797}"/>
</file>

<file path=customXml/itemProps3.xml><?xml version="1.0" encoding="utf-8"?>
<ds:datastoreItem xmlns:ds="http://schemas.openxmlformats.org/officeDocument/2006/customXml" ds:itemID="{92BCA0B6-52AA-4A08-9EAA-3ABDEBAA1B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Rocchi</dc:creator>
  <keywords/>
  <dc:description/>
  <lastModifiedBy>Simone Rocchi</lastModifiedBy>
  <dcterms:created xsi:type="dcterms:W3CDTF">2024-10-14T15:33:42.0000000Z</dcterms:created>
  <dcterms:modified xsi:type="dcterms:W3CDTF">2025-02-17T14:17:35.5666827Z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0x01010042F3FFB348425544A0ABA33828D43821</vt:lpwstr>
  </property>
  <property fmtid="{D5CDD505-2E9C-101B-9397-08002B2CF9AE}" pid="3" name="MediaServiceImageTags">
    <vt:lpwstr/>
  </property>
</Properties>
</file>